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BE" w:rsidRDefault="005223BE" w:rsidP="005223BE">
      <w:pPr>
        <w:jc w:val="center"/>
        <w:rPr>
          <w:b/>
          <w:sz w:val="28"/>
        </w:rPr>
      </w:pPr>
      <w:r>
        <w:rPr>
          <w:b/>
          <w:sz w:val="28"/>
        </w:rPr>
        <w:t>IEEE P802.15</w:t>
      </w:r>
    </w:p>
    <w:p w:rsidR="005223BE" w:rsidRDefault="005223BE" w:rsidP="005223BE">
      <w:pPr>
        <w:jc w:val="center"/>
        <w:rPr>
          <w:b/>
          <w:sz w:val="28"/>
        </w:rPr>
      </w:pPr>
      <w:r>
        <w:rPr>
          <w:b/>
          <w:sz w:val="28"/>
        </w:rPr>
        <w:t>Wireless Personal Area Networks</w:t>
      </w:r>
    </w:p>
    <w:p w:rsidR="005223BE" w:rsidRDefault="005223BE" w:rsidP="005223BE">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5223BE" w:rsidRPr="00B167C9" w:rsidTr="00684FD4">
        <w:tc>
          <w:tcPr>
            <w:tcW w:w="1260" w:type="dxa"/>
            <w:tcBorders>
              <w:top w:val="single" w:sz="6" w:space="0" w:color="auto"/>
            </w:tcBorders>
          </w:tcPr>
          <w:p w:rsidR="005223BE" w:rsidRPr="00B167C9" w:rsidRDefault="005223BE" w:rsidP="00684FD4">
            <w:pPr>
              <w:pStyle w:val="covertext"/>
            </w:pPr>
            <w:r w:rsidRPr="00B167C9">
              <w:t>Project</w:t>
            </w:r>
          </w:p>
        </w:tc>
        <w:tc>
          <w:tcPr>
            <w:tcW w:w="8190" w:type="dxa"/>
            <w:gridSpan w:val="2"/>
            <w:tcBorders>
              <w:top w:val="single" w:sz="6" w:space="0" w:color="auto"/>
            </w:tcBorders>
          </w:tcPr>
          <w:p w:rsidR="005223BE" w:rsidRPr="00B167C9" w:rsidRDefault="00A33115" w:rsidP="00A33115">
            <w:pPr>
              <w:pStyle w:val="covertext"/>
              <w:spacing w:line="256" w:lineRule="auto"/>
            </w:pPr>
            <w:r>
              <w:t>IEEE P802.24 Vertical Applications Technical Advisory Group</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Title</w:t>
            </w:r>
          </w:p>
        </w:tc>
        <w:tc>
          <w:tcPr>
            <w:tcW w:w="8190" w:type="dxa"/>
            <w:gridSpan w:val="2"/>
            <w:tcBorders>
              <w:top w:val="single" w:sz="6" w:space="0" w:color="auto"/>
            </w:tcBorders>
          </w:tcPr>
          <w:p w:rsidR="005223BE" w:rsidRPr="00B167C9" w:rsidRDefault="005223BE" w:rsidP="00A33115">
            <w:pPr>
              <w:pStyle w:val="covertext"/>
              <w:rPr>
                <w:lang w:eastAsia="ja-JP"/>
              </w:rPr>
            </w:pPr>
            <w:r>
              <w:rPr>
                <w:b/>
                <w:sz w:val="28"/>
              </w:rPr>
              <w:t xml:space="preserve">Proposed </w:t>
            </w:r>
            <w:r w:rsidR="00A33115">
              <w:rPr>
                <w:b/>
                <w:sz w:val="28"/>
              </w:rPr>
              <w:t>Text on 15.4m</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Date Submitted</w:t>
            </w:r>
          </w:p>
        </w:tc>
        <w:tc>
          <w:tcPr>
            <w:tcW w:w="8190" w:type="dxa"/>
            <w:gridSpan w:val="2"/>
            <w:tcBorders>
              <w:top w:val="single" w:sz="6" w:space="0" w:color="auto"/>
            </w:tcBorders>
          </w:tcPr>
          <w:p w:rsidR="005223BE" w:rsidRPr="00B167C9" w:rsidRDefault="00DB4B27" w:rsidP="00A33115">
            <w:pPr>
              <w:pStyle w:val="covertext"/>
            </w:pPr>
            <w:r>
              <w:t>[</w:t>
            </w:r>
            <w:r w:rsidR="00A33115">
              <w:t>15 September 2015</w:t>
            </w:r>
            <w:r w:rsidR="005223BE" w:rsidRPr="00B167C9">
              <w:t>]</w:t>
            </w:r>
          </w:p>
        </w:tc>
      </w:tr>
      <w:tr w:rsidR="005223BE" w:rsidRPr="00B167C9" w:rsidTr="00684FD4">
        <w:tc>
          <w:tcPr>
            <w:tcW w:w="1260" w:type="dxa"/>
            <w:tcBorders>
              <w:top w:val="single" w:sz="4" w:space="0" w:color="auto"/>
              <w:bottom w:val="single" w:sz="4" w:space="0" w:color="auto"/>
            </w:tcBorders>
          </w:tcPr>
          <w:p w:rsidR="005223BE" w:rsidRPr="00B167C9" w:rsidRDefault="005223BE" w:rsidP="00684FD4">
            <w:pPr>
              <w:pStyle w:val="covertext"/>
            </w:pPr>
            <w:r w:rsidRPr="00B167C9">
              <w:t>Source</w:t>
            </w:r>
          </w:p>
        </w:tc>
        <w:tc>
          <w:tcPr>
            <w:tcW w:w="4050" w:type="dxa"/>
            <w:tcBorders>
              <w:top w:val="single" w:sz="4" w:space="0" w:color="auto"/>
              <w:bottom w:val="single" w:sz="4" w:space="0" w:color="auto"/>
            </w:tcBorders>
          </w:tcPr>
          <w:p w:rsidR="005223BE" w:rsidRDefault="005223BE" w:rsidP="005223BE">
            <w:pPr>
              <w:pStyle w:val="covertext"/>
              <w:spacing w:before="0" w:after="0"/>
              <w:rPr>
                <w:lang w:val="pl-PL"/>
              </w:rPr>
            </w:pPr>
            <w:r w:rsidRPr="005E6978">
              <w:rPr>
                <w:lang w:val="pl-PL"/>
              </w:rPr>
              <w:t>[</w:t>
            </w:r>
            <w:r>
              <w:rPr>
                <w:lang w:val="pl-PL"/>
              </w:rPr>
              <w:t>Kunal Shah</w:t>
            </w:r>
            <w:r w:rsidRPr="005E6978">
              <w:rPr>
                <w:lang w:val="pl-PL"/>
              </w:rPr>
              <w:t>]</w:t>
            </w:r>
            <w:r w:rsidRPr="005E6978">
              <w:rPr>
                <w:lang w:val="pl-PL"/>
              </w:rPr>
              <w:br/>
              <w:t>[</w:t>
            </w:r>
            <w:r>
              <w:rPr>
                <w:lang w:val="pl-PL" w:eastAsia="ja-JP"/>
              </w:rPr>
              <w:t>Silver Spring Networks</w:t>
            </w:r>
            <w:r w:rsidRPr="005E6978">
              <w:rPr>
                <w:lang w:val="pl-PL"/>
              </w:rPr>
              <w:t>]</w:t>
            </w:r>
            <w:r w:rsidRPr="005E6978">
              <w:rPr>
                <w:lang w:val="pl-PL"/>
              </w:rPr>
              <w:br/>
              <w:t>[</w:t>
            </w:r>
            <w:r w:rsidR="00A33115">
              <w:rPr>
                <w:lang w:val="pl-PL"/>
              </w:rPr>
              <w:t>Ben Rolfe</w:t>
            </w:r>
            <w:r>
              <w:rPr>
                <w:lang w:val="pl-PL" w:eastAsia="ja-JP"/>
              </w:rPr>
              <w:t xml:space="preserve">  </w:t>
            </w:r>
            <w:r w:rsidRPr="005E6978">
              <w:rPr>
                <w:lang w:val="pl-PL"/>
              </w:rPr>
              <w:t>]</w:t>
            </w:r>
          </w:p>
          <w:p w:rsidR="00A33115" w:rsidRPr="005E6978" w:rsidRDefault="00A33115" w:rsidP="005223BE">
            <w:pPr>
              <w:pStyle w:val="covertext"/>
              <w:spacing w:before="0" w:after="0"/>
              <w:rPr>
                <w:lang w:val="pl-PL"/>
              </w:rPr>
            </w:pPr>
            <w:r>
              <w:rPr>
                <w:lang w:val="pl-PL"/>
              </w:rPr>
              <w:t>[Blind Creek Associates)</w:t>
            </w:r>
          </w:p>
        </w:tc>
        <w:tc>
          <w:tcPr>
            <w:tcW w:w="4140" w:type="dxa"/>
            <w:tcBorders>
              <w:top w:val="single" w:sz="4" w:space="0" w:color="auto"/>
              <w:bottom w:val="single" w:sz="4" w:space="0" w:color="auto"/>
            </w:tcBorders>
          </w:tcPr>
          <w:p w:rsidR="005223BE" w:rsidRDefault="005223BE" w:rsidP="005223BE">
            <w:pPr>
              <w:pStyle w:val="covertext"/>
              <w:tabs>
                <w:tab w:val="left" w:pos="1152"/>
              </w:tabs>
              <w:spacing w:before="0" w:after="0"/>
            </w:pPr>
            <w:r w:rsidRPr="00B167C9">
              <w:t>Voice:</w:t>
            </w:r>
            <w:r>
              <w:t xml:space="preserve">   [  ]</w:t>
            </w:r>
            <w:r>
              <w:br/>
              <w:t xml:space="preserve">Fax:       </w:t>
            </w:r>
            <w:r w:rsidRPr="00B167C9">
              <w:t>[</w:t>
            </w:r>
            <w:r>
              <w:rPr>
                <w:lang w:eastAsia="ja-JP"/>
              </w:rPr>
              <w:t xml:space="preserve">  </w:t>
            </w:r>
            <w:r>
              <w:t>]</w:t>
            </w:r>
            <w:r>
              <w:br/>
              <w:t>E-mail:  [</w:t>
            </w:r>
            <w:proofErr w:type="spellStart"/>
            <w:r>
              <w:t>kshah</w:t>
            </w:r>
            <w:proofErr w:type="spellEnd"/>
            <w:r>
              <w:t xml:space="preserve"> @</w:t>
            </w:r>
            <w:r>
              <w:rPr>
                <w:lang w:eastAsia="ja-JP"/>
              </w:rPr>
              <w:t xml:space="preserve"> silverspringnet.com</w:t>
            </w:r>
            <w:r w:rsidRPr="00B167C9">
              <w:t>]</w:t>
            </w:r>
          </w:p>
          <w:p w:rsidR="00A33115" w:rsidRPr="00A33115" w:rsidRDefault="00A33115" w:rsidP="005223BE">
            <w:pPr>
              <w:pStyle w:val="covertext"/>
              <w:tabs>
                <w:tab w:val="left" w:pos="1152"/>
              </w:tabs>
              <w:spacing w:before="0" w:after="0"/>
            </w:pPr>
            <w:r>
              <w:t>E-mail:  [</w:t>
            </w:r>
            <w:proofErr w:type="spellStart"/>
            <w:r>
              <w:t>kshah</w:t>
            </w:r>
            <w:proofErr w:type="spellEnd"/>
            <w:r>
              <w:t xml:space="preserve"> @</w:t>
            </w:r>
            <w:r>
              <w:rPr>
                <w:lang w:eastAsia="ja-JP"/>
              </w:rPr>
              <w:t xml:space="preserve"> silverspringnet.com</w:t>
            </w:r>
            <w:r w:rsidRPr="00B167C9">
              <w:t>]</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Re:</w:t>
            </w:r>
          </w:p>
        </w:tc>
        <w:tc>
          <w:tcPr>
            <w:tcW w:w="8190" w:type="dxa"/>
            <w:gridSpan w:val="2"/>
            <w:tcBorders>
              <w:top w:val="single" w:sz="6" w:space="0" w:color="auto"/>
            </w:tcBorders>
          </w:tcPr>
          <w:p w:rsidR="005223BE" w:rsidRPr="00BE2548" w:rsidRDefault="005223BE" w:rsidP="00A33115">
            <w:pPr>
              <w:pStyle w:val="covertext"/>
            </w:pPr>
            <w:r w:rsidRPr="00BE2548">
              <w:t>[</w:t>
            </w:r>
            <w:r>
              <w:t xml:space="preserve">Proposed </w:t>
            </w:r>
            <w:r w:rsidR="00A33115">
              <w:t>text on 15.4m for Smart Grid White Paper</w:t>
            </w:r>
            <w:r w:rsidRPr="00BE2548">
              <w:t>]</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Abstract</w:t>
            </w:r>
          </w:p>
        </w:tc>
        <w:tc>
          <w:tcPr>
            <w:tcW w:w="8190" w:type="dxa"/>
            <w:gridSpan w:val="2"/>
            <w:tcBorders>
              <w:top w:val="single" w:sz="6" w:space="0" w:color="auto"/>
            </w:tcBorders>
          </w:tcPr>
          <w:p w:rsidR="005223BE" w:rsidRPr="00B167C9" w:rsidRDefault="005223BE" w:rsidP="00684FD4">
            <w:pPr>
              <w:pStyle w:val="covertext"/>
            </w:pPr>
            <w:r w:rsidRPr="00B167C9">
              <w:t>[Working document]</w:t>
            </w:r>
          </w:p>
        </w:tc>
      </w:tr>
      <w:tr w:rsidR="005223BE" w:rsidRPr="00B167C9" w:rsidTr="00684FD4">
        <w:tc>
          <w:tcPr>
            <w:tcW w:w="1260" w:type="dxa"/>
            <w:tcBorders>
              <w:top w:val="single" w:sz="6" w:space="0" w:color="auto"/>
            </w:tcBorders>
          </w:tcPr>
          <w:p w:rsidR="005223BE" w:rsidRPr="00B167C9" w:rsidRDefault="005223BE" w:rsidP="00684FD4">
            <w:pPr>
              <w:pStyle w:val="covertext"/>
            </w:pPr>
            <w:r w:rsidRPr="00B167C9">
              <w:t>Purpose</w:t>
            </w:r>
          </w:p>
        </w:tc>
        <w:tc>
          <w:tcPr>
            <w:tcW w:w="8190" w:type="dxa"/>
            <w:gridSpan w:val="2"/>
            <w:tcBorders>
              <w:top w:val="single" w:sz="6" w:space="0" w:color="auto"/>
            </w:tcBorders>
          </w:tcPr>
          <w:p w:rsidR="005223BE" w:rsidRPr="00B167C9" w:rsidRDefault="005223BE" w:rsidP="00A33115">
            <w:pPr>
              <w:pStyle w:val="covertext"/>
            </w:pPr>
            <w:r w:rsidRPr="00B167C9">
              <w:t>[]</w:t>
            </w:r>
          </w:p>
        </w:tc>
      </w:tr>
      <w:tr w:rsidR="005223BE" w:rsidRPr="00B167C9" w:rsidTr="00684FD4">
        <w:tc>
          <w:tcPr>
            <w:tcW w:w="1260" w:type="dxa"/>
            <w:tcBorders>
              <w:top w:val="single" w:sz="6" w:space="0" w:color="auto"/>
              <w:bottom w:val="single" w:sz="6" w:space="0" w:color="auto"/>
            </w:tcBorders>
          </w:tcPr>
          <w:p w:rsidR="005223BE" w:rsidRPr="00B167C9" w:rsidRDefault="005223BE" w:rsidP="00684FD4">
            <w:pPr>
              <w:pStyle w:val="covertext"/>
            </w:pPr>
            <w:r w:rsidRPr="00B167C9">
              <w:t>Notice</w:t>
            </w:r>
          </w:p>
        </w:tc>
        <w:tc>
          <w:tcPr>
            <w:tcW w:w="8190" w:type="dxa"/>
            <w:gridSpan w:val="2"/>
            <w:tcBorders>
              <w:top w:val="single" w:sz="6" w:space="0" w:color="auto"/>
              <w:bottom w:val="single" w:sz="6" w:space="0" w:color="auto"/>
            </w:tcBorders>
          </w:tcPr>
          <w:p w:rsidR="005223BE" w:rsidRPr="00B167C9" w:rsidRDefault="005223BE" w:rsidP="00684FD4">
            <w:pPr>
              <w:pStyle w:val="covertext"/>
            </w:pPr>
            <w:r w:rsidRPr="00B167C9">
              <w:t>This document has been pre</w:t>
            </w:r>
            <w:r w:rsidR="00A33115">
              <w:t>pared to assist the IEEE P802.24</w:t>
            </w:r>
            <w:r w:rsidRPr="00B167C9">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223BE" w:rsidRPr="00B167C9" w:rsidTr="00684FD4">
        <w:tc>
          <w:tcPr>
            <w:tcW w:w="1260" w:type="dxa"/>
            <w:tcBorders>
              <w:top w:val="single" w:sz="6" w:space="0" w:color="auto"/>
              <w:bottom w:val="single" w:sz="6" w:space="0" w:color="auto"/>
            </w:tcBorders>
          </w:tcPr>
          <w:p w:rsidR="005223BE" w:rsidRPr="00B167C9" w:rsidRDefault="005223BE" w:rsidP="00684FD4">
            <w:pPr>
              <w:pStyle w:val="covertext"/>
            </w:pPr>
            <w:r w:rsidRPr="00B167C9">
              <w:t>Release</w:t>
            </w:r>
          </w:p>
        </w:tc>
        <w:tc>
          <w:tcPr>
            <w:tcW w:w="8190" w:type="dxa"/>
            <w:gridSpan w:val="2"/>
            <w:tcBorders>
              <w:top w:val="single" w:sz="6" w:space="0" w:color="auto"/>
              <w:bottom w:val="single" w:sz="6" w:space="0" w:color="auto"/>
            </w:tcBorders>
          </w:tcPr>
          <w:p w:rsidR="005223BE" w:rsidRPr="00B167C9" w:rsidRDefault="005223BE" w:rsidP="00684FD4">
            <w:pPr>
              <w:pStyle w:val="covertext"/>
            </w:pPr>
            <w:r w:rsidRPr="00B167C9">
              <w:t>The contributor acknowledges and accepts that this contribution becomes the property of IEEE and may be ma</w:t>
            </w:r>
            <w:r w:rsidR="00A33115">
              <w:t>de publicly available by P802.24</w:t>
            </w:r>
            <w:bookmarkStart w:id="0" w:name="_GoBack"/>
            <w:bookmarkEnd w:id="0"/>
            <w:r w:rsidRPr="00B167C9">
              <w:t>.</w:t>
            </w:r>
          </w:p>
        </w:tc>
      </w:tr>
    </w:tbl>
    <w:p w:rsidR="00A33115" w:rsidRDefault="005223BE" w:rsidP="00A33115">
      <w:pPr>
        <w:rPr>
          <w:rFonts w:asciiTheme="minorHAnsi" w:eastAsiaTheme="minorHAnsi" w:hAnsiTheme="minorHAnsi" w:cstheme="minorBidi"/>
          <w:szCs w:val="22"/>
          <w:lang w:eastAsia="ja-JP"/>
        </w:rPr>
      </w:pPr>
      <w:r w:rsidRPr="00776DEB">
        <w:rPr>
          <w:sz w:val="48"/>
        </w:rPr>
        <w:br w:type="page"/>
      </w:r>
      <w:r w:rsidR="00A33115" w:rsidRPr="00A33115">
        <w:rPr>
          <w:rFonts w:asciiTheme="minorHAnsi" w:eastAsiaTheme="minorHAnsi" w:hAnsiTheme="minorHAnsi" w:cstheme="minorBidi"/>
          <w:szCs w:val="22"/>
          <w:lang w:eastAsia="ja-JP"/>
        </w:rPr>
        <w:lastRenderedPageBreak/>
        <w:t xml:space="preserve">802.15.4m amendment specifies a physical layer definitions and MAC layer extensions for 802.15.4 enabling operation according to TV white space regulatory requirements in various regulatory domains. The standard enables operation in the VHF/UHF TV broadcast bands between 54 MHz and 862 MHz, supporting typical data rates in the 40 </w:t>
      </w:r>
      <w:proofErr w:type="spellStart"/>
      <w:r w:rsidR="00A33115" w:rsidRPr="00A33115">
        <w:rPr>
          <w:rFonts w:asciiTheme="minorHAnsi" w:eastAsiaTheme="minorHAnsi" w:hAnsiTheme="minorHAnsi" w:cstheme="minorBidi"/>
          <w:szCs w:val="22"/>
          <w:lang w:eastAsia="ja-JP"/>
        </w:rPr>
        <w:t>kbits</w:t>
      </w:r>
      <w:proofErr w:type="spellEnd"/>
      <w:r w:rsidR="00A33115" w:rsidRPr="00A33115">
        <w:rPr>
          <w:rFonts w:asciiTheme="minorHAnsi" w:eastAsiaTheme="minorHAnsi" w:hAnsiTheme="minorHAnsi" w:cstheme="minorBidi"/>
          <w:szCs w:val="22"/>
          <w:lang w:eastAsia="ja-JP"/>
        </w:rPr>
        <w:t xml:space="preserve"> per second to 2000 </w:t>
      </w:r>
      <w:proofErr w:type="spellStart"/>
      <w:r w:rsidR="00A33115" w:rsidRPr="00A33115">
        <w:rPr>
          <w:rFonts w:asciiTheme="minorHAnsi" w:eastAsiaTheme="minorHAnsi" w:hAnsiTheme="minorHAnsi" w:cstheme="minorBidi"/>
          <w:szCs w:val="22"/>
          <w:lang w:eastAsia="ja-JP"/>
        </w:rPr>
        <w:t>kbits</w:t>
      </w:r>
      <w:proofErr w:type="spellEnd"/>
      <w:r w:rsidR="00A33115" w:rsidRPr="00A33115">
        <w:rPr>
          <w:rFonts w:asciiTheme="minorHAnsi" w:eastAsiaTheme="minorHAnsi" w:hAnsiTheme="minorHAnsi" w:cstheme="minorBidi"/>
          <w:szCs w:val="22"/>
          <w:lang w:eastAsia="ja-JP"/>
        </w:rPr>
        <w:t xml:space="preserve"> per second range, to realize optimal and power efficient device command and control applications.</w:t>
      </w:r>
    </w:p>
    <w:p w:rsidR="00A33115" w:rsidRPr="00A33115" w:rsidRDefault="00A33115" w:rsidP="00A33115">
      <w:pPr>
        <w:rPr>
          <w:rFonts w:asciiTheme="minorHAnsi" w:eastAsiaTheme="minorHAnsi" w:hAnsiTheme="minorHAnsi" w:cstheme="minorBidi"/>
          <w:szCs w:val="22"/>
        </w:rPr>
      </w:pPr>
    </w:p>
    <w:p w:rsidR="00A33115" w:rsidRPr="00A33115" w:rsidRDefault="00A33115" w:rsidP="00A33115">
      <w:pPr>
        <w:spacing w:after="200" w:line="276" w:lineRule="auto"/>
        <w:rPr>
          <w:rFonts w:asciiTheme="minorHAnsi" w:eastAsiaTheme="minorHAnsi" w:hAnsiTheme="minorHAnsi" w:cstheme="minorBidi"/>
          <w:szCs w:val="22"/>
        </w:rPr>
      </w:pPr>
      <w:r w:rsidRPr="00A33115">
        <w:rPr>
          <w:rFonts w:asciiTheme="minorHAnsi" w:eastAsiaTheme="minorHAnsi" w:hAnsiTheme="minorHAnsi" w:cstheme="minorBidi"/>
          <w:szCs w:val="22"/>
        </w:rPr>
        <w:t xml:space="preserve">The alternate PHYs support principally outdoor, low-data-rate, wireless, </w:t>
      </w:r>
      <w:proofErr w:type="gramStart"/>
      <w:r w:rsidRPr="00A33115">
        <w:rPr>
          <w:rFonts w:asciiTheme="minorHAnsi" w:eastAsiaTheme="minorHAnsi" w:hAnsiTheme="minorHAnsi" w:cstheme="minorBidi"/>
          <w:szCs w:val="22"/>
        </w:rPr>
        <w:t>TV</w:t>
      </w:r>
      <w:proofErr w:type="gramEnd"/>
      <w:r w:rsidRPr="00A33115">
        <w:rPr>
          <w:rFonts w:asciiTheme="minorHAnsi" w:eastAsiaTheme="minorHAnsi" w:hAnsiTheme="minorHAnsi" w:cstheme="minorBidi"/>
          <w:szCs w:val="22"/>
        </w:rPr>
        <w:t xml:space="preserve"> white space (TVWS) network applications. The TVWS PHYs are as follows:</w:t>
      </w:r>
    </w:p>
    <w:p w:rsidR="00A33115" w:rsidRPr="00A33115" w:rsidRDefault="00A33115" w:rsidP="00A33115">
      <w:pPr>
        <w:spacing w:after="200" w:line="276" w:lineRule="auto"/>
        <w:rPr>
          <w:rFonts w:asciiTheme="minorHAnsi" w:eastAsiaTheme="minorHAnsi" w:hAnsiTheme="minorHAnsi" w:cstheme="minorBidi"/>
          <w:szCs w:val="22"/>
        </w:rPr>
      </w:pPr>
      <w:r w:rsidRPr="00A33115">
        <w:rPr>
          <w:rFonts w:asciiTheme="minorHAnsi" w:eastAsiaTheme="minorHAnsi" w:hAnsiTheme="minorHAnsi" w:cstheme="minorBidi"/>
          <w:szCs w:val="22"/>
        </w:rPr>
        <w:t xml:space="preserve">— Frequency Shift Keying (TVWS-FSK) PHY </w:t>
      </w:r>
    </w:p>
    <w:p w:rsidR="00A33115" w:rsidRPr="00A33115" w:rsidRDefault="00A33115" w:rsidP="00A33115">
      <w:pPr>
        <w:spacing w:after="200" w:line="276" w:lineRule="auto"/>
        <w:rPr>
          <w:rFonts w:asciiTheme="minorHAnsi" w:eastAsiaTheme="minorHAnsi" w:hAnsiTheme="minorHAnsi" w:cstheme="minorBidi"/>
          <w:szCs w:val="22"/>
        </w:rPr>
      </w:pPr>
      <w:r w:rsidRPr="00A33115">
        <w:rPr>
          <w:rFonts w:asciiTheme="minorHAnsi" w:eastAsiaTheme="minorHAnsi" w:hAnsiTheme="minorHAnsi" w:cstheme="minorBidi"/>
          <w:szCs w:val="22"/>
        </w:rPr>
        <w:t>— Orthogonal Frequency Division Multiplexing (TVWS-OFDM) PHY</w:t>
      </w:r>
    </w:p>
    <w:p w:rsidR="00A33115" w:rsidRPr="00A33115" w:rsidRDefault="00A33115" w:rsidP="00A33115">
      <w:pPr>
        <w:spacing w:after="200" w:line="276" w:lineRule="auto"/>
        <w:rPr>
          <w:rFonts w:asciiTheme="minorHAnsi" w:eastAsiaTheme="minorHAnsi" w:hAnsiTheme="minorHAnsi" w:cstheme="minorBidi"/>
          <w:szCs w:val="22"/>
        </w:rPr>
      </w:pPr>
      <w:r w:rsidRPr="00A33115">
        <w:rPr>
          <w:rFonts w:asciiTheme="minorHAnsi" w:eastAsiaTheme="minorHAnsi" w:hAnsiTheme="minorHAnsi" w:cstheme="minorBidi"/>
          <w:szCs w:val="22"/>
        </w:rPr>
        <w:t>— Narrow Band Orthogonal Frequency Division Multiplexing (TVWS-NB-OFDM) PHY</w:t>
      </w:r>
    </w:p>
    <w:p w:rsidR="00A33115" w:rsidRPr="00A33115" w:rsidRDefault="00A33115" w:rsidP="00A33115">
      <w:pPr>
        <w:spacing w:after="200" w:line="276" w:lineRule="auto"/>
        <w:rPr>
          <w:rFonts w:asciiTheme="minorHAnsi" w:eastAsiaTheme="minorHAnsi" w:hAnsiTheme="minorHAnsi" w:cstheme="minorBidi"/>
          <w:szCs w:val="22"/>
        </w:rPr>
      </w:pPr>
      <w:r w:rsidRPr="00A33115">
        <w:rPr>
          <w:rFonts w:asciiTheme="minorHAnsi" w:eastAsiaTheme="minorHAnsi" w:hAnsiTheme="minorHAnsi" w:cstheme="minorBidi"/>
          <w:szCs w:val="22"/>
        </w:rPr>
        <w:t xml:space="preserve">802.15.4m TVWS devices are expected to operate indoors and outdoors at frequencies from 54 to 862 </w:t>
      </w:r>
      <w:proofErr w:type="spellStart"/>
      <w:r w:rsidRPr="00A33115">
        <w:rPr>
          <w:rFonts w:asciiTheme="minorHAnsi" w:eastAsiaTheme="minorHAnsi" w:hAnsiTheme="minorHAnsi" w:cstheme="minorBidi"/>
          <w:szCs w:val="22"/>
        </w:rPr>
        <w:t>MHz.</w:t>
      </w:r>
      <w:proofErr w:type="spellEnd"/>
      <w:r w:rsidRPr="00A33115">
        <w:rPr>
          <w:rFonts w:asciiTheme="minorHAnsi" w:eastAsiaTheme="minorHAnsi" w:hAnsiTheme="minorHAnsi" w:cstheme="minorBidi"/>
          <w:szCs w:val="22"/>
        </w:rPr>
        <w:t xml:space="preserve">  Frequency availability varies by location and time. Frequency management is done using centralized coordination databases. Regulatory authorities have e</w:t>
      </w:r>
      <w:r>
        <w:rPr>
          <w:rFonts w:asciiTheme="minorHAnsi" w:eastAsiaTheme="minorHAnsi" w:hAnsiTheme="minorHAnsi" w:cstheme="minorBidi"/>
          <w:szCs w:val="22"/>
        </w:rPr>
        <w:t xml:space="preserve">stablished operating and access </w:t>
      </w:r>
      <w:r w:rsidRPr="00A33115">
        <w:rPr>
          <w:rFonts w:asciiTheme="minorHAnsi" w:eastAsiaTheme="minorHAnsi" w:hAnsiTheme="minorHAnsi" w:cstheme="minorBidi"/>
          <w:szCs w:val="22"/>
        </w:rPr>
        <w:t xml:space="preserve">rules in North America, EU, UK, parts or Asia and other regions. </w:t>
      </w:r>
    </w:p>
    <w:p w:rsidR="00A33115" w:rsidRPr="00A33115" w:rsidRDefault="00A33115" w:rsidP="00A33115">
      <w:pPr>
        <w:spacing w:after="200" w:line="276" w:lineRule="auto"/>
        <w:rPr>
          <w:rFonts w:asciiTheme="minorHAnsi" w:eastAsiaTheme="minorHAnsi" w:hAnsiTheme="minorHAnsi" w:cstheme="minorBidi"/>
          <w:szCs w:val="22"/>
        </w:rPr>
      </w:pPr>
      <w:r w:rsidRPr="00A33115">
        <w:rPr>
          <w:rFonts w:asciiTheme="minorHAnsi" w:eastAsiaTheme="minorHAnsi" w:hAnsiTheme="minorHAnsi" w:cstheme="minorBidi"/>
          <w:szCs w:val="22"/>
        </w:rPr>
        <w:t xml:space="preserve">The frequency band and transmit power limits available in TVWS operation typically allow radio range up to several kilometers. 802.15.4m leverages features of 802.15.4, such as narrow band channelization, inherently low duty cycles, and favorable coexistence characteristics enable scalability to large network topologies. For example in some regions the  TVWS channel allocation is made in 6 to 8 MHz per TVWS channels, which using 802.15.4m narrow band PHYs allows for many PHY channels to be used in a single TVWS channel which enables support for high device density.   The 802.15.4 MAC security features may be used to meet the confidentiality requirements imposed in some regulatory domains for exchange of channel availability information. </w:t>
      </w:r>
    </w:p>
    <w:p w:rsidR="00A33115" w:rsidRPr="00A33115" w:rsidRDefault="00A33115" w:rsidP="00A33115">
      <w:pPr>
        <w:spacing w:after="200" w:line="276" w:lineRule="auto"/>
        <w:rPr>
          <w:rFonts w:asciiTheme="minorHAnsi" w:eastAsiaTheme="minorHAnsi" w:hAnsiTheme="minorHAnsi" w:cstheme="minorBidi"/>
          <w:szCs w:val="22"/>
        </w:rPr>
      </w:pPr>
      <w:r w:rsidRPr="00A33115">
        <w:rPr>
          <w:rFonts w:asciiTheme="minorHAnsi" w:eastAsiaTheme="minorHAnsi" w:hAnsiTheme="minorHAnsi" w:cstheme="minorBidi"/>
          <w:szCs w:val="22"/>
        </w:rPr>
        <w:t>802.15.4m PHYs provide features to improve link reliably such as forward error correction, multiple modulation and coding schemes as well as existing features of the standard such as 32-bit frame check sequence, and acknowledged frame exchange with automatic retransmission.</w:t>
      </w:r>
    </w:p>
    <w:p w:rsidR="0092578F" w:rsidRPr="00A33115" w:rsidRDefault="00684FD4" w:rsidP="00A33115">
      <w:pPr>
        <w:rPr>
          <w:rFonts w:ascii="Arial" w:eastAsia="Malgun Gothic" w:hAnsi="Arial" w:cs="Arial"/>
          <w:szCs w:val="22"/>
          <w:lang w:eastAsia="ko-KR"/>
        </w:rPr>
      </w:pPr>
      <w:r w:rsidRPr="00A33115">
        <w:rPr>
          <w:rFonts w:ascii="Arial" w:eastAsia="Malgun Gothic" w:hAnsi="Arial" w:cs="Arial"/>
          <w:szCs w:val="22"/>
          <w:lang w:eastAsia="ko-KR"/>
        </w:rPr>
        <w:t xml:space="preserve"> </w:t>
      </w:r>
    </w:p>
    <w:sectPr w:rsidR="0092578F" w:rsidRPr="00A33115" w:rsidSect="00684FD4">
      <w:headerReference w:type="default" r:id="rId8"/>
      <w:footerReference w:type="default" r:id="rId9"/>
      <w:footnotePr>
        <w:pos w:val="beneathText"/>
      </w:footnotePr>
      <w:pgSz w:w="12240" w:h="15840" w:code="1"/>
      <w:pgMar w:top="1800" w:right="994" w:bottom="1440" w:left="1440" w:header="1296" w:footer="12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53" w:rsidRDefault="00AE3853" w:rsidP="002F77F3">
      <w:r>
        <w:separator/>
      </w:r>
    </w:p>
  </w:endnote>
  <w:endnote w:type="continuationSeparator" w:id="0">
    <w:p w:rsidR="00AE3853" w:rsidRDefault="00AE3853" w:rsidP="002F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D4" w:rsidRDefault="00684FD4" w:rsidP="00684FD4">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t xml:space="preserve">                   </w:t>
    </w:r>
    <w:r w:rsidR="00A33115">
      <w:rPr>
        <w:lang w:eastAsia="ja-JP"/>
      </w:rPr>
      <w:t>Kunal Shah (SSN</w:t>
    </w:r>
    <w:r>
      <w:t>)</w:t>
    </w:r>
    <w:r w:rsidR="00A33115">
      <w:t>, Ben Rolfe (BCA)</w:t>
    </w:r>
  </w:p>
  <w:p w:rsidR="00684FD4" w:rsidRDefault="0068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53" w:rsidRDefault="00AE3853" w:rsidP="002F77F3">
      <w:r>
        <w:separator/>
      </w:r>
    </w:p>
  </w:footnote>
  <w:footnote w:type="continuationSeparator" w:id="0">
    <w:p w:rsidR="00AE3853" w:rsidRDefault="00AE3853" w:rsidP="002F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FD4" w:rsidRPr="00C101EB" w:rsidRDefault="00A33115" w:rsidP="00684FD4">
    <w:pPr>
      <w:pStyle w:val="Header"/>
      <w:widowControl w:val="0"/>
      <w:pBdr>
        <w:bottom w:val="single" w:sz="6" w:space="0" w:color="auto"/>
        <w:between w:val="single" w:sz="6" w:space="0" w:color="auto"/>
      </w:pBdr>
      <w:tabs>
        <w:tab w:val="clear" w:pos="4320"/>
        <w:tab w:val="clear" w:pos="8640"/>
        <w:tab w:val="right" w:pos="9270"/>
      </w:tabs>
      <w:spacing w:after="360"/>
      <w:ind w:right="356"/>
      <w:jc w:val="both"/>
      <w:rPr>
        <w:b/>
        <w:sz w:val="28"/>
      </w:rPr>
    </w:pPr>
    <w:r>
      <w:rPr>
        <w:b/>
        <w:sz w:val="28"/>
      </w:rPr>
      <w:t>September 2015</w:t>
    </w:r>
    <w:r w:rsidR="00684FD4">
      <w:rPr>
        <w:b/>
        <w:sz w:val="28"/>
      </w:rPr>
      <w:tab/>
      <w:t xml:space="preserve"> IEEE P802.15 doc. </w:t>
    </w:r>
    <w:r w:rsidR="00684FD4" w:rsidRPr="00A44433">
      <w:rPr>
        <w:b/>
        <w:sz w:val="28"/>
        <w:szCs w:val="28"/>
      </w:rPr>
      <w:t xml:space="preserve"># </w:t>
    </w:r>
    <w:r w:rsidRPr="00A33115">
      <w:rPr>
        <w:sz w:val="28"/>
        <w:szCs w:val="28"/>
      </w:rPr>
      <w:t>24-15-0030-00-0000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BE"/>
    <w:rsid w:val="0000006E"/>
    <w:rsid w:val="000373EA"/>
    <w:rsid w:val="000F6C00"/>
    <w:rsid w:val="0012585F"/>
    <w:rsid w:val="001A2392"/>
    <w:rsid w:val="002262E0"/>
    <w:rsid w:val="0022698B"/>
    <w:rsid w:val="002531D7"/>
    <w:rsid w:val="002C7173"/>
    <w:rsid w:val="002F77F3"/>
    <w:rsid w:val="00371057"/>
    <w:rsid w:val="0037462A"/>
    <w:rsid w:val="00383AF5"/>
    <w:rsid w:val="003A57C8"/>
    <w:rsid w:val="003D20D0"/>
    <w:rsid w:val="0046567D"/>
    <w:rsid w:val="004F645A"/>
    <w:rsid w:val="00515836"/>
    <w:rsid w:val="005223BE"/>
    <w:rsid w:val="005327D3"/>
    <w:rsid w:val="006661FD"/>
    <w:rsid w:val="00684FD4"/>
    <w:rsid w:val="006D3A10"/>
    <w:rsid w:val="00702885"/>
    <w:rsid w:val="00746A0C"/>
    <w:rsid w:val="007E0A0F"/>
    <w:rsid w:val="00832642"/>
    <w:rsid w:val="0092449E"/>
    <w:rsid w:val="0092578F"/>
    <w:rsid w:val="009567B6"/>
    <w:rsid w:val="00976B82"/>
    <w:rsid w:val="009F21F0"/>
    <w:rsid w:val="00A15DCF"/>
    <w:rsid w:val="00A33115"/>
    <w:rsid w:val="00A40790"/>
    <w:rsid w:val="00AE3853"/>
    <w:rsid w:val="00BA14A4"/>
    <w:rsid w:val="00C46ED7"/>
    <w:rsid w:val="00CA5282"/>
    <w:rsid w:val="00CE5522"/>
    <w:rsid w:val="00DB4B27"/>
    <w:rsid w:val="00DB617B"/>
    <w:rsid w:val="00E15F5E"/>
    <w:rsid w:val="00E2648C"/>
    <w:rsid w:val="00E8381D"/>
    <w:rsid w:val="00F02A4E"/>
    <w:rsid w:val="00F13AE8"/>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1D7"/>
    <w:rPr>
      <w:rFonts w:ascii="Tahoma" w:hAnsi="Tahoma" w:cs="Tahoma"/>
      <w:sz w:val="16"/>
      <w:szCs w:val="16"/>
    </w:rPr>
  </w:style>
  <w:style w:type="character" w:customStyle="1" w:styleId="BalloonTextChar">
    <w:name w:val="Balloon Text Char"/>
    <w:basedOn w:val="DefaultParagraphFont"/>
    <w:link w:val="BalloonText"/>
    <w:uiPriority w:val="99"/>
    <w:semiHidden/>
    <w:rsid w:val="002531D7"/>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BE"/>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3BE"/>
    <w:pPr>
      <w:tabs>
        <w:tab w:val="center" w:pos="4320"/>
        <w:tab w:val="right" w:pos="8640"/>
      </w:tabs>
    </w:pPr>
  </w:style>
  <w:style w:type="character" w:customStyle="1" w:styleId="FooterChar">
    <w:name w:val="Footer Char"/>
    <w:basedOn w:val="DefaultParagraphFont"/>
    <w:link w:val="Footer"/>
    <w:uiPriority w:val="99"/>
    <w:rsid w:val="005223BE"/>
    <w:rPr>
      <w:rFonts w:ascii="Times New Roman" w:eastAsia="MS Mincho" w:hAnsi="Times New Roman" w:cs="Times New Roman"/>
      <w:sz w:val="24"/>
      <w:szCs w:val="24"/>
    </w:rPr>
  </w:style>
  <w:style w:type="paragraph" w:styleId="Header">
    <w:name w:val="header"/>
    <w:basedOn w:val="Normal"/>
    <w:link w:val="HeaderChar"/>
    <w:uiPriority w:val="99"/>
    <w:rsid w:val="005223BE"/>
    <w:pPr>
      <w:tabs>
        <w:tab w:val="center" w:pos="4320"/>
        <w:tab w:val="right" w:pos="8640"/>
      </w:tabs>
    </w:pPr>
  </w:style>
  <w:style w:type="character" w:customStyle="1" w:styleId="HeaderChar">
    <w:name w:val="Header Char"/>
    <w:basedOn w:val="DefaultParagraphFont"/>
    <w:link w:val="Header"/>
    <w:uiPriority w:val="99"/>
    <w:rsid w:val="005223BE"/>
    <w:rPr>
      <w:rFonts w:ascii="Times New Roman" w:eastAsia="MS Mincho" w:hAnsi="Times New Roman" w:cs="Times New Roman"/>
      <w:sz w:val="24"/>
      <w:szCs w:val="24"/>
    </w:rPr>
  </w:style>
  <w:style w:type="paragraph" w:customStyle="1" w:styleId="covertext">
    <w:name w:val="cover text"/>
    <w:basedOn w:val="Normal"/>
    <w:rsid w:val="005223BE"/>
    <w:pPr>
      <w:spacing w:before="120" w:after="120"/>
    </w:pPr>
  </w:style>
  <w:style w:type="paragraph" w:customStyle="1" w:styleId="PreformattedText">
    <w:name w:val="Preformatted Text"/>
    <w:basedOn w:val="Normal"/>
    <w:uiPriority w:val="99"/>
    <w:rsid w:val="005223BE"/>
    <w:pPr>
      <w:widowControl w:val="0"/>
      <w:suppressAutoHyphens/>
    </w:pPr>
    <w:rPr>
      <w:rFonts w:ascii="Courier New" w:hAnsi="Courier New" w:cs="Courier New"/>
      <w:sz w:val="20"/>
      <w:szCs w:val="20"/>
      <w:lang w:val="en-GB" w:eastAsia="hi-IN" w:bidi="hi-IN"/>
    </w:rPr>
  </w:style>
  <w:style w:type="paragraph" w:customStyle="1" w:styleId="TableParagraph">
    <w:name w:val="Table Paragraph"/>
    <w:basedOn w:val="Normal"/>
    <w:uiPriority w:val="1"/>
    <w:qFormat/>
    <w:rsid w:val="000F6C00"/>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1D7"/>
    <w:rPr>
      <w:rFonts w:ascii="Tahoma" w:hAnsi="Tahoma" w:cs="Tahoma"/>
      <w:sz w:val="16"/>
      <w:szCs w:val="16"/>
    </w:rPr>
  </w:style>
  <w:style w:type="character" w:customStyle="1" w:styleId="BalloonTextChar">
    <w:name w:val="Balloon Text Char"/>
    <w:basedOn w:val="DefaultParagraphFont"/>
    <w:link w:val="BalloonText"/>
    <w:uiPriority w:val="99"/>
    <w:semiHidden/>
    <w:rsid w:val="002531D7"/>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778">
      <w:bodyDiv w:val="1"/>
      <w:marLeft w:val="0"/>
      <w:marRight w:val="0"/>
      <w:marTop w:val="0"/>
      <w:marBottom w:val="0"/>
      <w:divBdr>
        <w:top w:val="none" w:sz="0" w:space="0" w:color="auto"/>
        <w:left w:val="none" w:sz="0" w:space="0" w:color="auto"/>
        <w:bottom w:val="none" w:sz="0" w:space="0" w:color="auto"/>
        <w:right w:val="none" w:sz="0" w:space="0" w:color="auto"/>
      </w:divBdr>
    </w:div>
    <w:div w:id="36206287">
      <w:bodyDiv w:val="1"/>
      <w:marLeft w:val="0"/>
      <w:marRight w:val="0"/>
      <w:marTop w:val="0"/>
      <w:marBottom w:val="0"/>
      <w:divBdr>
        <w:top w:val="none" w:sz="0" w:space="0" w:color="auto"/>
        <w:left w:val="none" w:sz="0" w:space="0" w:color="auto"/>
        <w:bottom w:val="none" w:sz="0" w:space="0" w:color="auto"/>
        <w:right w:val="none" w:sz="0" w:space="0" w:color="auto"/>
      </w:divBdr>
    </w:div>
    <w:div w:id="119997024">
      <w:bodyDiv w:val="1"/>
      <w:marLeft w:val="0"/>
      <w:marRight w:val="0"/>
      <w:marTop w:val="0"/>
      <w:marBottom w:val="0"/>
      <w:divBdr>
        <w:top w:val="none" w:sz="0" w:space="0" w:color="auto"/>
        <w:left w:val="none" w:sz="0" w:space="0" w:color="auto"/>
        <w:bottom w:val="none" w:sz="0" w:space="0" w:color="auto"/>
        <w:right w:val="none" w:sz="0" w:space="0" w:color="auto"/>
      </w:divBdr>
    </w:div>
    <w:div w:id="122047265">
      <w:bodyDiv w:val="1"/>
      <w:marLeft w:val="0"/>
      <w:marRight w:val="0"/>
      <w:marTop w:val="0"/>
      <w:marBottom w:val="0"/>
      <w:divBdr>
        <w:top w:val="none" w:sz="0" w:space="0" w:color="auto"/>
        <w:left w:val="none" w:sz="0" w:space="0" w:color="auto"/>
        <w:bottom w:val="none" w:sz="0" w:space="0" w:color="auto"/>
        <w:right w:val="none" w:sz="0" w:space="0" w:color="auto"/>
      </w:divBdr>
    </w:div>
    <w:div w:id="122622600">
      <w:bodyDiv w:val="1"/>
      <w:marLeft w:val="0"/>
      <w:marRight w:val="0"/>
      <w:marTop w:val="0"/>
      <w:marBottom w:val="0"/>
      <w:divBdr>
        <w:top w:val="none" w:sz="0" w:space="0" w:color="auto"/>
        <w:left w:val="none" w:sz="0" w:space="0" w:color="auto"/>
        <w:bottom w:val="none" w:sz="0" w:space="0" w:color="auto"/>
        <w:right w:val="none" w:sz="0" w:space="0" w:color="auto"/>
      </w:divBdr>
    </w:div>
    <w:div w:id="146630275">
      <w:bodyDiv w:val="1"/>
      <w:marLeft w:val="0"/>
      <w:marRight w:val="0"/>
      <w:marTop w:val="0"/>
      <w:marBottom w:val="0"/>
      <w:divBdr>
        <w:top w:val="none" w:sz="0" w:space="0" w:color="auto"/>
        <w:left w:val="none" w:sz="0" w:space="0" w:color="auto"/>
        <w:bottom w:val="none" w:sz="0" w:space="0" w:color="auto"/>
        <w:right w:val="none" w:sz="0" w:space="0" w:color="auto"/>
      </w:divBdr>
    </w:div>
    <w:div w:id="152993181">
      <w:bodyDiv w:val="1"/>
      <w:marLeft w:val="0"/>
      <w:marRight w:val="0"/>
      <w:marTop w:val="0"/>
      <w:marBottom w:val="0"/>
      <w:divBdr>
        <w:top w:val="none" w:sz="0" w:space="0" w:color="auto"/>
        <w:left w:val="none" w:sz="0" w:space="0" w:color="auto"/>
        <w:bottom w:val="none" w:sz="0" w:space="0" w:color="auto"/>
        <w:right w:val="none" w:sz="0" w:space="0" w:color="auto"/>
      </w:divBdr>
    </w:div>
    <w:div w:id="209196678">
      <w:bodyDiv w:val="1"/>
      <w:marLeft w:val="0"/>
      <w:marRight w:val="0"/>
      <w:marTop w:val="0"/>
      <w:marBottom w:val="0"/>
      <w:divBdr>
        <w:top w:val="none" w:sz="0" w:space="0" w:color="auto"/>
        <w:left w:val="none" w:sz="0" w:space="0" w:color="auto"/>
        <w:bottom w:val="none" w:sz="0" w:space="0" w:color="auto"/>
        <w:right w:val="none" w:sz="0" w:space="0" w:color="auto"/>
      </w:divBdr>
    </w:div>
    <w:div w:id="233318521">
      <w:bodyDiv w:val="1"/>
      <w:marLeft w:val="0"/>
      <w:marRight w:val="0"/>
      <w:marTop w:val="0"/>
      <w:marBottom w:val="0"/>
      <w:divBdr>
        <w:top w:val="none" w:sz="0" w:space="0" w:color="auto"/>
        <w:left w:val="none" w:sz="0" w:space="0" w:color="auto"/>
        <w:bottom w:val="none" w:sz="0" w:space="0" w:color="auto"/>
        <w:right w:val="none" w:sz="0" w:space="0" w:color="auto"/>
      </w:divBdr>
    </w:div>
    <w:div w:id="322272130">
      <w:bodyDiv w:val="1"/>
      <w:marLeft w:val="0"/>
      <w:marRight w:val="0"/>
      <w:marTop w:val="0"/>
      <w:marBottom w:val="0"/>
      <w:divBdr>
        <w:top w:val="none" w:sz="0" w:space="0" w:color="auto"/>
        <w:left w:val="none" w:sz="0" w:space="0" w:color="auto"/>
        <w:bottom w:val="none" w:sz="0" w:space="0" w:color="auto"/>
        <w:right w:val="none" w:sz="0" w:space="0" w:color="auto"/>
      </w:divBdr>
    </w:div>
    <w:div w:id="424227695">
      <w:bodyDiv w:val="1"/>
      <w:marLeft w:val="0"/>
      <w:marRight w:val="0"/>
      <w:marTop w:val="0"/>
      <w:marBottom w:val="0"/>
      <w:divBdr>
        <w:top w:val="none" w:sz="0" w:space="0" w:color="auto"/>
        <w:left w:val="none" w:sz="0" w:space="0" w:color="auto"/>
        <w:bottom w:val="none" w:sz="0" w:space="0" w:color="auto"/>
        <w:right w:val="none" w:sz="0" w:space="0" w:color="auto"/>
      </w:divBdr>
    </w:div>
    <w:div w:id="452479033">
      <w:bodyDiv w:val="1"/>
      <w:marLeft w:val="0"/>
      <w:marRight w:val="0"/>
      <w:marTop w:val="0"/>
      <w:marBottom w:val="0"/>
      <w:divBdr>
        <w:top w:val="none" w:sz="0" w:space="0" w:color="auto"/>
        <w:left w:val="none" w:sz="0" w:space="0" w:color="auto"/>
        <w:bottom w:val="none" w:sz="0" w:space="0" w:color="auto"/>
        <w:right w:val="none" w:sz="0" w:space="0" w:color="auto"/>
      </w:divBdr>
    </w:div>
    <w:div w:id="462500915">
      <w:bodyDiv w:val="1"/>
      <w:marLeft w:val="0"/>
      <w:marRight w:val="0"/>
      <w:marTop w:val="0"/>
      <w:marBottom w:val="0"/>
      <w:divBdr>
        <w:top w:val="none" w:sz="0" w:space="0" w:color="auto"/>
        <w:left w:val="none" w:sz="0" w:space="0" w:color="auto"/>
        <w:bottom w:val="none" w:sz="0" w:space="0" w:color="auto"/>
        <w:right w:val="none" w:sz="0" w:space="0" w:color="auto"/>
      </w:divBdr>
    </w:div>
    <w:div w:id="471217638">
      <w:bodyDiv w:val="1"/>
      <w:marLeft w:val="0"/>
      <w:marRight w:val="0"/>
      <w:marTop w:val="0"/>
      <w:marBottom w:val="0"/>
      <w:divBdr>
        <w:top w:val="none" w:sz="0" w:space="0" w:color="auto"/>
        <w:left w:val="none" w:sz="0" w:space="0" w:color="auto"/>
        <w:bottom w:val="none" w:sz="0" w:space="0" w:color="auto"/>
        <w:right w:val="none" w:sz="0" w:space="0" w:color="auto"/>
      </w:divBdr>
    </w:div>
    <w:div w:id="489635313">
      <w:bodyDiv w:val="1"/>
      <w:marLeft w:val="0"/>
      <w:marRight w:val="0"/>
      <w:marTop w:val="0"/>
      <w:marBottom w:val="0"/>
      <w:divBdr>
        <w:top w:val="none" w:sz="0" w:space="0" w:color="auto"/>
        <w:left w:val="none" w:sz="0" w:space="0" w:color="auto"/>
        <w:bottom w:val="none" w:sz="0" w:space="0" w:color="auto"/>
        <w:right w:val="none" w:sz="0" w:space="0" w:color="auto"/>
      </w:divBdr>
    </w:div>
    <w:div w:id="516430470">
      <w:bodyDiv w:val="1"/>
      <w:marLeft w:val="0"/>
      <w:marRight w:val="0"/>
      <w:marTop w:val="0"/>
      <w:marBottom w:val="0"/>
      <w:divBdr>
        <w:top w:val="none" w:sz="0" w:space="0" w:color="auto"/>
        <w:left w:val="none" w:sz="0" w:space="0" w:color="auto"/>
        <w:bottom w:val="none" w:sz="0" w:space="0" w:color="auto"/>
        <w:right w:val="none" w:sz="0" w:space="0" w:color="auto"/>
      </w:divBdr>
    </w:div>
    <w:div w:id="551965630">
      <w:bodyDiv w:val="1"/>
      <w:marLeft w:val="0"/>
      <w:marRight w:val="0"/>
      <w:marTop w:val="0"/>
      <w:marBottom w:val="0"/>
      <w:divBdr>
        <w:top w:val="none" w:sz="0" w:space="0" w:color="auto"/>
        <w:left w:val="none" w:sz="0" w:space="0" w:color="auto"/>
        <w:bottom w:val="none" w:sz="0" w:space="0" w:color="auto"/>
        <w:right w:val="none" w:sz="0" w:space="0" w:color="auto"/>
      </w:divBdr>
    </w:div>
    <w:div w:id="651446108">
      <w:bodyDiv w:val="1"/>
      <w:marLeft w:val="0"/>
      <w:marRight w:val="0"/>
      <w:marTop w:val="0"/>
      <w:marBottom w:val="0"/>
      <w:divBdr>
        <w:top w:val="none" w:sz="0" w:space="0" w:color="auto"/>
        <w:left w:val="none" w:sz="0" w:space="0" w:color="auto"/>
        <w:bottom w:val="none" w:sz="0" w:space="0" w:color="auto"/>
        <w:right w:val="none" w:sz="0" w:space="0" w:color="auto"/>
      </w:divBdr>
    </w:div>
    <w:div w:id="678778176">
      <w:bodyDiv w:val="1"/>
      <w:marLeft w:val="0"/>
      <w:marRight w:val="0"/>
      <w:marTop w:val="0"/>
      <w:marBottom w:val="0"/>
      <w:divBdr>
        <w:top w:val="none" w:sz="0" w:space="0" w:color="auto"/>
        <w:left w:val="none" w:sz="0" w:space="0" w:color="auto"/>
        <w:bottom w:val="none" w:sz="0" w:space="0" w:color="auto"/>
        <w:right w:val="none" w:sz="0" w:space="0" w:color="auto"/>
      </w:divBdr>
    </w:div>
    <w:div w:id="693575806">
      <w:bodyDiv w:val="1"/>
      <w:marLeft w:val="0"/>
      <w:marRight w:val="0"/>
      <w:marTop w:val="0"/>
      <w:marBottom w:val="0"/>
      <w:divBdr>
        <w:top w:val="none" w:sz="0" w:space="0" w:color="auto"/>
        <w:left w:val="none" w:sz="0" w:space="0" w:color="auto"/>
        <w:bottom w:val="none" w:sz="0" w:space="0" w:color="auto"/>
        <w:right w:val="none" w:sz="0" w:space="0" w:color="auto"/>
      </w:divBdr>
    </w:div>
    <w:div w:id="707922613">
      <w:bodyDiv w:val="1"/>
      <w:marLeft w:val="0"/>
      <w:marRight w:val="0"/>
      <w:marTop w:val="0"/>
      <w:marBottom w:val="0"/>
      <w:divBdr>
        <w:top w:val="none" w:sz="0" w:space="0" w:color="auto"/>
        <w:left w:val="none" w:sz="0" w:space="0" w:color="auto"/>
        <w:bottom w:val="none" w:sz="0" w:space="0" w:color="auto"/>
        <w:right w:val="none" w:sz="0" w:space="0" w:color="auto"/>
      </w:divBdr>
    </w:div>
    <w:div w:id="806121615">
      <w:bodyDiv w:val="1"/>
      <w:marLeft w:val="0"/>
      <w:marRight w:val="0"/>
      <w:marTop w:val="0"/>
      <w:marBottom w:val="0"/>
      <w:divBdr>
        <w:top w:val="none" w:sz="0" w:space="0" w:color="auto"/>
        <w:left w:val="none" w:sz="0" w:space="0" w:color="auto"/>
        <w:bottom w:val="none" w:sz="0" w:space="0" w:color="auto"/>
        <w:right w:val="none" w:sz="0" w:space="0" w:color="auto"/>
      </w:divBdr>
    </w:div>
    <w:div w:id="877352852">
      <w:bodyDiv w:val="1"/>
      <w:marLeft w:val="0"/>
      <w:marRight w:val="0"/>
      <w:marTop w:val="0"/>
      <w:marBottom w:val="0"/>
      <w:divBdr>
        <w:top w:val="none" w:sz="0" w:space="0" w:color="auto"/>
        <w:left w:val="none" w:sz="0" w:space="0" w:color="auto"/>
        <w:bottom w:val="none" w:sz="0" w:space="0" w:color="auto"/>
        <w:right w:val="none" w:sz="0" w:space="0" w:color="auto"/>
      </w:divBdr>
    </w:div>
    <w:div w:id="909458184">
      <w:bodyDiv w:val="1"/>
      <w:marLeft w:val="0"/>
      <w:marRight w:val="0"/>
      <w:marTop w:val="0"/>
      <w:marBottom w:val="0"/>
      <w:divBdr>
        <w:top w:val="none" w:sz="0" w:space="0" w:color="auto"/>
        <w:left w:val="none" w:sz="0" w:space="0" w:color="auto"/>
        <w:bottom w:val="none" w:sz="0" w:space="0" w:color="auto"/>
        <w:right w:val="none" w:sz="0" w:space="0" w:color="auto"/>
      </w:divBdr>
    </w:div>
    <w:div w:id="989136219">
      <w:bodyDiv w:val="1"/>
      <w:marLeft w:val="0"/>
      <w:marRight w:val="0"/>
      <w:marTop w:val="0"/>
      <w:marBottom w:val="0"/>
      <w:divBdr>
        <w:top w:val="none" w:sz="0" w:space="0" w:color="auto"/>
        <w:left w:val="none" w:sz="0" w:space="0" w:color="auto"/>
        <w:bottom w:val="none" w:sz="0" w:space="0" w:color="auto"/>
        <w:right w:val="none" w:sz="0" w:space="0" w:color="auto"/>
      </w:divBdr>
    </w:div>
    <w:div w:id="1009791265">
      <w:bodyDiv w:val="1"/>
      <w:marLeft w:val="0"/>
      <w:marRight w:val="0"/>
      <w:marTop w:val="0"/>
      <w:marBottom w:val="0"/>
      <w:divBdr>
        <w:top w:val="none" w:sz="0" w:space="0" w:color="auto"/>
        <w:left w:val="none" w:sz="0" w:space="0" w:color="auto"/>
        <w:bottom w:val="none" w:sz="0" w:space="0" w:color="auto"/>
        <w:right w:val="none" w:sz="0" w:space="0" w:color="auto"/>
      </w:divBdr>
    </w:div>
    <w:div w:id="1013604971">
      <w:bodyDiv w:val="1"/>
      <w:marLeft w:val="0"/>
      <w:marRight w:val="0"/>
      <w:marTop w:val="0"/>
      <w:marBottom w:val="0"/>
      <w:divBdr>
        <w:top w:val="none" w:sz="0" w:space="0" w:color="auto"/>
        <w:left w:val="none" w:sz="0" w:space="0" w:color="auto"/>
        <w:bottom w:val="none" w:sz="0" w:space="0" w:color="auto"/>
        <w:right w:val="none" w:sz="0" w:space="0" w:color="auto"/>
      </w:divBdr>
    </w:div>
    <w:div w:id="1044212580">
      <w:bodyDiv w:val="1"/>
      <w:marLeft w:val="0"/>
      <w:marRight w:val="0"/>
      <w:marTop w:val="0"/>
      <w:marBottom w:val="0"/>
      <w:divBdr>
        <w:top w:val="none" w:sz="0" w:space="0" w:color="auto"/>
        <w:left w:val="none" w:sz="0" w:space="0" w:color="auto"/>
        <w:bottom w:val="none" w:sz="0" w:space="0" w:color="auto"/>
        <w:right w:val="none" w:sz="0" w:space="0" w:color="auto"/>
      </w:divBdr>
    </w:div>
    <w:div w:id="1120806030">
      <w:bodyDiv w:val="1"/>
      <w:marLeft w:val="0"/>
      <w:marRight w:val="0"/>
      <w:marTop w:val="0"/>
      <w:marBottom w:val="0"/>
      <w:divBdr>
        <w:top w:val="none" w:sz="0" w:space="0" w:color="auto"/>
        <w:left w:val="none" w:sz="0" w:space="0" w:color="auto"/>
        <w:bottom w:val="none" w:sz="0" w:space="0" w:color="auto"/>
        <w:right w:val="none" w:sz="0" w:space="0" w:color="auto"/>
      </w:divBdr>
    </w:div>
    <w:div w:id="1162043708">
      <w:bodyDiv w:val="1"/>
      <w:marLeft w:val="0"/>
      <w:marRight w:val="0"/>
      <w:marTop w:val="0"/>
      <w:marBottom w:val="0"/>
      <w:divBdr>
        <w:top w:val="none" w:sz="0" w:space="0" w:color="auto"/>
        <w:left w:val="none" w:sz="0" w:space="0" w:color="auto"/>
        <w:bottom w:val="none" w:sz="0" w:space="0" w:color="auto"/>
        <w:right w:val="none" w:sz="0" w:space="0" w:color="auto"/>
      </w:divBdr>
    </w:div>
    <w:div w:id="1209103625">
      <w:bodyDiv w:val="1"/>
      <w:marLeft w:val="0"/>
      <w:marRight w:val="0"/>
      <w:marTop w:val="0"/>
      <w:marBottom w:val="0"/>
      <w:divBdr>
        <w:top w:val="none" w:sz="0" w:space="0" w:color="auto"/>
        <w:left w:val="none" w:sz="0" w:space="0" w:color="auto"/>
        <w:bottom w:val="none" w:sz="0" w:space="0" w:color="auto"/>
        <w:right w:val="none" w:sz="0" w:space="0" w:color="auto"/>
      </w:divBdr>
    </w:div>
    <w:div w:id="1214737956">
      <w:bodyDiv w:val="1"/>
      <w:marLeft w:val="0"/>
      <w:marRight w:val="0"/>
      <w:marTop w:val="0"/>
      <w:marBottom w:val="0"/>
      <w:divBdr>
        <w:top w:val="none" w:sz="0" w:space="0" w:color="auto"/>
        <w:left w:val="none" w:sz="0" w:space="0" w:color="auto"/>
        <w:bottom w:val="none" w:sz="0" w:space="0" w:color="auto"/>
        <w:right w:val="none" w:sz="0" w:space="0" w:color="auto"/>
      </w:divBdr>
    </w:div>
    <w:div w:id="1243446204">
      <w:bodyDiv w:val="1"/>
      <w:marLeft w:val="0"/>
      <w:marRight w:val="0"/>
      <w:marTop w:val="0"/>
      <w:marBottom w:val="0"/>
      <w:divBdr>
        <w:top w:val="none" w:sz="0" w:space="0" w:color="auto"/>
        <w:left w:val="none" w:sz="0" w:space="0" w:color="auto"/>
        <w:bottom w:val="none" w:sz="0" w:space="0" w:color="auto"/>
        <w:right w:val="none" w:sz="0" w:space="0" w:color="auto"/>
      </w:divBdr>
    </w:div>
    <w:div w:id="1272741554">
      <w:bodyDiv w:val="1"/>
      <w:marLeft w:val="0"/>
      <w:marRight w:val="0"/>
      <w:marTop w:val="0"/>
      <w:marBottom w:val="0"/>
      <w:divBdr>
        <w:top w:val="none" w:sz="0" w:space="0" w:color="auto"/>
        <w:left w:val="none" w:sz="0" w:space="0" w:color="auto"/>
        <w:bottom w:val="none" w:sz="0" w:space="0" w:color="auto"/>
        <w:right w:val="none" w:sz="0" w:space="0" w:color="auto"/>
      </w:divBdr>
    </w:div>
    <w:div w:id="1284115937">
      <w:bodyDiv w:val="1"/>
      <w:marLeft w:val="0"/>
      <w:marRight w:val="0"/>
      <w:marTop w:val="0"/>
      <w:marBottom w:val="0"/>
      <w:divBdr>
        <w:top w:val="none" w:sz="0" w:space="0" w:color="auto"/>
        <w:left w:val="none" w:sz="0" w:space="0" w:color="auto"/>
        <w:bottom w:val="none" w:sz="0" w:space="0" w:color="auto"/>
        <w:right w:val="none" w:sz="0" w:space="0" w:color="auto"/>
      </w:divBdr>
    </w:div>
    <w:div w:id="1351495527">
      <w:bodyDiv w:val="1"/>
      <w:marLeft w:val="0"/>
      <w:marRight w:val="0"/>
      <w:marTop w:val="0"/>
      <w:marBottom w:val="0"/>
      <w:divBdr>
        <w:top w:val="none" w:sz="0" w:space="0" w:color="auto"/>
        <w:left w:val="none" w:sz="0" w:space="0" w:color="auto"/>
        <w:bottom w:val="none" w:sz="0" w:space="0" w:color="auto"/>
        <w:right w:val="none" w:sz="0" w:space="0" w:color="auto"/>
      </w:divBdr>
    </w:div>
    <w:div w:id="1364356236">
      <w:bodyDiv w:val="1"/>
      <w:marLeft w:val="0"/>
      <w:marRight w:val="0"/>
      <w:marTop w:val="0"/>
      <w:marBottom w:val="0"/>
      <w:divBdr>
        <w:top w:val="none" w:sz="0" w:space="0" w:color="auto"/>
        <w:left w:val="none" w:sz="0" w:space="0" w:color="auto"/>
        <w:bottom w:val="none" w:sz="0" w:space="0" w:color="auto"/>
        <w:right w:val="none" w:sz="0" w:space="0" w:color="auto"/>
      </w:divBdr>
    </w:div>
    <w:div w:id="1384139388">
      <w:bodyDiv w:val="1"/>
      <w:marLeft w:val="0"/>
      <w:marRight w:val="0"/>
      <w:marTop w:val="0"/>
      <w:marBottom w:val="0"/>
      <w:divBdr>
        <w:top w:val="none" w:sz="0" w:space="0" w:color="auto"/>
        <w:left w:val="none" w:sz="0" w:space="0" w:color="auto"/>
        <w:bottom w:val="none" w:sz="0" w:space="0" w:color="auto"/>
        <w:right w:val="none" w:sz="0" w:space="0" w:color="auto"/>
      </w:divBdr>
    </w:div>
    <w:div w:id="1444152812">
      <w:bodyDiv w:val="1"/>
      <w:marLeft w:val="0"/>
      <w:marRight w:val="0"/>
      <w:marTop w:val="0"/>
      <w:marBottom w:val="0"/>
      <w:divBdr>
        <w:top w:val="none" w:sz="0" w:space="0" w:color="auto"/>
        <w:left w:val="none" w:sz="0" w:space="0" w:color="auto"/>
        <w:bottom w:val="none" w:sz="0" w:space="0" w:color="auto"/>
        <w:right w:val="none" w:sz="0" w:space="0" w:color="auto"/>
      </w:divBdr>
    </w:div>
    <w:div w:id="1446266057">
      <w:bodyDiv w:val="1"/>
      <w:marLeft w:val="0"/>
      <w:marRight w:val="0"/>
      <w:marTop w:val="0"/>
      <w:marBottom w:val="0"/>
      <w:divBdr>
        <w:top w:val="none" w:sz="0" w:space="0" w:color="auto"/>
        <w:left w:val="none" w:sz="0" w:space="0" w:color="auto"/>
        <w:bottom w:val="none" w:sz="0" w:space="0" w:color="auto"/>
        <w:right w:val="none" w:sz="0" w:space="0" w:color="auto"/>
      </w:divBdr>
    </w:div>
    <w:div w:id="1551378755">
      <w:bodyDiv w:val="1"/>
      <w:marLeft w:val="0"/>
      <w:marRight w:val="0"/>
      <w:marTop w:val="0"/>
      <w:marBottom w:val="0"/>
      <w:divBdr>
        <w:top w:val="none" w:sz="0" w:space="0" w:color="auto"/>
        <w:left w:val="none" w:sz="0" w:space="0" w:color="auto"/>
        <w:bottom w:val="none" w:sz="0" w:space="0" w:color="auto"/>
        <w:right w:val="none" w:sz="0" w:space="0" w:color="auto"/>
      </w:divBdr>
    </w:div>
    <w:div w:id="1560019648">
      <w:bodyDiv w:val="1"/>
      <w:marLeft w:val="0"/>
      <w:marRight w:val="0"/>
      <w:marTop w:val="0"/>
      <w:marBottom w:val="0"/>
      <w:divBdr>
        <w:top w:val="none" w:sz="0" w:space="0" w:color="auto"/>
        <w:left w:val="none" w:sz="0" w:space="0" w:color="auto"/>
        <w:bottom w:val="none" w:sz="0" w:space="0" w:color="auto"/>
        <w:right w:val="none" w:sz="0" w:space="0" w:color="auto"/>
      </w:divBdr>
    </w:div>
    <w:div w:id="1566185619">
      <w:bodyDiv w:val="1"/>
      <w:marLeft w:val="0"/>
      <w:marRight w:val="0"/>
      <w:marTop w:val="0"/>
      <w:marBottom w:val="0"/>
      <w:divBdr>
        <w:top w:val="none" w:sz="0" w:space="0" w:color="auto"/>
        <w:left w:val="none" w:sz="0" w:space="0" w:color="auto"/>
        <w:bottom w:val="none" w:sz="0" w:space="0" w:color="auto"/>
        <w:right w:val="none" w:sz="0" w:space="0" w:color="auto"/>
      </w:divBdr>
    </w:div>
    <w:div w:id="1584097882">
      <w:bodyDiv w:val="1"/>
      <w:marLeft w:val="0"/>
      <w:marRight w:val="0"/>
      <w:marTop w:val="0"/>
      <w:marBottom w:val="0"/>
      <w:divBdr>
        <w:top w:val="none" w:sz="0" w:space="0" w:color="auto"/>
        <w:left w:val="none" w:sz="0" w:space="0" w:color="auto"/>
        <w:bottom w:val="none" w:sz="0" w:space="0" w:color="auto"/>
        <w:right w:val="none" w:sz="0" w:space="0" w:color="auto"/>
      </w:divBdr>
    </w:div>
    <w:div w:id="1584946150">
      <w:bodyDiv w:val="1"/>
      <w:marLeft w:val="0"/>
      <w:marRight w:val="0"/>
      <w:marTop w:val="0"/>
      <w:marBottom w:val="0"/>
      <w:divBdr>
        <w:top w:val="none" w:sz="0" w:space="0" w:color="auto"/>
        <w:left w:val="none" w:sz="0" w:space="0" w:color="auto"/>
        <w:bottom w:val="none" w:sz="0" w:space="0" w:color="auto"/>
        <w:right w:val="none" w:sz="0" w:space="0" w:color="auto"/>
      </w:divBdr>
    </w:div>
    <w:div w:id="1590390493">
      <w:bodyDiv w:val="1"/>
      <w:marLeft w:val="0"/>
      <w:marRight w:val="0"/>
      <w:marTop w:val="0"/>
      <w:marBottom w:val="0"/>
      <w:divBdr>
        <w:top w:val="none" w:sz="0" w:space="0" w:color="auto"/>
        <w:left w:val="none" w:sz="0" w:space="0" w:color="auto"/>
        <w:bottom w:val="none" w:sz="0" w:space="0" w:color="auto"/>
        <w:right w:val="none" w:sz="0" w:space="0" w:color="auto"/>
      </w:divBdr>
    </w:div>
    <w:div w:id="1601717220">
      <w:bodyDiv w:val="1"/>
      <w:marLeft w:val="0"/>
      <w:marRight w:val="0"/>
      <w:marTop w:val="0"/>
      <w:marBottom w:val="0"/>
      <w:divBdr>
        <w:top w:val="none" w:sz="0" w:space="0" w:color="auto"/>
        <w:left w:val="none" w:sz="0" w:space="0" w:color="auto"/>
        <w:bottom w:val="none" w:sz="0" w:space="0" w:color="auto"/>
        <w:right w:val="none" w:sz="0" w:space="0" w:color="auto"/>
      </w:divBdr>
    </w:div>
    <w:div w:id="1608656824">
      <w:bodyDiv w:val="1"/>
      <w:marLeft w:val="0"/>
      <w:marRight w:val="0"/>
      <w:marTop w:val="0"/>
      <w:marBottom w:val="0"/>
      <w:divBdr>
        <w:top w:val="none" w:sz="0" w:space="0" w:color="auto"/>
        <w:left w:val="none" w:sz="0" w:space="0" w:color="auto"/>
        <w:bottom w:val="none" w:sz="0" w:space="0" w:color="auto"/>
        <w:right w:val="none" w:sz="0" w:space="0" w:color="auto"/>
      </w:divBdr>
    </w:div>
    <w:div w:id="1691107970">
      <w:bodyDiv w:val="1"/>
      <w:marLeft w:val="0"/>
      <w:marRight w:val="0"/>
      <w:marTop w:val="0"/>
      <w:marBottom w:val="0"/>
      <w:divBdr>
        <w:top w:val="none" w:sz="0" w:space="0" w:color="auto"/>
        <w:left w:val="none" w:sz="0" w:space="0" w:color="auto"/>
        <w:bottom w:val="none" w:sz="0" w:space="0" w:color="auto"/>
        <w:right w:val="none" w:sz="0" w:space="0" w:color="auto"/>
      </w:divBdr>
    </w:div>
    <w:div w:id="1711226092">
      <w:bodyDiv w:val="1"/>
      <w:marLeft w:val="0"/>
      <w:marRight w:val="0"/>
      <w:marTop w:val="0"/>
      <w:marBottom w:val="0"/>
      <w:divBdr>
        <w:top w:val="none" w:sz="0" w:space="0" w:color="auto"/>
        <w:left w:val="none" w:sz="0" w:space="0" w:color="auto"/>
        <w:bottom w:val="none" w:sz="0" w:space="0" w:color="auto"/>
        <w:right w:val="none" w:sz="0" w:space="0" w:color="auto"/>
      </w:divBdr>
    </w:div>
    <w:div w:id="1774938287">
      <w:bodyDiv w:val="1"/>
      <w:marLeft w:val="0"/>
      <w:marRight w:val="0"/>
      <w:marTop w:val="0"/>
      <w:marBottom w:val="0"/>
      <w:divBdr>
        <w:top w:val="none" w:sz="0" w:space="0" w:color="auto"/>
        <w:left w:val="none" w:sz="0" w:space="0" w:color="auto"/>
        <w:bottom w:val="none" w:sz="0" w:space="0" w:color="auto"/>
        <w:right w:val="none" w:sz="0" w:space="0" w:color="auto"/>
      </w:divBdr>
    </w:div>
    <w:div w:id="1817137591">
      <w:bodyDiv w:val="1"/>
      <w:marLeft w:val="0"/>
      <w:marRight w:val="0"/>
      <w:marTop w:val="0"/>
      <w:marBottom w:val="0"/>
      <w:divBdr>
        <w:top w:val="none" w:sz="0" w:space="0" w:color="auto"/>
        <w:left w:val="none" w:sz="0" w:space="0" w:color="auto"/>
        <w:bottom w:val="none" w:sz="0" w:space="0" w:color="auto"/>
        <w:right w:val="none" w:sz="0" w:space="0" w:color="auto"/>
      </w:divBdr>
    </w:div>
    <w:div w:id="1817212300">
      <w:bodyDiv w:val="1"/>
      <w:marLeft w:val="0"/>
      <w:marRight w:val="0"/>
      <w:marTop w:val="0"/>
      <w:marBottom w:val="0"/>
      <w:divBdr>
        <w:top w:val="none" w:sz="0" w:space="0" w:color="auto"/>
        <w:left w:val="none" w:sz="0" w:space="0" w:color="auto"/>
        <w:bottom w:val="none" w:sz="0" w:space="0" w:color="auto"/>
        <w:right w:val="none" w:sz="0" w:space="0" w:color="auto"/>
      </w:divBdr>
    </w:div>
    <w:div w:id="1874489279">
      <w:bodyDiv w:val="1"/>
      <w:marLeft w:val="0"/>
      <w:marRight w:val="0"/>
      <w:marTop w:val="0"/>
      <w:marBottom w:val="0"/>
      <w:divBdr>
        <w:top w:val="none" w:sz="0" w:space="0" w:color="auto"/>
        <w:left w:val="none" w:sz="0" w:space="0" w:color="auto"/>
        <w:bottom w:val="none" w:sz="0" w:space="0" w:color="auto"/>
        <w:right w:val="none" w:sz="0" w:space="0" w:color="auto"/>
      </w:divBdr>
    </w:div>
    <w:div w:id="2002005802">
      <w:bodyDiv w:val="1"/>
      <w:marLeft w:val="0"/>
      <w:marRight w:val="0"/>
      <w:marTop w:val="0"/>
      <w:marBottom w:val="0"/>
      <w:divBdr>
        <w:top w:val="none" w:sz="0" w:space="0" w:color="auto"/>
        <w:left w:val="none" w:sz="0" w:space="0" w:color="auto"/>
        <w:bottom w:val="none" w:sz="0" w:space="0" w:color="auto"/>
        <w:right w:val="none" w:sz="0" w:space="0" w:color="auto"/>
      </w:divBdr>
    </w:div>
    <w:div w:id="2022270727">
      <w:bodyDiv w:val="1"/>
      <w:marLeft w:val="0"/>
      <w:marRight w:val="0"/>
      <w:marTop w:val="0"/>
      <w:marBottom w:val="0"/>
      <w:divBdr>
        <w:top w:val="none" w:sz="0" w:space="0" w:color="auto"/>
        <w:left w:val="none" w:sz="0" w:space="0" w:color="auto"/>
        <w:bottom w:val="none" w:sz="0" w:space="0" w:color="auto"/>
        <w:right w:val="none" w:sz="0" w:space="0" w:color="auto"/>
      </w:divBdr>
    </w:div>
    <w:div w:id="2079936054">
      <w:bodyDiv w:val="1"/>
      <w:marLeft w:val="0"/>
      <w:marRight w:val="0"/>
      <w:marTop w:val="0"/>
      <w:marBottom w:val="0"/>
      <w:divBdr>
        <w:top w:val="none" w:sz="0" w:space="0" w:color="auto"/>
        <w:left w:val="none" w:sz="0" w:space="0" w:color="auto"/>
        <w:bottom w:val="none" w:sz="0" w:space="0" w:color="auto"/>
        <w:right w:val="none" w:sz="0" w:space="0" w:color="auto"/>
      </w:divBdr>
    </w:div>
    <w:div w:id="2132241771">
      <w:bodyDiv w:val="1"/>
      <w:marLeft w:val="0"/>
      <w:marRight w:val="0"/>
      <w:marTop w:val="0"/>
      <w:marBottom w:val="0"/>
      <w:divBdr>
        <w:top w:val="none" w:sz="0" w:space="0" w:color="auto"/>
        <w:left w:val="none" w:sz="0" w:space="0" w:color="auto"/>
        <w:bottom w:val="none" w:sz="0" w:space="0" w:color="auto"/>
        <w:right w:val="none" w:sz="0" w:space="0" w:color="auto"/>
      </w:divBdr>
    </w:div>
    <w:div w:id="213243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1FAE-7D99-4D8B-814B-3944215E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 shah</dc:creator>
  <cp:lastModifiedBy>Kunal Shah</cp:lastModifiedBy>
  <cp:revision>2</cp:revision>
  <dcterms:created xsi:type="dcterms:W3CDTF">2015-09-15T08:51:00Z</dcterms:created>
  <dcterms:modified xsi:type="dcterms:W3CDTF">2015-09-15T08:51:00Z</dcterms:modified>
</cp:coreProperties>
</file>