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0462E0"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0462E0" w14:paraId="1FBDB05E" w14:textId="77777777">
        <w:tc>
          <w:tcPr>
            <w:tcW w:w="1350" w:type="dxa"/>
            <w:tcBorders>
              <w:top w:val="single" w:sz="4" w:space="0" w:color="000000"/>
              <w:bottom w:val="single" w:sz="4" w:space="0" w:color="000000"/>
            </w:tcBorders>
          </w:tcPr>
          <w:p w14:paraId="5FA8D147" w14:textId="77777777" w:rsidR="00F937FF" w:rsidRPr="000462E0" w:rsidRDefault="00F937FF">
            <w:pPr>
              <w:pStyle w:val="covertext"/>
              <w:snapToGrid w:val="0"/>
              <w:rPr>
                <w:noProof w:val="0"/>
              </w:rPr>
            </w:pPr>
            <w:r w:rsidRPr="000462E0">
              <w:rPr>
                <w:noProof w:val="0"/>
              </w:rPr>
              <w:t>Project</w:t>
            </w:r>
          </w:p>
        </w:tc>
        <w:tc>
          <w:tcPr>
            <w:tcW w:w="9540" w:type="dxa"/>
            <w:gridSpan w:val="2"/>
            <w:tcBorders>
              <w:top w:val="single" w:sz="4" w:space="0" w:color="000000"/>
              <w:bottom w:val="single" w:sz="4" w:space="0" w:color="000000"/>
            </w:tcBorders>
          </w:tcPr>
          <w:p w14:paraId="6A71830E" w14:textId="77777777" w:rsidR="00F937FF" w:rsidRPr="000462E0" w:rsidRDefault="00F937FF">
            <w:pPr>
              <w:pStyle w:val="covertext"/>
              <w:snapToGrid w:val="0"/>
              <w:rPr>
                <w:b/>
                <w:noProof w:val="0"/>
              </w:rPr>
            </w:pPr>
            <w:r w:rsidRPr="000462E0">
              <w:rPr>
                <w:b/>
                <w:noProof w:val="0"/>
              </w:rPr>
              <w:t>IEEE 802.16 Broadband Wireless Access Working Group &lt;</w:t>
            </w:r>
            <w:hyperlink r:id="rId9" w:history="1">
              <w:r w:rsidRPr="000462E0">
                <w:rPr>
                  <w:rStyle w:val="Hyperlink"/>
                  <w:noProof w:val="0"/>
                </w:rPr>
                <w:t>http://ieee802.org/16</w:t>
              </w:r>
            </w:hyperlink>
            <w:r w:rsidRPr="000462E0">
              <w:rPr>
                <w:b/>
                <w:noProof w:val="0"/>
              </w:rPr>
              <w:t>&gt;</w:t>
            </w:r>
          </w:p>
        </w:tc>
      </w:tr>
      <w:tr w:rsidR="00F937FF" w:rsidRPr="000462E0" w14:paraId="6EE5CD3F" w14:textId="77777777">
        <w:tc>
          <w:tcPr>
            <w:tcW w:w="1350" w:type="dxa"/>
            <w:tcBorders>
              <w:bottom w:val="single" w:sz="4" w:space="0" w:color="000000"/>
            </w:tcBorders>
          </w:tcPr>
          <w:p w14:paraId="4B23B86D" w14:textId="77777777" w:rsidR="00F937FF" w:rsidRPr="000462E0" w:rsidRDefault="00F937FF">
            <w:pPr>
              <w:pStyle w:val="covertext"/>
              <w:snapToGrid w:val="0"/>
              <w:rPr>
                <w:noProof w:val="0"/>
              </w:rPr>
            </w:pPr>
            <w:r w:rsidRPr="000462E0">
              <w:rPr>
                <w:noProof w:val="0"/>
              </w:rPr>
              <w:t>Title</w:t>
            </w:r>
          </w:p>
        </w:tc>
        <w:tc>
          <w:tcPr>
            <w:tcW w:w="9540" w:type="dxa"/>
            <w:gridSpan w:val="2"/>
            <w:tcBorders>
              <w:bottom w:val="single" w:sz="4" w:space="0" w:color="000000"/>
            </w:tcBorders>
          </w:tcPr>
          <w:p w14:paraId="346702DE" w14:textId="0F619F73" w:rsidR="00F937FF" w:rsidRPr="000462E0" w:rsidRDefault="002B362F" w:rsidP="000C23F9">
            <w:pPr>
              <w:pStyle w:val="covertext"/>
              <w:snapToGrid w:val="0"/>
              <w:rPr>
                <w:b/>
                <w:noProof w:val="0"/>
              </w:rPr>
            </w:pPr>
            <w:r w:rsidRPr="000462E0">
              <w:rPr>
                <w:b/>
                <w:noProof w:val="0"/>
                <w:lang w:eastAsia="ko-KR"/>
              </w:rPr>
              <w:t xml:space="preserve">Operation of </w:t>
            </w:r>
            <w:r w:rsidR="000C23F9" w:rsidRPr="000462E0">
              <w:rPr>
                <w:b/>
                <w:noProof w:val="0"/>
                <w:lang w:eastAsia="ko-KR"/>
              </w:rPr>
              <w:t>Duty-Cycled</w:t>
            </w:r>
            <w:r w:rsidRPr="000462E0">
              <w:rPr>
                <w:b/>
                <w:noProof w:val="0"/>
                <w:lang w:eastAsia="ko-KR"/>
              </w:rPr>
              <w:t xml:space="preserve"> Mode</w:t>
            </w:r>
          </w:p>
        </w:tc>
      </w:tr>
      <w:tr w:rsidR="00F937FF" w:rsidRPr="000462E0" w14:paraId="6E1C1FA0" w14:textId="77777777">
        <w:tc>
          <w:tcPr>
            <w:tcW w:w="1350" w:type="dxa"/>
            <w:tcBorders>
              <w:bottom w:val="single" w:sz="4" w:space="0" w:color="000000"/>
            </w:tcBorders>
          </w:tcPr>
          <w:p w14:paraId="00FFD87C" w14:textId="77777777" w:rsidR="00F937FF" w:rsidRPr="000462E0" w:rsidRDefault="00F937FF">
            <w:pPr>
              <w:pStyle w:val="covertext"/>
              <w:snapToGrid w:val="0"/>
              <w:rPr>
                <w:noProof w:val="0"/>
              </w:rPr>
            </w:pPr>
            <w:r w:rsidRPr="000462E0">
              <w:rPr>
                <w:noProof w:val="0"/>
              </w:rPr>
              <w:t>Date Submitted</w:t>
            </w:r>
          </w:p>
        </w:tc>
        <w:tc>
          <w:tcPr>
            <w:tcW w:w="9540" w:type="dxa"/>
            <w:gridSpan w:val="2"/>
            <w:tcBorders>
              <w:bottom w:val="single" w:sz="4" w:space="0" w:color="000000"/>
            </w:tcBorders>
          </w:tcPr>
          <w:p w14:paraId="7220C46B" w14:textId="1681B634" w:rsidR="00F937FF" w:rsidRPr="000462E0" w:rsidRDefault="00F06E94" w:rsidP="00121B74">
            <w:pPr>
              <w:pStyle w:val="covertext"/>
              <w:snapToGrid w:val="0"/>
              <w:rPr>
                <w:b/>
                <w:noProof w:val="0"/>
                <w:lang w:eastAsia="ko-KR"/>
              </w:rPr>
            </w:pPr>
            <w:r w:rsidRPr="000462E0">
              <w:rPr>
                <w:b/>
                <w:noProof w:val="0"/>
              </w:rPr>
              <w:t>201</w:t>
            </w:r>
            <w:r w:rsidR="002B781D" w:rsidRPr="000462E0">
              <w:rPr>
                <w:b/>
                <w:noProof w:val="0"/>
              </w:rPr>
              <w:t>3</w:t>
            </w:r>
            <w:r w:rsidRPr="000462E0">
              <w:rPr>
                <w:b/>
                <w:noProof w:val="0"/>
              </w:rPr>
              <w:t>-</w:t>
            </w:r>
            <w:r w:rsidR="00121B74" w:rsidRPr="000462E0">
              <w:rPr>
                <w:b/>
                <w:noProof w:val="0"/>
              </w:rPr>
              <w:t>05</w:t>
            </w:r>
            <w:r w:rsidR="00F937FF" w:rsidRPr="000462E0">
              <w:rPr>
                <w:b/>
                <w:noProof w:val="0"/>
              </w:rPr>
              <w:t>-</w:t>
            </w:r>
            <w:r w:rsidR="008630E9">
              <w:rPr>
                <w:b/>
                <w:noProof w:val="0"/>
                <w:lang w:eastAsia="ko-KR"/>
              </w:rPr>
              <w:t>08</w:t>
            </w:r>
            <w:bookmarkStart w:id="0" w:name="_GoBack"/>
            <w:bookmarkEnd w:id="0"/>
          </w:p>
        </w:tc>
      </w:tr>
      <w:tr w:rsidR="00F937FF" w:rsidRPr="000462E0" w14:paraId="5E5D895C" w14:textId="77777777">
        <w:tc>
          <w:tcPr>
            <w:tcW w:w="1350" w:type="dxa"/>
            <w:tcBorders>
              <w:bottom w:val="single" w:sz="4" w:space="0" w:color="000000"/>
            </w:tcBorders>
          </w:tcPr>
          <w:p w14:paraId="47F631F0" w14:textId="77777777" w:rsidR="00F937FF" w:rsidRPr="000462E0" w:rsidRDefault="00F937FF">
            <w:pPr>
              <w:pStyle w:val="covertext"/>
              <w:snapToGrid w:val="0"/>
              <w:rPr>
                <w:noProof w:val="0"/>
              </w:rPr>
            </w:pPr>
            <w:r w:rsidRPr="000462E0">
              <w:rPr>
                <w:noProof w:val="0"/>
              </w:rPr>
              <w:t>Source(s)</w:t>
            </w:r>
          </w:p>
        </w:tc>
        <w:tc>
          <w:tcPr>
            <w:tcW w:w="4320" w:type="dxa"/>
            <w:tcBorders>
              <w:bottom w:val="single" w:sz="4" w:space="0" w:color="000000"/>
            </w:tcBorders>
          </w:tcPr>
          <w:p w14:paraId="7A1261D3" w14:textId="2119CA4C" w:rsidR="00F937FF" w:rsidRPr="000462E0" w:rsidRDefault="00E155E7">
            <w:pPr>
              <w:pStyle w:val="covertext"/>
              <w:snapToGrid w:val="0"/>
              <w:spacing w:after="0"/>
              <w:rPr>
                <w:noProof w:val="0"/>
              </w:rPr>
            </w:pPr>
            <w:r w:rsidRPr="000462E0">
              <w:rPr>
                <w:rFonts w:hint="eastAsia"/>
                <w:noProof w:val="0"/>
              </w:rPr>
              <w:t xml:space="preserve">Jaesun Cha, </w:t>
            </w:r>
            <w:proofErr w:type="spellStart"/>
            <w:r w:rsidR="00743102" w:rsidRPr="000462E0">
              <w:rPr>
                <w:rFonts w:hint="eastAsia"/>
                <w:noProof w:val="0"/>
              </w:rPr>
              <w:t>Eunkyung</w:t>
            </w:r>
            <w:proofErr w:type="spellEnd"/>
            <w:r w:rsidR="00743102" w:rsidRPr="000462E0">
              <w:rPr>
                <w:rFonts w:hint="eastAsia"/>
                <w:noProof w:val="0"/>
              </w:rPr>
              <w:t xml:space="preserve"> Kim, </w:t>
            </w:r>
            <w:r w:rsidR="00620D19" w:rsidRPr="000462E0">
              <w:rPr>
                <w:noProof w:val="0"/>
              </w:rPr>
              <w:t>Jae-</w:t>
            </w:r>
            <w:proofErr w:type="spellStart"/>
            <w:r w:rsidR="00620D19" w:rsidRPr="000462E0">
              <w:rPr>
                <w:noProof w:val="0"/>
              </w:rPr>
              <w:t>joon</w:t>
            </w:r>
            <w:proofErr w:type="spellEnd"/>
            <w:r w:rsidR="00620D19" w:rsidRPr="000462E0">
              <w:rPr>
                <w:noProof w:val="0"/>
              </w:rPr>
              <w:t xml:space="preserve"> Park, </w:t>
            </w:r>
            <w:proofErr w:type="spellStart"/>
            <w:r w:rsidR="00126F5E" w:rsidRPr="000462E0">
              <w:rPr>
                <w:noProof w:val="0"/>
              </w:rPr>
              <w:t>Huyn</w:t>
            </w:r>
            <w:proofErr w:type="spellEnd"/>
            <w:r w:rsidR="00126F5E" w:rsidRPr="000462E0">
              <w:rPr>
                <w:noProof w:val="0"/>
              </w:rPr>
              <w:t xml:space="preserve"> Lee, </w:t>
            </w:r>
            <w:proofErr w:type="spellStart"/>
            <w:r w:rsidR="00743102" w:rsidRPr="000462E0">
              <w:rPr>
                <w:rFonts w:hint="eastAsia"/>
                <w:noProof w:val="0"/>
              </w:rPr>
              <w:t>Kwangjae</w:t>
            </w:r>
            <w:proofErr w:type="spellEnd"/>
            <w:r w:rsidR="00743102" w:rsidRPr="000462E0">
              <w:rPr>
                <w:rFonts w:hint="eastAsia"/>
                <w:noProof w:val="0"/>
              </w:rPr>
              <w:t xml:space="preserve"> Lim</w:t>
            </w:r>
            <w:r w:rsidR="00121B74" w:rsidRPr="000462E0">
              <w:rPr>
                <w:noProof w:val="0"/>
              </w:rPr>
              <w:t xml:space="preserve">, </w:t>
            </w:r>
            <w:proofErr w:type="spellStart"/>
            <w:r w:rsidR="00121B74" w:rsidRPr="000462E0">
              <w:rPr>
                <w:noProof w:val="0"/>
              </w:rPr>
              <w:t>Sungcheol</w:t>
            </w:r>
            <w:proofErr w:type="spellEnd"/>
            <w:r w:rsidR="00121B74" w:rsidRPr="000462E0">
              <w:rPr>
                <w:noProof w:val="0"/>
              </w:rPr>
              <w:t xml:space="preserve"> Chang</w:t>
            </w:r>
          </w:p>
          <w:p w14:paraId="4AE6A4EB" w14:textId="07415EE8" w:rsidR="00743102" w:rsidRPr="000462E0" w:rsidRDefault="00743102">
            <w:pPr>
              <w:pStyle w:val="covertext"/>
              <w:snapToGrid w:val="0"/>
              <w:spacing w:after="0"/>
              <w:rPr>
                <w:rFonts w:ascii="Helvetica" w:hAnsi="Helvetica"/>
                <w:noProof w:val="0"/>
                <w:sz w:val="20"/>
                <w:lang w:eastAsia="ko-KR"/>
              </w:rPr>
            </w:pPr>
            <w:r w:rsidRPr="000462E0">
              <w:rPr>
                <w:rFonts w:hint="eastAsia"/>
                <w:noProof w:val="0"/>
              </w:rPr>
              <w:t>ETRI</w:t>
            </w:r>
          </w:p>
        </w:tc>
        <w:tc>
          <w:tcPr>
            <w:tcW w:w="5220" w:type="dxa"/>
            <w:tcBorders>
              <w:bottom w:val="single" w:sz="4" w:space="0" w:color="000000"/>
            </w:tcBorders>
          </w:tcPr>
          <w:p w14:paraId="0D51B852" w14:textId="31E1D92F" w:rsidR="00F937FF" w:rsidRPr="000462E0" w:rsidRDefault="00F937FF" w:rsidP="00743102">
            <w:pPr>
              <w:pStyle w:val="covertext"/>
              <w:snapToGrid w:val="0"/>
              <w:spacing w:after="0"/>
              <w:rPr>
                <w:noProof w:val="0"/>
                <w:lang w:eastAsia="ko-KR"/>
              </w:rPr>
            </w:pPr>
            <w:r w:rsidRPr="000462E0">
              <w:rPr>
                <w:noProof w:val="0"/>
                <w:lang w:eastAsia="ko-KR"/>
              </w:rPr>
              <w:t>E-mail:</w:t>
            </w:r>
            <w:r w:rsidRPr="000462E0">
              <w:rPr>
                <w:noProof w:val="0"/>
                <w:lang w:eastAsia="ko-KR"/>
              </w:rPr>
              <w:tab/>
            </w:r>
            <w:r w:rsidR="00743102" w:rsidRPr="000462E0">
              <w:rPr>
                <w:rFonts w:hint="eastAsia"/>
                <w:noProof w:val="0"/>
                <w:lang w:eastAsia="ko-KR"/>
              </w:rPr>
              <w:t xml:space="preserve"> </w:t>
            </w:r>
            <w:hyperlink r:id="rId10" w:history="1">
              <w:r w:rsidR="00E155E7" w:rsidRPr="000462E0">
                <w:rPr>
                  <w:rStyle w:val="Hyperlink"/>
                  <w:rFonts w:hint="eastAsia"/>
                  <w:noProof w:val="0"/>
                  <w:lang w:eastAsia="ko-KR"/>
                </w:rPr>
                <w:t>jscha@etri.re.kr</w:t>
              </w:r>
            </w:hyperlink>
            <w:r w:rsidR="00E155E7" w:rsidRPr="000462E0">
              <w:rPr>
                <w:rFonts w:hint="eastAsia"/>
                <w:noProof w:val="0"/>
                <w:lang w:eastAsia="ko-KR"/>
              </w:rPr>
              <w:t xml:space="preserve"> </w:t>
            </w:r>
          </w:p>
          <w:p w14:paraId="620FE232" w14:textId="77777777" w:rsidR="00743102" w:rsidRPr="000462E0" w:rsidRDefault="00743102" w:rsidP="00743102">
            <w:pPr>
              <w:pStyle w:val="covertext"/>
              <w:snapToGrid w:val="0"/>
              <w:spacing w:after="0"/>
              <w:rPr>
                <w:noProof w:val="0"/>
                <w:lang w:eastAsia="ko-KR"/>
              </w:rPr>
            </w:pPr>
          </w:p>
          <w:p w14:paraId="3B559C64" w14:textId="77777777" w:rsidR="00F937FF" w:rsidRPr="000462E0" w:rsidRDefault="00F937FF">
            <w:pPr>
              <w:rPr>
                <w:noProof w:val="0"/>
              </w:rPr>
            </w:pPr>
            <w:r w:rsidRPr="000462E0">
              <w:rPr>
                <w:rFonts w:ascii="Helvetica" w:hAnsi="Helvetica"/>
                <w:noProof w:val="0"/>
                <w:sz w:val="20"/>
              </w:rPr>
              <w:t>*&lt;</w:t>
            </w:r>
            <w:hyperlink r:id="rId11" w:history="1">
              <w:r w:rsidRPr="000462E0">
                <w:rPr>
                  <w:rStyle w:val="Hyperlink"/>
                  <w:rFonts w:ascii="Helvetica" w:hAnsi="Helvetica"/>
                  <w:noProof w:val="0"/>
                  <w:sz w:val="20"/>
                </w:rPr>
                <w:t>http://standards.ieee.org/faqs/affiliationFAQ.html</w:t>
              </w:r>
            </w:hyperlink>
            <w:r w:rsidRPr="000462E0">
              <w:rPr>
                <w:rFonts w:ascii="Helvetica" w:hAnsi="Helvetica"/>
                <w:noProof w:val="0"/>
                <w:sz w:val="20"/>
              </w:rPr>
              <w:t>&gt;</w:t>
            </w:r>
          </w:p>
        </w:tc>
      </w:tr>
      <w:tr w:rsidR="00F937FF" w:rsidRPr="000462E0" w14:paraId="45C171E8" w14:textId="77777777">
        <w:tc>
          <w:tcPr>
            <w:tcW w:w="1350" w:type="dxa"/>
            <w:tcBorders>
              <w:bottom w:val="single" w:sz="4" w:space="0" w:color="000000"/>
            </w:tcBorders>
          </w:tcPr>
          <w:p w14:paraId="456B70E1" w14:textId="2E3FD3FD" w:rsidR="00F937FF" w:rsidRPr="000462E0" w:rsidRDefault="00F937FF">
            <w:pPr>
              <w:pStyle w:val="covertext"/>
              <w:snapToGrid w:val="0"/>
              <w:rPr>
                <w:noProof w:val="0"/>
              </w:rPr>
            </w:pPr>
            <w:r w:rsidRPr="000462E0">
              <w:rPr>
                <w:noProof w:val="0"/>
              </w:rPr>
              <w:t>Re:</w:t>
            </w:r>
          </w:p>
        </w:tc>
        <w:tc>
          <w:tcPr>
            <w:tcW w:w="9540" w:type="dxa"/>
            <w:gridSpan w:val="2"/>
            <w:tcBorders>
              <w:bottom w:val="single" w:sz="4" w:space="0" w:color="000000"/>
            </w:tcBorders>
          </w:tcPr>
          <w:p w14:paraId="45D63524" w14:textId="057F1445" w:rsidR="00F937FF" w:rsidRPr="000462E0" w:rsidRDefault="00F06E94" w:rsidP="002B362F">
            <w:pPr>
              <w:pStyle w:val="covertext"/>
              <w:snapToGrid w:val="0"/>
              <w:rPr>
                <w:noProof w:val="0"/>
                <w:lang w:eastAsia="ko-KR"/>
              </w:rPr>
            </w:pPr>
            <w:r w:rsidRPr="000462E0">
              <w:rPr>
                <w:rFonts w:hint="eastAsia"/>
                <w:noProof w:val="0"/>
                <w:lang w:eastAsia="ko-KR"/>
              </w:rPr>
              <w:t>Call for Contributions</w:t>
            </w:r>
            <w:r w:rsidR="002B781D" w:rsidRPr="000462E0">
              <w:rPr>
                <w:noProof w:val="0"/>
                <w:lang w:eastAsia="ko-KR"/>
              </w:rPr>
              <w:t xml:space="preserve">: </w:t>
            </w:r>
            <w:r w:rsidR="002B362F" w:rsidRPr="000462E0">
              <w:rPr>
                <w:rFonts w:hint="eastAsia"/>
                <w:noProof w:val="0"/>
                <w:lang w:eastAsia="ko-KR"/>
              </w:rPr>
              <w:t>Multi-tier Networks (16-13-0064</w:t>
            </w:r>
            <w:r w:rsidRPr="000462E0">
              <w:rPr>
                <w:rFonts w:hint="eastAsia"/>
                <w:noProof w:val="0"/>
                <w:lang w:eastAsia="ko-KR"/>
              </w:rPr>
              <w:t>-0</w:t>
            </w:r>
            <w:r w:rsidR="002B362F" w:rsidRPr="000462E0">
              <w:rPr>
                <w:noProof w:val="0"/>
                <w:lang w:eastAsia="ko-KR"/>
              </w:rPr>
              <w:t>1</w:t>
            </w:r>
            <w:r w:rsidRPr="000462E0">
              <w:rPr>
                <w:rFonts w:hint="eastAsia"/>
                <w:noProof w:val="0"/>
                <w:lang w:eastAsia="ko-KR"/>
              </w:rPr>
              <w:t>-</w:t>
            </w:r>
            <w:r w:rsidR="002B362F" w:rsidRPr="000462E0">
              <w:rPr>
                <w:noProof w:val="0"/>
                <w:lang w:eastAsia="ko-KR"/>
              </w:rPr>
              <w:t>000q</w:t>
            </w:r>
            <w:r w:rsidRPr="000462E0">
              <w:rPr>
                <w:rFonts w:hint="eastAsia"/>
                <w:noProof w:val="0"/>
                <w:lang w:eastAsia="ko-KR"/>
              </w:rPr>
              <w:t>)</w:t>
            </w:r>
          </w:p>
        </w:tc>
      </w:tr>
      <w:tr w:rsidR="00F937FF" w:rsidRPr="000462E0" w14:paraId="68D6BD45" w14:textId="77777777">
        <w:tc>
          <w:tcPr>
            <w:tcW w:w="1350" w:type="dxa"/>
            <w:tcBorders>
              <w:bottom w:val="single" w:sz="4" w:space="0" w:color="000000"/>
            </w:tcBorders>
          </w:tcPr>
          <w:p w14:paraId="293BA43B" w14:textId="77777777" w:rsidR="00F937FF" w:rsidRPr="000462E0" w:rsidRDefault="00F937FF">
            <w:pPr>
              <w:pStyle w:val="covertext"/>
              <w:snapToGrid w:val="0"/>
              <w:rPr>
                <w:noProof w:val="0"/>
              </w:rPr>
            </w:pPr>
            <w:r w:rsidRPr="000462E0">
              <w:rPr>
                <w:noProof w:val="0"/>
              </w:rPr>
              <w:t>Abstract</w:t>
            </w:r>
          </w:p>
        </w:tc>
        <w:tc>
          <w:tcPr>
            <w:tcW w:w="9540" w:type="dxa"/>
            <w:gridSpan w:val="2"/>
            <w:tcBorders>
              <w:bottom w:val="single" w:sz="4" w:space="0" w:color="000000"/>
            </w:tcBorders>
          </w:tcPr>
          <w:p w14:paraId="701821D4" w14:textId="61147DAF" w:rsidR="00F937FF" w:rsidRPr="000462E0" w:rsidRDefault="00F06E94" w:rsidP="000C23F9">
            <w:pPr>
              <w:pStyle w:val="covertext"/>
              <w:snapToGrid w:val="0"/>
              <w:rPr>
                <w:noProof w:val="0"/>
              </w:rPr>
            </w:pPr>
            <w:r w:rsidRPr="000462E0">
              <w:rPr>
                <w:noProof w:val="0"/>
                <w:lang w:eastAsia="ko-KR"/>
              </w:rPr>
              <w:t>This contribution propose</w:t>
            </w:r>
            <w:r w:rsidR="00654502" w:rsidRPr="000462E0">
              <w:rPr>
                <w:noProof w:val="0"/>
                <w:lang w:eastAsia="ko-KR"/>
              </w:rPr>
              <w:t xml:space="preserve">s </w:t>
            </w:r>
            <w:r w:rsidR="002B362F" w:rsidRPr="000462E0">
              <w:rPr>
                <w:noProof w:val="0"/>
                <w:lang w:eastAsia="ko-KR"/>
              </w:rPr>
              <w:t xml:space="preserve">detailed operations of </w:t>
            </w:r>
            <w:r w:rsidR="000C23F9" w:rsidRPr="000462E0">
              <w:rPr>
                <w:noProof w:val="0"/>
                <w:lang w:eastAsia="ko-KR"/>
              </w:rPr>
              <w:t>duty-cycled</w:t>
            </w:r>
            <w:r w:rsidR="002B362F" w:rsidRPr="000462E0">
              <w:rPr>
                <w:noProof w:val="0"/>
                <w:lang w:eastAsia="ko-KR"/>
              </w:rPr>
              <w:t xml:space="preserve"> mode defined as BS power saving mechanism in IEEE P802.16q</w:t>
            </w:r>
          </w:p>
        </w:tc>
      </w:tr>
      <w:tr w:rsidR="00F937FF" w:rsidRPr="000462E0" w14:paraId="72DC8333" w14:textId="77777777">
        <w:tc>
          <w:tcPr>
            <w:tcW w:w="1350" w:type="dxa"/>
            <w:tcBorders>
              <w:bottom w:val="single" w:sz="4" w:space="0" w:color="000000"/>
            </w:tcBorders>
          </w:tcPr>
          <w:p w14:paraId="1127F8A1" w14:textId="77777777" w:rsidR="00F937FF" w:rsidRPr="000462E0" w:rsidRDefault="00F937FF">
            <w:pPr>
              <w:pStyle w:val="covertext"/>
              <w:snapToGrid w:val="0"/>
              <w:rPr>
                <w:noProof w:val="0"/>
              </w:rPr>
            </w:pPr>
            <w:r w:rsidRPr="000462E0">
              <w:rPr>
                <w:noProof w:val="0"/>
              </w:rPr>
              <w:t>Purpose</w:t>
            </w:r>
          </w:p>
        </w:tc>
        <w:tc>
          <w:tcPr>
            <w:tcW w:w="9540" w:type="dxa"/>
            <w:gridSpan w:val="2"/>
            <w:tcBorders>
              <w:bottom w:val="single" w:sz="4" w:space="0" w:color="000000"/>
            </w:tcBorders>
          </w:tcPr>
          <w:p w14:paraId="4579F5EE" w14:textId="0E15D934" w:rsidR="00F937FF" w:rsidRPr="000462E0" w:rsidRDefault="00F937FF" w:rsidP="002B781D">
            <w:pPr>
              <w:pStyle w:val="covertext"/>
              <w:snapToGrid w:val="0"/>
              <w:rPr>
                <w:noProof w:val="0"/>
              </w:rPr>
            </w:pPr>
            <w:r w:rsidRPr="000462E0">
              <w:rPr>
                <w:noProof w:val="0"/>
              </w:rPr>
              <w:t>To discuss and adopt the proposed text</w:t>
            </w:r>
            <w:r w:rsidR="00654502" w:rsidRPr="000462E0">
              <w:rPr>
                <w:noProof w:val="0"/>
              </w:rPr>
              <w:t>s</w:t>
            </w:r>
            <w:r w:rsidRPr="000462E0">
              <w:rPr>
                <w:noProof w:val="0"/>
              </w:rPr>
              <w:t xml:space="preserve"> in </w:t>
            </w:r>
            <w:r w:rsidR="002B781D" w:rsidRPr="000462E0">
              <w:rPr>
                <w:noProof w:val="0"/>
              </w:rPr>
              <w:t>IEEE P802.16q AWD</w:t>
            </w:r>
          </w:p>
        </w:tc>
      </w:tr>
      <w:tr w:rsidR="00F937FF" w:rsidRPr="000462E0" w14:paraId="7AC3F82A" w14:textId="77777777">
        <w:tc>
          <w:tcPr>
            <w:tcW w:w="1350" w:type="dxa"/>
            <w:tcBorders>
              <w:bottom w:val="single" w:sz="4" w:space="0" w:color="000000"/>
            </w:tcBorders>
          </w:tcPr>
          <w:p w14:paraId="10A23045" w14:textId="77777777" w:rsidR="00F937FF" w:rsidRPr="000462E0" w:rsidRDefault="00F937FF">
            <w:pPr>
              <w:pStyle w:val="covertext"/>
              <w:snapToGrid w:val="0"/>
              <w:rPr>
                <w:noProof w:val="0"/>
              </w:rPr>
            </w:pPr>
            <w:r w:rsidRPr="000462E0">
              <w:rPr>
                <w:noProof w:val="0"/>
              </w:rPr>
              <w:t>Notice</w:t>
            </w:r>
          </w:p>
        </w:tc>
        <w:tc>
          <w:tcPr>
            <w:tcW w:w="9540" w:type="dxa"/>
            <w:gridSpan w:val="2"/>
            <w:tcBorders>
              <w:bottom w:val="single" w:sz="4" w:space="0" w:color="000000"/>
            </w:tcBorders>
          </w:tcPr>
          <w:p w14:paraId="39227A8B" w14:textId="77777777" w:rsidR="00F937FF" w:rsidRPr="000462E0" w:rsidRDefault="00F937FF">
            <w:pPr>
              <w:pStyle w:val="covertext"/>
              <w:snapToGrid w:val="0"/>
              <w:spacing w:before="0" w:after="0"/>
              <w:rPr>
                <w:noProof w:val="0"/>
                <w:sz w:val="20"/>
              </w:rPr>
            </w:pPr>
            <w:r w:rsidRPr="000462E0">
              <w:rPr>
                <w:i/>
                <w:noProof w:val="0"/>
                <w:sz w:val="20"/>
              </w:rPr>
              <w:t>This document does not represent the agreed views of the IEEE 802.16 Working Group or any of its subgroups</w:t>
            </w:r>
            <w:r w:rsidRPr="000462E0">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0462E0" w14:paraId="43AB270D" w14:textId="77777777">
        <w:tc>
          <w:tcPr>
            <w:tcW w:w="1350" w:type="dxa"/>
            <w:tcBorders>
              <w:bottom w:val="single" w:sz="4" w:space="0" w:color="000000"/>
            </w:tcBorders>
          </w:tcPr>
          <w:p w14:paraId="4B146303" w14:textId="77777777" w:rsidR="00F937FF" w:rsidRPr="000462E0" w:rsidRDefault="00F937FF">
            <w:pPr>
              <w:pStyle w:val="covertext"/>
              <w:snapToGrid w:val="0"/>
              <w:rPr>
                <w:noProof w:val="0"/>
              </w:rPr>
            </w:pPr>
            <w:r w:rsidRPr="000462E0">
              <w:rPr>
                <w:noProof w:val="0"/>
              </w:rPr>
              <w:t>Release</w:t>
            </w:r>
          </w:p>
        </w:tc>
        <w:tc>
          <w:tcPr>
            <w:tcW w:w="9540" w:type="dxa"/>
            <w:gridSpan w:val="2"/>
            <w:tcBorders>
              <w:bottom w:val="single" w:sz="4" w:space="0" w:color="000000"/>
            </w:tcBorders>
          </w:tcPr>
          <w:p w14:paraId="68273863" w14:textId="77777777" w:rsidR="00F937FF" w:rsidRPr="000462E0" w:rsidRDefault="00F937FF">
            <w:pPr>
              <w:pStyle w:val="covertext"/>
              <w:snapToGrid w:val="0"/>
              <w:spacing w:before="0" w:after="0"/>
              <w:rPr>
                <w:noProof w:val="0"/>
                <w:sz w:val="20"/>
              </w:rPr>
            </w:pPr>
            <w:r w:rsidRPr="000462E0">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0462E0">
              <w:rPr>
                <w:noProof w:val="0"/>
                <w:sz w:val="20"/>
              </w:rPr>
              <w:t>this contribution may be made public by IEEE 802.16</w:t>
            </w:r>
            <w:proofErr w:type="gramEnd"/>
            <w:r w:rsidRPr="000462E0">
              <w:rPr>
                <w:noProof w:val="0"/>
                <w:sz w:val="20"/>
              </w:rPr>
              <w:t>.</w:t>
            </w:r>
          </w:p>
        </w:tc>
      </w:tr>
      <w:tr w:rsidR="00F937FF" w:rsidRPr="000462E0" w14:paraId="270472B4" w14:textId="77777777">
        <w:tc>
          <w:tcPr>
            <w:tcW w:w="1350" w:type="dxa"/>
            <w:tcBorders>
              <w:bottom w:val="single" w:sz="4" w:space="0" w:color="000000"/>
            </w:tcBorders>
          </w:tcPr>
          <w:p w14:paraId="1805E595" w14:textId="77777777" w:rsidR="00F937FF" w:rsidRPr="000462E0" w:rsidRDefault="00F937FF">
            <w:pPr>
              <w:pStyle w:val="covertext"/>
              <w:snapToGrid w:val="0"/>
              <w:rPr>
                <w:noProof w:val="0"/>
              </w:rPr>
            </w:pPr>
            <w:r w:rsidRPr="000462E0">
              <w:rPr>
                <w:noProof w:val="0"/>
              </w:rPr>
              <w:t>Patent Policy</w:t>
            </w:r>
          </w:p>
        </w:tc>
        <w:tc>
          <w:tcPr>
            <w:tcW w:w="9540" w:type="dxa"/>
            <w:gridSpan w:val="2"/>
            <w:tcBorders>
              <w:bottom w:val="single" w:sz="4" w:space="0" w:color="000000"/>
            </w:tcBorders>
            <w:vAlign w:val="center"/>
          </w:tcPr>
          <w:p w14:paraId="35454006" w14:textId="77777777" w:rsidR="00F937FF" w:rsidRPr="000462E0" w:rsidRDefault="00F937FF">
            <w:pPr>
              <w:snapToGrid w:val="0"/>
              <w:rPr>
                <w:noProof w:val="0"/>
                <w:sz w:val="20"/>
              </w:rPr>
            </w:pPr>
            <w:r w:rsidRPr="000462E0">
              <w:rPr>
                <w:noProof w:val="0"/>
                <w:sz w:val="20"/>
              </w:rPr>
              <w:t>The contributor is familiar with the IEEE-SA Patent Policy and Procedures:</w:t>
            </w:r>
          </w:p>
          <w:p w14:paraId="3CB5F72D" w14:textId="77777777" w:rsidR="00F937FF" w:rsidRPr="000462E0" w:rsidRDefault="00F937FF">
            <w:pPr>
              <w:snapToGrid w:val="0"/>
              <w:ind w:left="720"/>
              <w:rPr>
                <w:noProof w:val="0"/>
                <w:sz w:val="20"/>
              </w:rPr>
            </w:pPr>
            <w:r w:rsidRPr="000462E0">
              <w:rPr>
                <w:noProof w:val="0"/>
                <w:sz w:val="20"/>
              </w:rPr>
              <w:t>&lt;</w:t>
            </w:r>
            <w:hyperlink r:id="rId12" w:anchor="6" w:history="1">
              <w:r w:rsidRPr="000462E0">
                <w:rPr>
                  <w:rStyle w:val="Hyperlink"/>
                  <w:noProof w:val="0"/>
                  <w:sz w:val="20"/>
                </w:rPr>
                <w:t>http://standards.ieee.org/guides/bylaws/sect6-7.html#6</w:t>
              </w:r>
            </w:hyperlink>
            <w:r w:rsidRPr="000462E0">
              <w:rPr>
                <w:noProof w:val="0"/>
                <w:sz w:val="20"/>
              </w:rPr>
              <w:t>&gt; and &lt;</w:t>
            </w:r>
            <w:hyperlink r:id="rId13" w:anchor="6.3" w:history="1">
              <w:r w:rsidRPr="000462E0">
                <w:rPr>
                  <w:rStyle w:val="Hyperlink"/>
                  <w:noProof w:val="0"/>
                  <w:sz w:val="20"/>
                </w:rPr>
                <w:t>http://standards.ieee.org/guides/opman/sect6.html#6.3</w:t>
              </w:r>
            </w:hyperlink>
            <w:r w:rsidRPr="000462E0">
              <w:rPr>
                <w:noProof w:val="0"/>
                <w:sz w:val="20"/>
              </w:rPr>
              <w:t>&gt;.</w:t>
            </w:r>
          </w:p>
          <w:p w14:paraId="2BD860C0" w14:textId="77777777" w:rsidR="00F937FF" w:rsidRPr="000462E0" w:rsidRDefault="00F937FF">
            <w:pPr>
              <w:snapToGrid w:val="0"/>
              <w:rPr>
                <w:noProof w:val="0"/>
                <w:sz w:val="20"/>
              </w:rPr>
            </w:pPr>
            <w:r w:rsidRPr="000462E0">
              <w:rPr>
                <w:noProof w:val="0"/>
                <w:sz w:val="20"/>
              </w:rPr>
              <w:t>Further information is located at &lt;</w:t>
            </w:r>
            <w:hyperlink r:id="rId14" w:history="1">
              <w:r w:rsidRPr="000462E0">
                <w:rPr>
                  <w:rStyle w:val="Hyperlink"/>
                  <w:noProof w:val="0"/>
                  <w:sz w:val="20"/>
                </w:rPr>
                <w:t>http://standards.ieee.org/board/pat/pat-material.html</w:t>
              </w:r>
            </w:hyperlink>
            <w:r w:rsidRPr="000462E0">
              <w:rPr>
                <w:noProof w:val="0"/>
                <w:sz w:val="20"/>
              </w:rPr>
              <w:t>&gt; and &lt;</w:t>
            </w:r>
            <w:hyperlink r:id="rId15" w:history="1">
              <w:r w:rsidRPr="000462E0">
                <w:rPr>
                  <w:rStyle w:val="Hyperlink"/>
                  <w:noProof w:val="0"/>
                  <w:sz w:val="20"/>
                </w:rPr>
                <w:t>http://standards.ieee.org/board/pat</w:t>
              </w:r>
            </w:hyperlink>
            <w:r w:rsidRPr="000462E0">
              <w:rPr>
                <w:noProof w:val="0"/>
                <w:sz w:val="20"/>
              </w:rPr>
              <w:t>&gt;.</w:t>
            </w:r>
          </w:p>
        </w:tc>
      </w:tr>
    </w:tbl>
    <w:p w14:paraId="046C9B59" w14:textId="77777777" w:rsidR="006774CB" w:rsidRPr="000462E0" w:rsidRDefault="00F937FF" w:rsidP="006774CB">
      <w:pPr>
        <w:rPr>
          <w:noProof w:val="0"/>
          <w:lang w:eastAsia="ko-KR"/>
        </w:rPr>
      </w:pPr>
      <w:r w:rsidRPr="000462E0">
        <w:rPr>
          <w:noProof w:val="0"/>
        </w:rPr>
        <w:br w:type="page"/>
      </w:r>
    </w:p>
    <w:p w14:paraId="70B12BC5" w14:textId="19550FE9" w:rsidR="00F937FF" w:rsidRPr="000462E0" w:rsidRDefault="002B362F" w:rsidP="00B53C45">
      <w:pPr>
        <w:pStyle w:val="Heading1"/>
        <w:numPr>
          <w:ilvl w:val="0"/>
          <w:numId w:val="0"/>
        </w:numPr>
        <w:jc w:val="center"/>
        <w:rPr>
          <w:noProof w:val="0"/>
          <w:sz w:val="32"/>
        </w:rPr>
      </w:pPr>
      <w:r w:rsidRPr="000462E0">
        <w:rPr>
          <w:noProof w:val="0"/>
          <w:lang w:eastAsia="ko-KR"/>
        </w:rPr>
        <w:lastRenderedPageBreak/>
        <w:t xml:space="preserve">Operation of </w:t>
      </w:r>
      <w:r w:rsidR="000C23F9" w:rsidRPr="000462E0">
        <w:rPr>
          <w:noProof w:val="0"/>
          <w:lang w:eastAsia="ko-KR"/>
        </w:rPr>
        <w:t>Duty-Cycled</w:t>
      </w:r>
      <w:r w:rsidRPr="000462E0">
        <w:rPr>
          <w:noProof w:val="0"/>
          <w:lang w:eastAsia="ko-KR"/>
        </w:rPr>
        <w:t xml:space="preserve"> Mode</w:t>
      </w:r>
    </w:p>
    <w:p w14:paraId="2320CEC0" w14:textId="118FC251" w:rsidR="00F937FF" w:rsidRPr="000462E0" w:rsidRDefault="00E155E7">
      <w:pPr>
        <w:pStyle w:val="Subtitle"/>
        <w:rPr>
          <w:noProof w:val="0"/>
          <w:lang w:eastAsia="ko-KR"/>
        </w:rPr>
      </w:pPr>
      <w:r w:rsidRPr="000462E0">
        <w:rPr>
          <w:rFonts w:hint="eastAsia"/>
          <w:noProof w:val="0"/>
          <w:lang w:eastAsia="ko-KR"/>
        </w:rPr>
        <w:t xml:space="preserve">Jaesun Cha, </w:t>
      </w:r>
      <w:proofErr w:type="spellStart"/>
      <w:r w:rsidR="00743102" w:rsidRPr="000462E0">
        <w:rPr>
          <w:rFonts w:hint="eastAsia"/>
          <w:noProof w:val="0"/>
          <w:lang w:eastAsia="ko-KR"/>
        </w:rPr>
        <w:t>Eunkyung</w:t>
      </w:r>
      <w:proofErr w:type="spellEnd"/>
      <w:r w:rsidR="00743102" w:rsidRPr="000462E0">
        <w:rPr>
          <w:rFonts w:hint="eastAsia"/>
          <w:noProof w:val="0"/>
          <w:lang w:eastAsia="ko-KR"/>
        </w:rPr>
        <w:t xml:space="preserve"> Kim, </w:t>
      </w:r>
      <w:r w:rsidR="00620D19" w:rsidRPr="000462E0">
        <w:rPr>
          <w:noProof w:val="0"/>
          <w:lang w:eastAsia="ko-KR"/>
        </w:rPr>
        <w:t>Jae-</w:t>
      </w:r>
      <w:proofErr w:type="spellStart"/>
      <w:r w:rsidR="00620D19" w:rsidRPr="000462E0">
        <w:rPr>
          <w:noProof w:val="0"/>
          <w:lang w:eastAsia="ko-KR"/>
        </w:rPr>
        <w:t>joon</w:t>
      </w:r>
      <w:proofErr w:type="spellEnd"/>
      <w:r w:rsidR="00620D19" w:rsidRPr="000462E0">
        <w:rPr>
          <w:noProof w:val="0"/>
          <w:lang w:eastAsia="ko-KR"/>
        </w:rPr>
        <w:t xml:space="preserve"> Park, </w:t>
      </w:r>
      <w:r w:rsidR="00126F5E" w:rsidRPr="000462E0">
        <w:rPr>
          <w:noProof w:val="0"/>
          <w:lang w:eastAsia="ko-KR"/>
        </w:rPr>
        <w:t xml:space="preserve">Hyun Lee, </w:t>
      </w:r>
      <w:proofErr w:type="spellStart"/>
      <w:r w:rsidR="00743102" w:rsidRPr="000462E0">
        <w:rPr>
          <w:rFonts w:hint="eastAsia"/>
          <w:noProof w:val="0"/>
          <w:lang w:eastAsia="ko-KR"/>
        </w:rPr>
        <w:t>Kwangjae</w:t>
      </w:r>
      <w:proofErr w:type="spellEnd"/>
      <w:r w:rsidR="00743102" w:rsidRPr="000462E0">
        <w:rPr>
          <w:rFonts w:hint="eastAsia"/>
          <w:noProof w:val="0"/>
          <w:lang w:eastAsia="ko-KR"/>
        </w:rPr>
        <w:t xml:space="preserve"> Lim</w:t>
      </w:r>
      <w:r w:rsidR="00121B74" w:rsidRPr="000462E0">
        <w:rPr>
          <w:noProof w:val="0"/>
          <w:lang w:eastAsia="ko-KR"/>
        </w:rPr>
        <w:t xml:space="preserve">, </w:t>
      </w:r>
      <w:proofErr w:type="spellStart"/>
      <w:r w:rsidR="00121B74" w:rsidRPr="000462E0">
        <w:rPr>
          <w:noProof w:val="0"/>
          <w:lang w:eastAsia="ko-KR"/>
        </w:rPr>
        <w:t>Sungcheol</w:t>
      </w:r>
      <w:proofErr w:type="spellEnd"/>
      <w:r w:rsidR="00121B74" w:rsidRPr="000462E0">
        <w:rPr>
          <w:noProof w:val="0"/>
          <w:lang w:eastAsia="ko-KR"/>
        </w:rPr>
        <w:t xml:space="preserve"> Chang</w:t>
      </w:r>
    </w:p>
    <w:p w14:paraId="3CA86661" w14:textId="4DF80AF2" w:rsidR="00F937FF" w:rsidRPr="000462E0" w:rsidRDefault="00B53C45">
      <w:pPr>
        <w:pStyle w:val="Subtitle"/>
        <w:rPr>
          <w:rFonts w:ascii="Times" w:hAnsi="Times"/>
          <w:i w:val="0"/>
          <w:noProof w:val="0"/>
          <w:lang w:eastAsia="ko-KR"/>
        </w:rPr>
      </w:pPr>
      <w:r w:rsidRPr="000462E0">
        <w:rPr>
          <w:rFonts w:hint="eastAsia"/>
          <w:noProof w:val="0"/>
          <w:lang w:eastAsia="ko-KR"/>
        </w:rPr>
        <w:t>ETRI</w:t>
      </w:r>
    </w:p>
    <w:p w14:paraId="503E4405" w14:textId="77777777" w:rsidR="006774CB" w:rsidRPr="000462E0" w:rsidRDefault="006774CB" w:rsidP="006774CB">
      <w:pPr>
        <w:pStyle w:val="Heading1"/>
        <w:rPr>
          <w:noProof w:val="0"/>
          <w:lang w:eastAsia="ko-KR"/>
        </w:rPr>
      </w:pPr>
      <w:r w:rsidRPr="000462E0">
        <w:rPr>
          <w:noProof w:val="0"/>
          <w:lang w:eastAsia="ko-KR"/>
        </w:rPr>
        <w:t>Introduction</w:t>
      </w:r>
    </w:p>
    <w:p w14:paraId="2C13723C" w14:textId="5A07A885" w:rsidR="00E458A3" w:rsidRPr="000462E0" w:rsidRDefault="000C23F9" w:rsidP="002B781D">
      <w:pPr>
        <w:rPr>
          <w:noProof w:val="0"/>
          <w:color w:val="000000" w:themeColor="text1"/>
        </w:rPr>
      </w:pPr>
      <w:r w:rsidRPr="000462E0">
        <w:rPr>
          <w:noProof w:val="0"/>
          <w:color w:val="000000" w:themeColor="text1"/>
        </w:rPr>
        <w:t>Duty-cycled</w:t>
      </w:r>
      <w:r w:rsidR="0065474F" w:rsidRPr="000462E0">
        <w:rPr>
          <w:noProof w:val="0"/>
          <w:color w:val="000000" w:themeColor="text1"/>
        </w:rPr>
        <w:t xml:space="preserve"> mode has been defined in IEEE P802.16q AWD as one of BS power saving operation mode but detailed operation of the </w:t>
      </w:r>
      <w:r w:rsidR="00620D19" w:rsidRPr="000462E0">
        <w:rPr>
          <w:noProof w:val="0"/>
          <w:color w:val="000000" w:themeColor="text1"/>
        </w:rPr>
        <w:t>d</w:t>
      </w:r>
      <w:r w:rsidRPr="000462E0">
        <w:rPr>
          <w:noProof w:val="0"/>
          <w:color w:val="000000" w:themeColor="text1"/>
        </w:rPr>
        <w:t xml:space="preserve">uty-cycled </w:t>
      </w:r>
      <w:r w:rsidR="0065474F" w:rsidRPr="000462E0">
        <w:rPr>
          <w:noProof w:val="0"/>
          <w:color w:val="000000" w:themeColor="text1"/>
        </w:rPr>
        <w:t xml:space="preserve">mode has not been defined yet. The purpose of this contribution is to provide </w:t>
      </w:r>
      <w:r w:rsidR="005E2143" w:rsidRPr="000462E0">
        <w:rPr>
          <w:noProof w:val="0"/>
          <w:color w:val="000000" w:themeColor="text1"/>
          <w:lang w:eastAsia="ko-KR"/>
        </w:rPr>
        <w:t xml:space="preserve">detailed </w:t>
      </w:r>
      <w:r w:rsidR="005E2143" w:rsidRPr="000462E0">
        <w:rPr>
          <w:noProof w:val="0"/>
          <w:color w:val="000000" w:themeColor="text1"/>
        </w:rPr>
        <w:t>description o</w:t>
      </w:r>
      <w:r w:rsidR="00F57BAB" w:rsidRPr="000462E0">
        <w:rPr>
          <w:noProof w:val="0"/>
          <w:color w:val="000000" w:themeColor="text1"/>
          <w:lang w:eastAsia="ko-KR"/>
        </w:rPr>
        <w:t>f</w:t>
      </w:r>
      <w:r w:rsidR="005E2143" w:rsidRPr="000462E0">
        <w:rPr>
          <w:noProof w:val="0"/>
          <w:color w:val="000000" w:themeColor="text1"/>
        </w:rPr>
        <w:t xml:space="preserve"> </w:t>
      </w:r>
      <w:r w:rsidR="00620D19" w:rsidRPr="000462E0">
        <w:rPr>
          <w:noProof w:val="0"/>
          <w:color w:val="000000" w:themeColor="text1"/>
        </w:rPr>
        <w:t>d</w:t>
      </w:r>
      <w:r w:rsidRPr="000462E0">
        <w:rPr>
          <w:noProof w:val="0"/>
          <w:color w:val="000000" w:themeColor="text1"/>
        </w:rPr>
        <w:t xml:space="preserve">uty-cycled </w:t>
      </w:r>
      <w:r w:rsidR="0065474F" w:rsidRPr="000462E0">
        <w:rPr>
          <w:noProof w:val="0"/>
          <w:color w:val="000000" w:themeColor="text1"/>
        </w:rPr>
        <w:t xml:space="preserve">mode </w:t>
      </w:r>
      <w:r w:rsidR="005E2143" w:rsidRPr="000462E0">
        <w:rPr>
          <w:noProof w:val="0"/>
          <w:color w:val="000000" w:themeColor="text1"/>
        </w:rPr>
        <w:t>operation</w:t>
      </w:r>
      <w:r w:rsidR="00620D19" w:rsidRPr="000462E0">
        <w:rPr>
          <w:noProof w:val="0"/>
          <w:color w:val="000000" w:themeColor="text1"/>
        </w:rPr>
        <w:t xml:space="preserve"> conducted in IEEE 802.16 entities</w:t>
      </w:r>
      <w:r w:rsidR="007F1902" w:rsidRPr="000462E0">
        <w:rPr>
          <w:noProof w:val="0"/>
          <w:color w:val="000000" w:themeColor="text1"/>
        </w:rPr>
        <w:t xml:space="preserve">. Service primitives required to support </w:t>
      </w:r>
      <w:r w:rsidR="00620D19" w:rsidRPr="000462E0">
        <w:rPr>
          <w:noProof w:val="0"/>
          <w:color w:val="000000" w:themeColor="text1"/>
        </w:rPr>
        <w:t>d</w:t>
      </w:r>
      <w:r w:rsidRPr="000462E0">
        <w:rPr>
          <w:noProof w:val="0"/>
          <w:color w:val="000000" w:themeColor="text1"/>
        </w:rPr>
        <w:t xml:space="preserve">uty-cycled </w:t>
      </w:r>
      <w:r w:rsidR="007F1902" w:rsidRPr="000462E0">
        <w:rPr>
          <w:noProof w:val="0"/>
          <w:color w:val="000000" w:themeColor="text1"/>
        </w:rPr>
        <w:t>mode have been proposed in other contribution</w:t>
      </w:r>
      <w:r w:rsidR="00126F5E" w:rsidRPr="000462E0">
        <w:rPr>
          <w:noProof w:val="0"/>
          <w:color w:val="000000" w:themeColor="text1"/>
        </w:rPr>
        <w:t xml:space="preserve"> (IEEE 802.16-13-0089</w:t>
      </w:r>
      <w:r w:rsidR="00F57BAB" w:rsidRPr="000462E0">
        <w:rPr>
          <w:noProof w:val="0"/>
          <w:color w:val="000000" w:themeColor="text1"/>
        </w:rPr>
        <w:t>-00-000q)</w:t>
      </w:r>
      <w:r w:rsidR="007F1902" w:rsidRPr="000462E0">
        <w:rPr>
          <w:noProof w:val="0"/>
          <w:color w:val="000000" w:themeColor="text1"/>
        </w:rPr>
        <w:t>.</w:t>
      </w:r>
    </w:p>
    <w:p w14:paraId="43AA23FA" w14:textId="77777777" w:rsidR="00FE7389" w:rsidRPr="000462E0" w:rsidRDefault="00FE7389" w:rsidP="002B781D">
      <w:pPr>
        <w:rPr>
          <w:noProof w:val="0"/>
          <w:color w:val="000000" w:themeColor="text1"/>
        </w:rPr>
      </w:pPr>
    </w:p>
    <w:p w14:paraId="646F8103" w14:textId="3202607D" w:rsidR="0065474F" w:rsidRPr="000462E0" w:rsidRDefault="006B798F" w:rsidP="0065474F">
      <w:pPr>
        <w:pStyle w:val="Heading1"/>
        <w:rPr>
          <w:noProof w:val="0"/>
          <w:lang w:eastAsia="ko-KR"/>
        </w:rPr>
      </w:pPr>
      <w:r w:rsidRPr="000462E0">
        <w:rPr>
          <w:noProof w:val="0"/>
          <w:lang w:eastAsia="ko-KR"/>
        </w:rPr>
        <w:t>Use Cases</w:t>
      </w:r>
    </w:p>
    <w:p w14:paraId="76D78779" w14:textId="48EC807C" w:rsidR="005E2143" w:rsidRPr="000462E0" w:rsidRDefault="00620D19" w:rsidP="005E2143">
      <w:pPr>
        <w:rPr>
          <w:noProof w:val="0"/>
        </w:rPr>
      </w:pPr>
      <w:r w:rsidRPr="000462E0">
        <w:rPr>
          <w:noProof w:val="0"/>
          <w:lang w:eastAsia="ko-KR"/>
        </w:rPr>
        <w:t xml:space="preserve">Duty-cycled mode is a BS operation mode in which a BS disables its air interface periodically as defined in IEEE P802.16q SRD and AWD and it can be used to reduce inter-BS interference and power consumption at a BS. </w:t>
      </w:r>
      <w:r w:rsidR="005E2143" w:rsidRPr="000462E0">
        <w:rPr>
          <w:noProof w:val="0"/>
        </w:rPr>
        <w:t xml:space="preserve">In this contribution, we have considered </w:t>
      </w:r>
      <w:r w:rsidR="004058E5" w:rsidRPr="000462E0">
        <w:rPr>
          <w:noProof w:val="0"/>
        </w:rPr>
        <w:t>the following three use cases</w:t>
      </w:r>
      <w:r w:rsidR="00FB52AE" w:rsidRPr="000462E0">
        <w:rPr>
          <w:noProof w:val="0"/>
        </w:rPr>
        <w:t xml:space="preserve"> </w:t>
      </w:r>
      <w:r w:rsidRPr="000462E0">
        <w:rPr>
          <w:noProof w:val="0"/>
        </w:rPr>
        <w:t>in order to</w:t>
      </w:r>
      <w:r w:rsidR="004058E5" w:rsidRPr="000462E0">
        <w:rPr>
          <w:noProof w:val="0"/>
        </w:rPr>
        <w:t xml:space="preserve"> </w:t>
      </w:r>
      <w:r w:rsidRPr="000462E0">
        <w:rPr>
          <w:noProof w:val="0"/>
        </w:rPr>
        <w:t>figure out what operation is required to meet requirements included in SRD.</w:t>
      </w:r>
      <w:r w:rsidR="00724EAE" w:rsidRPr="000462E0">
        <w:rPr>
          <w:noProof w:val="0"/>
        </w:rPr>
        <w:t xml:space="preserve"> </w:t>
      </w:r>
    </w:p>
    <w:p w14:paraId="5DE180E5" w14:textId="49E4311C" w:rsidR="0065474F" w:rsidRPr="000462E0" w:rsidRDefault="00FB52AE" w:rsidP="0065474F">
      <w:pPr>
        <w:pStyle w:val="Heading2"/>
        <w:rPr>
          <w:noProof w:val="0"/>
        </w:rPr>
      </w:pPr>
      <w:r w:rsidRPr="000462E0">
        <w:rPr>
          <w:noProof w:val="0"/>
        </w:rPr>
        <w:t>Interference mitigation between macro BS and small BS</w:t>
      </w:r>
    </w:p>
    <w:p w14:paraId="0ED4DF5A" w14:textId="61DF500D" w:rsidR="004058E5" w:rsidRPr="000462E0" w:rsidRDefault="00623E37" w:rsidP="004058E5">
      <w:pPr>
        <w:rPr>
          <w:noProof w:val="0"/>
          <w:lang w:eastAsia="ko-KR"/>
        </w:rPr>
      </w:pPr>
      <w:r w:rsidRPr="000462E0">
        <w:rPr>
          <w:noProof w:val="0"/>
          <w:lang w:eastAsia="ko-KR"/>
        </w:rPr>
        <w:t>A</w:t>
      </w:r>
      <w:r w:rsidR="004058E5" w:rsidRPr="000462E0">
        <w:rPr>
          <w:noProof w:val="0"/>
          <w:lang w:eastAsia="ko-KR"/>
        </w:rPr>
        <w:t xml:space="preserve"> duty-cycled mode can be used to decrease interference between macro BS and </w:t>
      </w:r>
      <w:r w:rsidR="003C04ED" w:rsidRPr="000462E0">
        <w:rPr>
          <w:noProof w:val="0"/>
          <w:lang w:eastAsia="ko-KR"/>
        </w:rPr>
        <w:t xml:space="preserve">a small BS </w:t>
      </w:r>
      <w:r w:rsidR="004058E5" w:rsidRPr="000462E0">
        <w:rPr>
          <w:noProof w:val="0"/>
          <w:lang w:eastAsia="ko-KR"/>
        </w:rPr>
        <w:t xml:space="preserve">overlaid by the macro BS. As shown in Fig. 1, </w:t>
      </w:r>
      <w:r w:rsidR="00C32689" w:rsidRPr="000462E0">
        <w:rPr>
          <w:noProof w:val="0"/>
          <w:lang w:eastAsia="ko-KR"/>
        </w:rPr>
        <w:t>an</w:t>
      </w:r>
      <w:r w:rsidR="004058E5" w:rsidRPr="000462E0">
        <w:rPr>
          <w:noProof w:val="0"/>
          <w:lang w:eastAsia="ko-KR"/>
        </w:rPr>
        <w:t xml:space="preserve"> MS </w:t>
      </w:r>
      <w:r w:rsidR="000462E0">
        <w:rPr>
          <w:noProof w:val="0"/>
          <w:lang w:eastAsia="ko-KR"/>
        </w:rPr>
        <w:t>that</w:t>
      </w:r>
      <w:r w:rsidR="004058E5" w:rsidRPr="000462E0">
        <w:rPr>
          <w:noProof w:val="0"/>
          <w:lang w:eastAsia="ko-KR"/>
        </w:rPr>
        <w:t xml:space="preserve"> is attached to the macro BS and located </w:t>
      </w:r>
      <w:r w:rsidR="003C04ED" w:rsidRPr="000462E0">
        <w:rPr>
          <w:noProof w:val="0"/>
          <w:lang w:eastAsia="ko-KR"/>
        </w:rPr>
        <w:t>nea</w:t>
      </w:r>
      <w:r w:rsidR="004058E5" w:rsidRPr="000462E0">
        <w:rPr>
          <w:noProof w:val="0"/>
          <w:lang w:eastAsia="ko-KR"/>
        </w:rPr>
        <w:t>r cell edge of the small BS</w:t>
      </w:r>
      <w:r w:rsidR="003C04ED" w:rsidRPr="000462E0">
        <w:rPr>
          <w:noProof w:val="0"/>
          <w:lang w:eastAsia="ko-KR"/>
        </w:rPr>
        <w:t xml:space="preserve"> </w:t>
      </w:r>
      <w:r w:rsidR="004058E5" w:rsidRPr="000462E0">
        <w:rPr>
          <w:noProof w:val="0"/>
          <w:lang w:eastAsia="ko-KR"/>
        </w:rPr>
        <w:t>may suffer</w:t>
      </w:r>
      <w:r w:rsidR="003C04ED" w:rsidRPr="000462E0">
        <w:rPr>
          <w:noProof w:val="0"/>
          <w:lang w:eastAsia="ko-KR"/>
        </w:rPr>
        <w:t xml:space="preserve"> from interference from the small BS</w:t>
      </w:r>
      <w:r w:rsidR="004058E5" w:rsidRPr="000462E0">
        <w:rPr>
          <w:noProof w:val="0"/>
          <w:lang w:eastAsia="ko-KR"/>
        </w:rPr>
        <w:t>. If the MS detects high interference from the small BS, it reports it to the macro BS and the macro BS requests a BS power controller in NCMS to activate duty-cycled mode of the small BS</w:t>
      </w:r>
      <w:r w:rsidRPr="000462E0">
        <w:rPr>
          <w:noProof w:val="0"/>
          <w:lang w:eastAsia="ko-KR"/>
        </w:rPr>
        <w:t xml:space="preserve">. </w:t>
      </w:r>
      <w:r w:rsidR="004058E5" w:rsidRPr="000462E0">
        <w:rPr>
          <w:noProof w:val="0"/>
          <w:lang w:eastAsia="ko-KR"/>
        </w:rPr>
        <w:t xml:space="preserve">During the request, the macro BS may send </w:t>
      </w:r>
      <w:r w:rsidR="000462E0" w:rsidRPr="000462E0">
        <w:rPr>
          <w:noProof w:val="0"/>
          <w:lang w:eastAsia="ko-KR"/>
        </w:rPr>
        <w:t>information</w:t>
      </w:r>
      <w:r w:rsidR="004058E5" w:rsidRPr="000462E0">
        <w:rPr>
          <w:noProof w:val="0"/>
          <w:lang w:eastAsia="ko-KR"/>
        </w:rPr>
        <w:t xml:space="preserve"> on DL resource </w:t>
      </w:r>
      <w:r w:rsidRPr="000462E0">
        <w:rPr>
          <w:noProof w:val="0"/>
          <w:lang w:eastAsia="ko-KR"/>
        </w:rPr>
        <w:t>allocation</w:t>
      </w:r>
      <w:r w:rsidR="004058E5" w:rsidRPr="000462E0">
        <w:rPr>
          <w:noProof w:val="0"/>
          <w:lang w:eastAsia="ko-KR"/>
        </w:rPr>
        <w:t xml:space="preserve"> for the MS to help the BS power controller to determine an efficient duty-cycle pattern. </w:t>
      </w:r>
      <w:r w:rsidR="002D083F" w:rsidRPr="000462E0">
        <w:rPr>
          <w:noProof w:val="0"/>
          <w:lang w:eastAsia="ko-KR"/>
        </w:rPr>
        <w:t xml:space="preserve">If the BS power controller knows when </w:t>
      </w:r>
      <w:r w:rsidR="00C32689" w:rsidRPr="000462E0">
        <w:rPr>
          <w:noProof w:val="0"/>
          <w:lang w:eastAsia="ko-KR"/>
        </w:rPr>
        <w:t xml:space="preserve">the macro BS allocates </w:t>
      </w:r>
      <w:r w:rsidR="002D083F" w:rsidRPr="000462E0">
        <w:rPr>
          <w:noProof w:val="0"/>
          <w:lang w:eastAsia="ko-KR"/>
        </w:rPr>
        <w:t xml:space="preserve">DL resource </w:t>
      </w:r>
      <w:r w:rsidR="00C32689" w:rsidRPr="000462E0">
        <w:rPr>
          <w:noProof w:val="0"/>
          <w:lang w:eastAsia="ko-KR"/>
        </w:rPr>
        <w:t xml:space="preserve">to </w:t>
      </w:r>
      <w:r w:rsidR="002D083F" w:rsidRPr="000462E0">
        <w:rPr>
          <w:noProof w:val="0"/>
          <w:lang w:eastAsia="ko-KR"/>
        </w:rPr>
        <w:t xml:space="preserve">the MS, it can map the allocation </w:t>
      </w:r>
      <w:r w:rsidR="00C32689" w:rsidRPr="000462E0">
        <w:rPr>
          <w:noProof w:val="0"/>
          <w:lang w:eastAsia="ko-KR"/>
        </w:rPr>
        <w:t>frames</w:t>
      </w:r>
      <w:r w:rsidR="002D083F" w:rsidRPr="000462E0">
        <w:rPr>
          <w:noProof w:val="0"/>
          <w:lang w:eastAsia="ko-KR"/>
        </w:rPr>
        <w:t xml:space="preserve"> to inactive p</w:t>
      </w:r>
      <w:r w:rsidRPr="000462E0">
        <w:rPr>
          <w:noProof w:val="0"/>
          <w:lang w:eastAsia="ko-KR"/>
        </w:rPr>
        <w:t>eriod and the idle</w:t>
      </w:r>
      <w:r w:rsidR="002D083F" w:rsidRPr="000462E0">
        <w:rPr>
          <w:noProof w:val="0"/>
          <w:lang w:eastAsia="ko-KR"/>
        </w:rPr>
        <w:t xml:space="preserve"> </w:t>
      </w:r>
      <w:r w:rsidR="00C32689" w:rsidRPr="000462E0">
        <w:rPr>
          <w:noProof w:val="0"/>
          <w:lang w:eastAsia="ko-KR"/>
        </w:rPr>
        <w:t>frames</w:t>
      </w:r>
      <w:r w:rsidR="002D083F" w:rsidRPr="000462E0">
        <w:rPr>
          <w:noProof w:val="0"/>
          <w:lang w:eastAsia="ko-KR"/>
        </w:rPr>
        <w:t xml:space="preserve"> to active period. </w:t>
      </w:r>
    </w:p>
    <w:p w14:paraId="40F6D8D6" w14:textId="346A9BFC" w:rsidR="001755A3" w:rsidRPr="000462E0" w:rsidRDefault="001755A3" w:rsidP="0065474F">
      <w:pPr>
        <w:rPr>
          <w:noProof w:val="0"/>
          <w:lang w:eastAsia="ko-KR"/>
        </w:rPr>
      </w:pPr>
    </w:p>
    <w:p w14:paraId="0F7AF731" w14:textId="2D29C929" w:rsidR="0065474F" w:rsidRPr="000462E0" w:rsidRDefault="0065474F" w:rsidP="002731FF">
      <w:pPr>
        <w:rPr>
          <w:noProof w:val="0"/>
          <w:lang w:eastAsia="ko-KR"/>
        </w:rPr>
      </w:pPr>
    </w:p>
    <w:p w14:paraId="779F9B0A" w14:textId="77777777" w:rsidR="00F314D8" w:rsidRPr="000462E0" w:rsidRDefault="00F314D8" w:rsidP="0065474F">
      <w:pPr>
        <w:rPr>
          <w:noProof w:val="0"/>
        </w:rPr>
      </w:pPr>
    </w:p>
    <w:p w14:paraId="70C15B4D" w14:textId="0B4C279B" w:rsidR="00F314D8" w:rsidRPr="000462E0" w:rsidRDefault="00FE7389" w:rsidP="00F314D8">
      <w:pPr>
        <w:jc w:val="center"/>
        <w:rPr>
          <w:noProof w:val="0"/>
        </w:rPr>
      </w:pPr>
      <w:r w:rsidRPr="000462E0">
        <w:drawing>
          <wp:inline distT="0" distB="0" distL="0" distR="0" wp14:anchorId="439CA6CC" wp14:editId="29DB147F">
            <wp:extent cx="4665132" cy="1141395"/>
            <wp:effectExtent l="0" t="0" r="889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5810" cy="1141561"/>
                    </a:xfrm>
                    <a:prstGeom prst="rect">
                      <a:avLst/>
                    </a:prstGeom>
                    <a:noFill/>
                    <a:ln>
                      <a:noFill/>
                    </a:ln>
                  </pic:spPr>
                </pic:pic>
              </a:graphicData>
            </a:graphic>
          </wp:inline>
        </w:drawing>
      </w:r>
    </w:p>
    <w:p w14:paraId="5EC48B3A" w14:textId="7A25DD0A" w:rsidR="00E11362" w:rsidRPr="000462E0" w:rsidRDefault="00E11362" w:rsidP="00F314D8">
      <w:pPr>
        <w:jc w:val="center"/>
        <w:rPr>
          <w:noProof w:val="0"/>
        </w:rPr>
      </w:pPr>
      <w:r w:rsidRPr="000462E0">
        <w:rPr>
          <w:noProof w:val="0"/>
        </w:rPr>
        <w:t xml:space="preserve">Figure 1 – </w:t>
      </w:r>
      <w:r w:rsidR="00FE7389" w:rsidRPr="000462E0">
        <w:rPr>
          <w:noProof w:val="0"/>
        </w:rPr>
        <w:t>Duty-cycle mode for interferen</w:t>
      </w:r>
      <w:r w:rsidR="000462E0">
        <w:rPr>
          <w:noProof w:val="0"/>
        </w:rPr>
        <w:t>ce</w:t>
      </w:r>
      <w:r w:rsidR="00FE7389" w:rsidRPr="000462E0">
        <w:rPr>
          <w:noProof w:val="0"/>
        </w:rPr>
        <w:t xml:space="preserve"> mitigation between macro BS and small BS</w:t>
      </w:r>
    </w:p>
    <w:p w14:paraId="7D0FEE9D" w14:textId="77777777" w:rsidR="006C6F43" w:rsidRPr="000462E0" w:rsidRDefault="006C6F43" w:rsidP="00F314D8">
      <w:pPr>
        <w:jc w:val="center"/>
        <w:rPr>
          <w:noProof w:val="0"/>
        </w:rPr>
      </w:pPr>
    </w:p>
    <w:p w14:paraId="2BDB11DC" w14:textId="77777777" w:rsidR="006E62A0" w:rsidRPr="000462E0" w:rsidRDefault="006E62A0" w:rsidP="002731FF">
      <w:pPr>
        <w:rPr>
          <w:noProof w:val="0"/>
        </w:rPr>
      </w:pPr>
    </w:p>
    <w:p w14:paraId="449BD009" w14:textId="12D02473" w:rsidR="00623E37" w:rsidRPr="000462E0" w:rsidRDefault="00FC5310" w:rsidP="002731FF">
      <w:pPr>
        <w:rPr>
          <w:noProof w:val="0"/>
        </w:rPr>
      </w:pPr>
      <w:r w:rsidRPr="000462E0">
        <w:rPr>
          <w:noProof w:val="0"/>
        </w:rPr>
        <w:t xml:space="preserve">Fig. 2 shows </w:t>
      </w:r>
      <w:r w:rsidR="00C32689" w:rsidRPr="000462E0">
        <w:rPr>
          <w:noProof w:val="0"/>
        </w:rPr>
        <w:t>overall</w:t>
      </w:r>
      <w:r w:rsidRPr="000462E0">
        <w:rPr>
          <w:noProof w:val="0"/>
        </w:rPr>
        <w:t xml:space="preserve"> procedure for </w:t>
      </w:r>
      <w:r w:rsidR="00C32689" w:rsidRPr="000462E0">
        <w:rPr>
          <w:noProof w:val="0"/>
        </w:rPr>
        <w:t>d</w:t>
      </w:r>
      <w:r w:rsidRPr="000462E0">
        <w:rPr>
          <w:noProof w:val="0"/>
        </w:rPr>
        <w:t>uty-</w:t>
      </w:r>
      <w:r w:rsidR="00C32689" w:rsidRPr="000462E0">
        <w:rPr>
          <w:noProof w:val="0"/>
        </w:rPr>
        <w:t>c</w:t>
      </w:r>
      <w:r w:rsidRPr="000462E0">
        <w:rPr>
          <w:noProof w:val="0"/>
        </w:rPr>
        <w:t xml:space="preserve">ycled </w:t>
      </w:r>
      <w:r w:rsidR="00C32689" w:rsidRPr="000462E0">
        <w:rPr>
          <w:noProof w:val="0"/>
        </w:rPr>
        <w:t>mode activation. T</w:t>
      </w:r>
      <w:r w:rsidRPr="000462E0">
        <w:rPr>
          <w:noProof w:val="0"/>
        </w:rPr>
        <w:t xml:space="preserve">he MS </w:t>
      </w:r>
      <w:r w:rsidR="00C32689" w:rsidRPr="000462E0">
        <w:rPr>
          <w:noProof w:val="0"/>
        </w:rPr>
        <w:t xml:space="preserve">reports the macro BS the interference from the </w:t>
      </w:r>
      <w:r w:rsidRPr="000462E0">
        <w:rPr>
          <w:noProof w:val="0"/>
        </w:rPr>
        <w:t>small BS</w:t>
      </w:r>
      <w:r w:rsidR="00C32689" w:rsidRPr="000462E0">
        <w:rPr>
          <w:noProof w:val="0"/>
        </w:rPr>
        <w:t xml:space="preserve"> and the macro BS forwards the BS power controller the received report together with the </w:t>
      </w:r>
      <w:r w:rsidR="00CB3507" w:rsidRPr="000462E0">
        <w:rPr>
          <w:noProof w:val="0"/>
        </w:rPr>
        <w:t xml:space="preserve">information on DL resource allocation for the </w:t>
      </w:r>
      <w:r w:rsidR="000462E0" w:rsidRPr="000462E0">
        <w:rPr>
          <w:noProof w:val="0"/>
        </w:rPr>
        <w:t>interfered</w:t>
      </w:r>
      <w:r w:rsidR="00CB3507" w:rsidRPr="000462E0">
        <w:rPr>
          <w:noProof w:val="0"/>
        </w:rPr>
        <w:t xml:space="preserve"> MS. </w:t>
      </w:r>
      <w:r w:rsidR="00623E37" w:rsidRPr="000462E0">
        <w:rPr>
          <w:noProof w:val="0"/>
        </w:rPr>
        <w:t>After t</w:t>
      </w:r>
      <w:r w:rsidR="00CB3507" w:rsidRPr="000462E0">
        <w:rPr>
          <w:noProof w:val="0"/>
        </w:rPr>
        <w:t xml:space="preserve">he BS </w:t>
      </w:r>
      <w:r w:rsidR="00C32689" w:rsidRPr="000462E0">
        <w:rPr>
          <w:noProof w:val="0"/>
        </w:rPr>
        <w:t xml:space="preserve">power </w:t>
      </w:r>
      <w:r w:rsidR="00CB3507" w:rsidRPr="000462E0">
        <w:rPr>
          <w:noProof w:val="0"/>
        </w:rPr>
        <w:t>controller receives interference report from the macro BS, it determines whether the small BS need</w:t>
      </w:r>
      <w:r w:rsidR="00C32689" w:rsidRPr="000462E0">
        <w:rPr>
          <w:noProof w:val="0"/>
        </w:rPr>
        <w:t>s to active duty-cycled mode</w:t>
      </w:r>
      <w:r w:rsidR="00CB3507" w:rsidRPr="000462E0">
        <w:rPr>
          <w:noProof w:val="0"/>
        </w:rPr>
        <w:t xml:space="preserve"> or not based on several criteria such as </w:t>
      </w:r>
      <w:r w:rsidR="000462E0" w:rsidRPr="000462E0">
        <w:rPr>
          <w:noProof w:val="0"/>
        </w:rPr>
        <w:t>transmission</w:t>
      </w:r>
      <w:r w:rsidR="00CB3507" w:rsidRPr="000462E0">
        <w:rPr>
          <w:noProof w:val="0"/>
        </w:rPr>
        <w:t xml:space="preserve"> power or system load of the small BS, operator’s policy, etc. </w:t>
      </w:r>
      <w:r w:rsidR="00623E37" w:rsidRPr="000462E0">
        <w:rPr>
          <w:noProof w:val="0"/>
        </w:rPr>
        <w:t xml:space="preserve">How to determine the activation of </w:t>
      </w:r>
      <w:r w:rsidR="00C32689" w:rsidRPr="000462E0">
        <w:rPr>
          <w:noProof w:val="0"/>
        </w:rPr>
        <w:t>duty-cycled mode</w:t>
      </w:r>
      <w:r w:rsidR="00623E37" w:rsidRPr="000462E0">
        <w:rPr>
          <w:noProof w:val="0"/>
        </w:rPr>
        <w:t xml:space="preserve"> is out of scope of </w:t>
      </w:r>
      <w:r w:rsidR="00C32689" w:rsidRPr="000462E0">
        <w:rPr>
          <w:noProof w:val="0"/>
        </w:rPr>
        <w:t>the</w:t>
      </w:r>
      <w:r w:rsidR="00623E37" w:rsidRPr="000462E0">
        <w:rPr>
          <w:noProof w:val="0"/>
        </w:rPr>
        <w:t xml:space="preserve"> standard and the standard just recommends the BS power controller to refer </w:t>
      </w:r>
      <w:r w:rsidR="00DD5BA6" w:rsidRPr="000462E0">
        <w:rPr>
          <w:noProof w:val="0"/>
        </w:rPr>
        <w:t>such</w:t>
      </w:r>
      <w:r w:rsidR="00623E37" w:rsidRPr="000462E0">
        <w:rPr>
          <w:noProof w:val="0"/>
        </w:rPr>
        <w:t xml:space="preserve"> parameters when it has to make a decision on </w:t>
      </w:r>
      <w:r w:rsidR="00C32689" w:rsidRPr="000462E0">
        <w:rPr>
          <w:noProof w:val="0"/>
        </w:rPr>
        <w:t xml:space="preserve">duty-cycled </w:t>
      </w:r>
      <w:r w:rsidR="00C32689" w:rsidRPr="000462E0">
        <w:rPr>
          <w:noProof w:val="0"/>
        </w:rPr>
        <w:lastRenderedPageBreak/>
        <w:t>mode</w:t>
      </w:r>
      <w:r w:rsidR="00623E37" w:rsidRPr="000462E0">
        <w:rPr>
          <w:noProof w:val="0"/>
        </w:rPr>
        <w:t xml:space="preserve"> activation. </w:t>
      </w:r>
    </w:p>
    <w:p w14:paraId="4B30063A" w14:textId="37EEF1E2" w:rsidR="002731FF" w:rsidRPr="000462E0" w:rsidRDefault="00CB3507" w:rsidP="002731FF">
      <w:pPr>
        <w:rPr>
          <w:noProof w:val="0"/>
        </w:rPr>
      </w:pPr>
      <w:r w:rsidRPr="000462E0">
        <w:rPr>
          <w:noProof w:val="0"/>
        </w:rPr>
        <w:t>Once the BS power controller determines that the small BS should activ</w:t>
      </w:r>
      <w:r w:rsidR="00F46628" w:rsidRPr="000462E0">
        <w:rPr>
          <w:noProof w:val="0"/>
        </w:rPr>
        <w:t>ate</w:t>
      </w:r>
      <w:r w:rsidRPr="000462E0">
        <w:rPr>
          <w:noProof w:val="0"/>
        </w:rPr>
        <w:t xml:space="preserve"> </w:t>
      </w:r>
      <w:r w:rsidR="00F46628" w:rsidRPr="000462E0">
        <w:rPr>
          <w:noProof w:val="0"/>
        </w:rPr>
        <w:t>duty-cycled mode</w:t>
      </w:r>
      <w:r w:rsidRPr="000462E0">
        <w:rPr>
          <w:noProof w:val="0"/>
        </w:rPr>
        <w:t>, then it generates a service primitive with duty-cycle pattern and start time</w:t>
      </w:r>
      <w:r w:rsidR="000B0DB2" w:rsidRPr="000462E0">
        <w:rPr>
          <w:noProof w:val="0"/>
        </w:rPr>
        <w:t>.</w:t>
      </w:r>
      <w:r w:rsidR="000B0DB2" w:rsidRPr="000462E0">
        <w:rPr>
          <w:rFonts w:hint="eastAsia"/>
          <w:noProof w:val="0"/>
          <w:lang w:eastAsia="ko-KR"/>
        </w:rPr>
        <w:t xml:space="preserve"> </w:t>
      </w:r>
      <w:r w:rsidR="000B0DB2" w:rsidRPr="000462E0">
        <w:rPr>
          <w:noProof w:val="0"/>
          <w:lang w:eastAsia="ko-KR"/>
        </w:rPr>
        <w:t xml:space="preserve">The small BS that received the </w:t>
      </w:r>
      <w:r w:rsidR="00623E37" w:rsidRPr="000462E0">
        <w:rPr>
          <w:noProof w:val="0"/>
          <w:lang w:eastAsia="ko-KR"/>
        </w:rPr>
        <w:t>service primitive</w:t>
      </w:r>
      <w:r w:rsidR="000B0DB2" w:rsidRPr="000462E0">
        <w:rPr>
          <w:noProof w:val="0"/>
          <w:lang w:eastAsia="ko-KR"/>
        </w:rPr>
        <w:t xml:space="preserve"> from the BS power controller </w:t>
      </w:r>
      <w:r w:rsidR="000462E0" w:rsidRPr="000462E0">
        <w:rPr>
          <w:noProof w:val="0"/>
          <w:lang w:eastAsia="ko-KR"/>
        </w:rPr>
        <w:t>responds</w:t>
      </w:r>
      <w:r w:rsidR="000B0DB2" w:rsidRPr="000462E0">
        <w:rPr>
          <w:noProof w:val="0"/>
          <w:lang w:eastAsia="ko-KR"/>
        </w:rPr>
        <w:t xml:space="preserve"> with the </w:t>
      </w:r>
      <w:r w:rsidR="00A6796F" w:rsidRPr="000462E0">
        <w:rPr>
          <w:noProof w:val="0"/>
          <w:lang w:eastAsia="ko-KR"/>
        </w:rPr>
        <w:t xml:space="preserve">received </w:t>
      </w:r>
      <w:r w:rsidR="00623E37" w:rsidRPr="000462E0">
        <w:rPr>
          <w:noProof w:val="0"/>
          <w:lang w:eastAsia="ko-KR"/>
        </w:rPr>
        <w:t>service primitive</w:t>
      </w:r>
      <w:r w:rsidR="000B0DB2" w:rsidRPr="000462E0">
        <w:rPr>
          <w:noProof w:val="0"/>
          <w:lang w:eastAsia="ko-KR"/>
        </w:rPr>
        <w:t xml:space="preserve"> and activates </w:t>
      </w:r>
      <w:r w:rsidR="00A6796F" w:rsidRPr="000462E0">
        <w:rPr>
          <w:noProof w:val="0"/>
        </w:rPr>
        <w:t>duty-cycled mode</w:t>
      </w:r>
      <w:r w:rsidR="00A6796F" w:rsidRPr="000462E0">
        <w:rPr>
          <w:noProof w:val="0"/>
          <w:lang w:eastAsia="ko-KR"/>
        </w:rPr>
        <w:t xml:space="preserve"> </w:t>
      </w:r>
      <w:r w:rsidR="000B0DB2" w:rsidRPr="000462E0">
        <w:rPr>
          <w:noProof w:val="0"/>
          <w:lang w:eastAsia="ko-KR"/>
        </w:rPr>
        <w:t xml:space="preserve">after </w:t>
      </w:r>
      <w:r w:rsidR="00623E37" w:rsidRPr="000462E0">
        <w:rPr>
          <w:noProof w:val="0"/>
          <w:lang w:eastAsia="ko-KR"/>
        </w:rPr>
        <w:t xml:space="preserve">the assigned </w:t>
      </w:r>
      <w:r w:rsidR="000B0DB2" w:rsidRPr="000462E0">
        <w:rPr>
          <w:noProof w:val="0"/>
          <w:lang w:eastAsia="ko-KR"/>
        </w:rPr>
        <w:t>start timer offset. The BS power controller send</w:t>
      </w:r>
      <w:r w:rsidR="00623E37" w:rsidRPr="000462E0">
        <w:rPr>
          <w:noProof w:val="0"/>
          <w:lang w:eastAsia="ko-KR"/>
        </w:rPr>
        <w:t>s</w:t>
      </w:r>
      <w:r w:rsidR="00E04113">
        <w:rPr>
          <w:noProof w:val="0"/>
          <w:lang w:eastAsia="ko-KR"/>
        </w:rPr>
        <w:t xml:space="preserve"> </w:t>
      </w:r>
      <w:r w:rsidR="000462E0" w:rsidRPr="000462E0">
        <w:rPr>
          <w:noProof w:val="0"/>
          <w:lang w:eastAsia="ko-KR"/>
        </w:rPr>
        <w:t>information</w:t>
      </w:r>
      <w:r w:rsidR="000B0DB2" w:rsidRPr="000462E0">
        <w:rPr>
          <w:noProof w:val="0"/>
          <w:lang w:eastAsia="ko-KR"/>
        </w:rPr>
        <w:t xml:space="preserve"> on </w:t>
      </w:r>
      <w:r w:rsidR="00A6796F" w:rsidRPr="000462E0">
        <w:rPr>
          <w:noProof w:val="0"/>
        </w:rPr>
        <w:t>duty-cycled mode</w:t>
      </w:r>
      <w:r w:rsidR="00A6796F" w:rsidRPr="000462E0">
        <w:rPr>
          <w:noProof w:val="0"/>
          <w:lang w:eastAsia="ko-KR"/>
        </w:rPr>
        <w:t xml:space="preserve"> </w:t>
      </w:r>
      <w:r w:rsidR="000B0DB2" w:rsidRPr="000462E0">
        <w:rPr>
          <w:noProof w:val="0"/>
          <w:lang w:eastAsia="ko-KR"/>
        </w:rPr>
        <w:t>of the small BS to the macro BS</w:t>
      </w:r>
      <w:r w:rsidR="009F3717" w:rsidRPr="000462E0">
        <w:rPr>
          <w:noProof w:val="0"/>
          <w:lang w:eastAsia="ko-KR"/>
        </w:rPr>
        <w:t xml:space="preserve"> and the macro BS update</w:t>
      </w:r>
      <w:r w:rsidR="00623E37" w:rsidRPr="000462E0">
        <w:rPr>
          <w:noProof w:val="0"/>
          <w:lang w:eastAsia="ko-KR"/>
        </w:rPr>
        <w:t>s</w:t>
      </w:r>
      <w:r w:rsidR="009F3717" w:rsidRPr="000462E0">
        <w:rPr>
          <w:noProof w:val="0"/>
          <w:lang w:eastAsia="ko-KR"/>
        </w:rPr>
        <w:t xml:space="preserve"> the information of neighbor BSs.</w:t>
      </w:r>
    </w:p>
    <w:p w14:paraId="4A2FE030" w14:textId="77777777" w:rsidR="009F3717" w:rsidRPr="000462E0" w:rsidRDefault="009F3717" w:rsidP="002731FF">
      <w:pPr>
        <w:rPr>
          <w:noProof w:val="0"/>
        </w:rPr>
      </w:pPr>
    </w:p>
    <w:p w14:paraId="3F24C4C1" w14:textId="3B2BC699" w:rsidR="006C6F43" w:rsidRPr="000462E0" w:rsidRDefault="00FC5310" w:rsidP="00F314D8">
      <w:pPr>
        <w:jc w:val="center"/>
        <w:rPr>
          <w:noProof w:val="0"/>
        </w:rPr>
      </w:pPr>
      <w:r w:rsidRPr="000462E0">
        <w:drawing>
          <wp:inline distT="0" distB="0" distL="0" distR="0" wp14:anchorId="15B464AE" wp14:editId="2B79F59E">
            <wp:extent cx="4140364" cy="2100586"/>
            <wp:effectExtent l="0" t="0" r="0" b="76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1480" cy="2101152"/>
                    </a:xfrm>
                    <a:prstGeom prst="rect">
                      <a:avLst/>
                    </a:prstGeom>
                    <a:noFill/>
                    <a:ln>
                      <a:noFill/>
                    </a:ln>
                  </pic:spPr>
                </pic:pic>
              </a:graphicData>
            </a:graphic>
          </wp:inline>
        </w:drawing>
      </w:r>
    </w:p>
    <w:p w14:paraId="13B5C8E5" w14:textId="06183EAF" w:rsidR="006C6F43" w:rsidRPr="000462E0" w:rsidRDefault="006C6F43" w:rsidP="00F314D8">
      <w:pPr>
        <w:jc w:val="center"/>
        <w:rPr>
          <w:noProof w:val="0"/>
        </w:rPr>
      </w:pPr>
      <w:r w:rsidRPr="000462E0">
        <w:rPr>
          <w:noProof w:val="0"/>
        </w:rPr>
        <w:t xml:space="preserve">Figure 2 – </w:t>
      </w:r>
      <w:r w:rsidR="00FC5310" w:rsidRPr="000462E0">
        <w:rPr>
          <w:noProof w:val="0"/>
        </w:rPr>
        <w:t xml:space="preserve">DCM activation </w:t>
      </w:r>
      <w:r w:rsidRPr="000462E0">
        <w:rPr>
          <w:noProof w:val="0"/>
        </w:rPr>
        <w:t>procedu</w:t>
      </w:r>
      <w:r w:rsidR="00FC5310" w:rsidRPr="000462E0">
        <w:rPr>
          <w:noProof w:val="0"/>
        </w:rPr>
        <w:t>re</w:t>
      </w:r>
    </w:p>
    <w:p w14:paraId="2DF1B616" w14:textId="02294AE5" w:rsidR="00F314D8" w:rsidRPr="000462E0" w:rsidRDefault="00F314D8" w:rsidP="0065474F">
      <w:pPr>
        <w:rPr>
          <w:noProof w:val="0"/>
        </w:rPr>
      </w:pPr>
    </w:p>
    <w:p w14:paraId="057BD358" w14:textId="77777777" w:rsidR="00F314D8" w:rsidRPr="000462E0" w:rsidRDefault="00F314D8" w:rsidP="0065474F">
      <w:pPr>
        <w:rPr>
          <w:noProof w:val="0"/>
        </w:rPr>
      </w:pPr>
    </w:p>
    <w:p w14:paraId="6A4F4F4D" w14:textId="20E36F5D" w:rsidR="00B9648B" w:rsidRPr="000462E0" w:rsidRDefault="00860BA6" w:rsidP="0065474F">
      <w:pPr>
        <w:pStyle w:val="Heading2"/>
        <w:rPr>
          <w:noProof w:val="0"/>
        </w:rPr>
      </w:pPr>
      <w:r w:rsidRPr="000462E0">
        <w:rPr>
          <w:noProof w:val="0"/>
        </w:rPr>
        <w:t>Interference mitigation among two small BS</w:t>
      </w:r>
      <w:r w:rsidR="0065474F" w:rsidRPr="000462E0">
        <w:rPr>
          <w:noProof w:val="0"/>
        </w:rPr>
        <w:t xml:space="preserve"> </w:t>
      </w:r>
    </w:p>
    <w:p w14:paraId="36F060D8" w14:textId="0860B6BD" w:rsidR="001B06BA" w:rsidRPr="000462E0" w:rsidRDefault="00860BA6" w:rsidP="0065474F">
      <w:pPr>
        <w:rPr>
          <w:noProof w:val="0"/>
        </w:rPr>
      </w:pPr>
      <w:r w:rsidRPr="000462E0">
        <w:rPr>
          <w:noProof w:val="0"/>
        </w:rPr>
        <w:t xml:space="preserve">The purpose of this use case </w:t>
      </w:r>
      <w:r w:rsidR="00303915" w:rsidRPr="000462E0">
        <w:rPr>
          <w:noProof w:val="0"/>
        </w:rPr>
        <w:t xml:space="preserve">is the </w:t>
      </w:r>
      <w:r w:rsidRPr="000462E0">
        <w:rPr>
          <w:noProof w:val="0"/>
        </w:rPr>
        <w:t xml:space="preserve">same as </w:t>
      </w:r>
      <w:r w:rsidR="00303915" w:rsidRPr="000462E0">
        <w:rPr>
          <w:noProof w:val="0"/>
        </w:rPr>
        <w:t>one described in 3.1</w:t>
      </w:r>
      <w:r w:rsidRPr="000462E0">
        <w:rPr>
          <w:noProof w:val="0"/>
        </w:rPr>
        <w:t>, which is to reduce inter-BS interference</w:t>
      </w:r>
      <w:r w:rsidR="00303915" w:rsidRPr="000462E0">
        <w:rPr>
          <w:noProof w:val="0"/>
        </w:rPr>
        <w:t xml:space="preserve"> and op</w:t>
      </w:r>
      <w:r w:rsidR="00623E37" w:rsidRPr="000462E0">
        <w:rPr>
          <w:noProof w:val="0"/>
        </w:rPr>
        <w:t>eration procedure is also</w:t>
      </w:r>
      <w:r w:rsidR="00303915" w:rsidRPr="000462E0">
        <w:rPr>
          <w:noProof w:val="0"/>
        </w:rPr>
        <w:t xml:space="preserve"> same. However, we need to think about another aspect of </w:t>
      </w:r>
      <w:r w:rsidR="00754D3A" w:rsidRPr="000462E0">
        <w:rPr>
          <w:noProof w:val="0"/>
        </w:rPr>
        <w:t xml:space="preserve">duty-cycled mode </w:t>
      </w:r>
      <w:r w:rsidR="00303915" w:rsidRPr="000462E0">
        <w:rPr>
          <w:noProof w:val="0"/>
        </w:rPr>
        <w:t xml:space="preserve">operation. </w:t>
      </w:r>
      <w:r w:rsidR="001B06BA" w:rsidRPr="000462E0">
        <w:rPr>
          <w:noProof w:val="0"/>
        </w:rPr>
        <w:t xml:space="preserve">Since small BSs, in general, are deployed densely, </w:t>
      </w:r>
      <w:r w:rsidR="00600B1D" w:rsidRPr="000462E0">
        <w:rPr>
          <w:noProof w:val="0"/>
        </w:rPr>
        <w:t xml:space="preserve">an </w:t>
      </w:r>
      <w:r w:rsidR="001B06BA" w:rsidRPr="000462E0">
        <w:rPr>
          <w:noProof w:val="0"/>
        </w:rPr>
        <w:t xml:space="preserve">active period of a small BS may </w:t>
      </w:r>
      <w:proofErr w:type="gramStart"/>
      <w:r w:rsidR="001B06BA" w:rsidRPr="000462E0">
        <w:rPr>
          <w:noProof w:val="0"/>
        </w:rPr>
        <w:t>overlapped</w:t>
      </w:r>
      <w:proofErr w:type="gramEnd"/>
      <w:r w:rsidR="001B06BA" w:rsidRPr="000462E0">
        <w:rPr>
          <w:noProof w:val="0"/>
        </w:rPr>
        <w:t xml:space="preserve"> with </w:t>
      </w:r>
      <w:r w:rsidR="00623E37" w:rsidRPr="000462E0">
        <w:rPr>
          <w:noProof w:val="0"/>
        </w:rPr>
        <w:t>those</w:t>
      </w:r>
      <w:r w:rsidR="001B06BA" w:rsidRPr="000462E0">
        <w:rPr>
          <w:noProof w:val="0"/>
        </w:rPr>
        <w:t xml:space="preserve"> of other small BSs if many small BSs are running </w:t>
      </w:r>
      <w:r w:rsidR="00754D3A" w:rsidRPr="000462E0">
        <w:rPr>
          <w:noProof w:val="0"/>
        </w:rPr>
        <w:t xml:space="preserve">duty-cycled mode </w:t>
      </w:r>
      <w:r w:rsidR="001B06BA" w:rsidRPr="000462E0">
        <w:rPr>
          <w:noProof w:val="0"/>
        </w:rPr>
        <w:t xml:space="preserve">simultaneously. </w:t>
      </w:r>
      <w:r w:rsidR="00600B1D" w:rsidRPr="000462E0">
        <w:rPr>
          <w:noProof w:val="0"/>
        </w:rPr>
        <w:t xml:space="preserve">In this case, although interference from a small BS to the macro BS is decreased, the interference </w:t>
      </w:r>
      <w:r w:rsidR="00623E37" w:rsidRPr="000462E0">
        <w:rPr>
          <w:noProof w:val="0"/>
        </w:rPr>
        <w:t xml:space="preserve">among </w:t>
      </w:r>
      <w:r w:rsidR="00600B1D" w:rsidRPr="000462E0">
        <w:rPr>
          <w:noProof w:val="0"/>
        </w:rPr>
        <w:t xml:space="preserve">small BSs may increase if the active period of the small BS overlaps with those of the neighbor small BSs. In order to prevent such side effect, a BS power controller shall </w:t>
      </w:r>
      <w:r w:rsidR="00623E37" w:rsidRPr="000462E0">
        <w:rPr>
          <w:noProof w:val="0"/>
        </w:rPr>
        <w:t>assign</w:t>
      </w:r>
      <w:r w:rsidR="00600B1D" w:rsidRPr="000462E0">
        <w:rPr>
          <w:noProof w:val="0"/>
        </w:rPr>
        <w:t xml:space="preserve"> a duty-cycle pattern considering the duty-cycle patterns assigned to neighbor small BSs. </w:t>
      </w:r>
    </w:p>
    <w:p w14:paraId="7ABCB4F9" w14:textId="77777777" w:rsidR="0065474F" w:rsidRPr="000462E0" w:rsidRDefault="0065474F" w:rsidP="0065474F">
      <w:pPr>
        <w:rPr>
          <w:noProof w:val="0"/>
        </w:rPr>
      </w:pPr>
    </w:p>
    <w:p w14:paraId="61F21C31" w14:textId="4F5CB2EA" w:rsidR="0065474F" w:rsidRPr="000462E0" w:rsidRDefault="0065474F" w:rsidP="009F612C">
      <w:pPr>
        <w:jc w:val="center"/>
        <w:rPr>
          <w:noProof w:val="0"/>
        </w:rPr>
      </w:pPr>
    </w:p>
    <w:p w14:paraId="0C0F4851" w14:textId="30CB9B40" w:rsidR="00E11362" w:rsidRPr="000462E0" w:rsidRDefault="00860BA6" w:rsidP="009F612C">
      <w:pPr>
        <w:jc w:val="center"/>
        <w:rPr>
          <w:noProof w:val="0"/>
        </w:rPr>
      </w:pPr>
      <w:r w:rsidRPr="000462E0">
        <w:drawing>
          <wp:inline distT="0" distB="0" distL="0" distR="0" wp14:anchorId="24207180" wp14:editId="7F49966E">
            <wp:extent cx="4640494" cy="848947"/>
            <wp:effectExtent l="0" t="0" r="825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4700" cy="849716"/>
                    </a:xfrm>
                    <a:prstGeom prst="rect">
                      <a:avLst/>
                    </a:prstGeom>
                    <a:noFill/>
                    <a:ln>
                      <a:noFill/>
                    </a:ln>
                  </pic:spPr>
                </pic:pic>
              </a:graphicData>
            </a:graphic>
          </wp:inline>
        </w:drawing>
      </w:r>
    </w:p>
    <w:p w14:paraId="7651368A" w14:textId="6FCF9F87" w:rsidR="00E11362" w:rsidRPr="000462E0" w:rsidRDefault="00E11362" w:rsidP="009F612C">
      <w:pPr>
        <w:jc w:val="center"/>
        <w:rPr>
          <w:noProof w:val="0"/>
        </w:rPr>
      </w:pPr>
      <w:r w:rsidRPr="000462E0">
        <w:rPr>
          <w:noProof w:val="0"/>
        </w:rPr>
        <w:t xml:space="preserve">Figure </w:t>
      </w:r>
      <w:r w:rsidR="006E62A0" w:rsidRPr="000462E0">
        <w:rPr>
          <w:noProof w:val="0"/>
        </w:rPr>
        <w:t>3</w:t>
      </w:r>
      <w:r w:rsidRPr="000462E0">
        <w:rPr>
          <w:noProof w:val="0"/>
        </w:rPr>
        <w:t xml:space="preserve"> – an </w:t>
      </w:r>
      <w:r w:rsidR="00E04113" w:rsidRPr="000462E0">
        <w:rPr>
          <w:noProof w:val="0"/>
        </w:rPr>
        <w:t>example</w:t>
      </w:r>
      <w:r w:rsidRPr="000462E0">
        <w:rPr>
          <w:noProof w:val="0"/>
        </w:rPr>
        <w:t xml:space="preserve"> of </w:t>
      </w:r>
      <w:r w:rsidR="006C6F43" w:rsidRPr="000462E0">
        <w:rPr>
          <w:noProof w:val="0"/>
        </w:rPr>
        <w:t xml:space="preserve">event-based </w:t>
      </w:r>
      <w:r w:rsidRPr="000462E0">
        <w:rPr>
          <w:noProof w:val="0"/>
        </w:rPr>
        <w:t>mode transition</w:t>
      </w:r>
    </w:p>
    <w:p w14:paraId="4DCBB0D8" w14:textId="77777777" w:rsidR="006E62A0" w:rsidRPr="000462E0" w:rsidRDefault="006E62A0" w:rsidP="009F612C">
      <w:pPr>
        <w:jc w:val="center"/>
        <w:rPr>
          <w:noProof w:val="0"/>
        </w:rPr>
      </w:pPr>
    </w:p>
    <w:p w14:paraId="40877FE4" w14:textId="4119489F" w:rsidR="006254D5" w:rsidRPr="000462E0" w:rsidRDefault="00600B1D" w:rsidP="006254D5">
      <w:pPr>
        <w:rPr>
          <w:noProof w:val="0"/>
        </w:rPr>
      </w:pPr>
      <w:r w:rsidRPr="000462E0">
        <w:rPr>
          <w:noProof w:val="0"/>
        </w:rPr>
        <w:t xml:space="preserve">For easy and efficient assignment of duty-cycle pattern, the length of a duty-cycle pattern may be fixed and </w:t>
      </w:r>
      <w:r w:rsidR="009A3E32" w:rsidRPr="000462E0">
        <w:rPr>
          <w:noProof w:val="0"/>
        </w:rPr>
        <w:t xml:space="preserve">an active period may be distributed within the fixed duty-cycle pattern as shown in Fig. 3. </w:t>
      </w:r>
    </w:p>
    <w:p w14:paraId="54E72387" w14:textId="77777777" w:rsidR="009A3E32" w:rsidRPr="000462E0" w:rsidRDefault="009A3E32" w:rsidP="006254D5">
      <w:pPr>
        <w:rPr>
          <w:noProof w:val="0"/>
        </w:rPr>
      </w:pPr>
    </w:p>
    <w:p w14:paraId="661CADBC" w14:textId="77777777" w:rsidR="009A3E32" w:rsidRPr="000462E0" w:rsidRDefault="009A3E32" w:rsidP="006254D5">
      <w:pPr>
        <w:rPr>
          <w:noProof w:val="0"/>
        </w:rPr>
      </w:pPr>
    </w:p>
    <w:p w14:paraId="7B9B4A97" w14:textId="4FC66747" w:rsidR="009A3E32" w:rsidRPr="000462E0" w:rsidRDefault="009A3E32" w:rsidP="009A3E32">
      <w:pPr>
        <w:pStyle w:val="Heading2"/>
        <w:rPr>
          <w:noProof w:val="0"/>
        </w:rPr>
      </w:pPr>
      <w:r w:rsidRPr="000462E0">
        <w:rPr>
          <w:noProof w:val="0"/>
        </w:rPr>
        <w:t>Power saving of a small BS</w:t>
      </w:r>
    </w:p>
    <w:p w14:paraId="550584D9" w14:textId="507909F6" w:rsidR="009A3E32" w:rsidRPr="000462E0" w:rsidRDefault="009A3E32" w:rsidP="006254D5">
      <w:pPr>
        <w:rPr>
          <w:noProof w:val="0"/>
        </w:rPr>
      </w:pPr>
      <w:r w:rsidRPr="000462E0">
        <w:rPr>
          <w:noProof w:val="0"/>
        </w:rPr>
        <w:t xml:space="preserve">Besides interference mitigation, </w:t>
      </w:r>
      <w:r w:rsidR="00754D3A" w:rsidRPr="000462E0">
        <w:rPr>
          <w:noProof w:val="0"/>
        </w:rPr>
        <w:t xml:space="preserve">duty-cycled mode </w:t>
      </w:r>
      <w:r w:rsidRPr="000462E0">
        <w:rPr>
          <w:noProof w:val="0"/>
        </w:rPr>
        <w:t xml:space="preserve">can be </w:t>
      </w:r>
      <w:r w:rsidR="00DD5BA6" w:rsidRPr="000462E0">
        <w:rPr>
          <w:noProof w:val="0"/>
        </w:rPr>
        <w:t>used</w:t>
      </w:r>
      <w:r w:rsidRPr="000462E0">
        <w:rPr>
          <w:noProof w:val="0"/>
        </w:rPr>
        <w:t xml:space="preserve"> </w:t>
      </w:r>
      <w:r w:rsidR="00754D3A" w:rsidRPr="000462E0">
        <w:rPr>
          <w:noProof w:val="0"/>
        </w:rPr>
        <w:t>to conserve power consumption at</w:t>
      </w:r>
      <w:r w:rsidRPr="000462E0">
        <w:rPr>
          <w:noProof w:val="0"/>
        </w:rPr>
        <w:t xml:space="preserve"> a small BS. If </w:t>
      </w:r>
      <w:r w:rsidRPr="000462E0">
        <w:rPr>
          <w:noProof w:val="0"/>
        </w:rPr>
        <w:lastRenderedPageBreak/>
        <w:t xml:space="preserve">there is no active MSs attached to the small BS or if there is a few active MSs that require low QoS, then an idle time </w:t>
      </w:r>
      <w:r w:rsidR="00DD5BA6" w:rsidRPr="000462E0">
        <w:rPr>
          <w:noProof w:val="0"/>
        </w:rPr>
        <w:t xml:space="preserve">of the small BS </w:t>
      </w:r>
      <w:r w:rsidRPr="000462E0">
        <w:rPr>
          <w:noProof w:val="0"/>
        </w:rPr>
        <w:t xml:space="preserve">when DL resource is not allocated for any MSs will increase. In this case, the small BS may conserve its power consumption by deactivating its air </w:t>
      </w:r>
      <w:r w:rsidR="000462E0" w:rsidRPr="000462E0">
        <w:rPr>
          <w:noProof w:val="0"/>
        </w:rPr>
        <w:t>interface</w:t>
      </w:r>
      <w:r w:rsidRPr="000462E0">
        <w:rPr>
          <w:noProof w:val="0"/>
        </w:rPr>
        <w:t xml:space="preserve"> for several frames without degrading service quality of its subordinate </w:t>
      </w:r>
      <w:proofErr w:type="spellStart"/>
      <w:r w:rsidRPr="000462E0">
        <w:rPr>
          <w:noProof w:val="0"/>
        </w:rPr>
        <w:t>MSs.</w:t>
      </w:r>
      <w:proofErr w:type="spellEnd"/>
      <w:r w:rsidR="00754D3A" w:rsidRPr="000462E0">
        <w:rPr>
          <w:noProof w:val="0"/>
        </w:rPr>
        <w:t xml:space="preserve"> In this contribution, we have assumed that a small BS may </w:t>
      </w:r>
      <w:r w:rsidR="000462E0" w:rsidRPr="000462E0">
        <w:rPr>
          <w:noProof w:val="0"/>
        </w:rPr>
        <w:t>enter</w:t>
      </w:r>
      <w:r w:rsidR="00754D3A" w:rsidRPr="000462E0">
        <w:rPr>
          <w:noProof w:val="0"/>
        </w:rPr>
        <w:t xml:space="preserve"> only when there is no active MSs attached to the small BS. The second case in which a small BS enters duty-cycled mode when there is a few active MSs needs to be investigated further because it may affect the operation of </w:t>
      </w:r>
      <w:r w:rsidR="000462E0" w:rsidRPr="000462E0">
        <w:rPr>
          <w:noProof w:val="0"/>
        </w:rPr>
        <w:t>legacy</w:t>
      </w:r>
      <w:r w:rsidR="00754D3A" w:rsidRPr="000462E0">
        <w:rPr>
          <w:noProof w:val="0"/>
        </w:rPr>
        <w:t xml:space="preserve"> MSs in </w:t>
      </w:r>
      <w:r w:rsidR="0087075C" w:rsidRPr="000462E0">
        <w:rPr>
          <w:noProof w:val="0"/>
        </w:rPr>
        <w:t xml:space="preserve">normal mode as well as </w:t>
      </w:r>
      <w:r w:rsidR="00754D3A" w:rsidRPr="000462E0">
        <w:rPr>
          <w:noProof w:val="0"/>
        </w:rPr>
        <w:t xml:space="preserve">sleep mode. </w:t>
      </w:r>
    </w:p>
    <w:p w14:paraId="24FD0BBB" w14:textId="492A437F" w:rsidR="0065474F" w:rsidRPr="000462E0" w:rsidRDefault="0065474F" w:rsidP="0065474F">
      <w:pPr>
        <w:rPr>
          <w:noProof w:val="0"/>
        </w:rPr>
      </w:pPr>
    </w:p>
    <w:p w14:paraId="492D3594" w14:textId="7343BAAC" w:rsidR="002F6C0B" w:rsidRPr="000462E0" w:rsidRDefault="002F6C0B" w:rsidP="005D7D61">
      <w:pPr>
        <w:pStyle w:val="Heading1"/>
        <w:rPr>
          <w:noProof w:val="0"/>
        </w:rPr>
      </w:pPr>
      <w:r w:rsidRPr="000462E0">
        <w:rPr>
          <w:noProof w:val="0"/>
        </w:rPr>
        <w:t>Editorial Instruction</w:t>
      </w:r>
    </w:p>
    <w:p w14:paraId="0A9A0416" w14:textId="101BCCE3" w:rsidR="005D7D61" w:rsidRPr="000462E0" w:rsidRDefault="005D7D61" w:rsidP="005D7D61">
      <w:pPr>
        <w:pStyle w:val="ListParagraph"/>
        <w:numPr>
          <w:ilvl w:val="0"/>
          <w:numId w:val="45"/>
        </w:numPr>
        <w:ind w:leftChars="0"/>
        <w:rPr>
          <w:noProof w:val="0"/>
        </w:rPr>
      </w:pPr>
      <w:r w:rsidRPr="000462E0">
        <w:rPr>
          <w:noProof w:val="0"/>
        </w:rPr>
        <w:t>Black text: the text is existing in the base standard</w:t>
      </w:r>
    </w:p>
    <w:p w14:paraId="2C4B3960" w14:textId="68823428" w:rsidR="005D7D61" w:rsidRPr="000462E0" w:rsidRDefault="005D7D61" w:rsidP="005D7D61">
      <w:pPr>
        <w:pStyle w:val="ListParagraph"/>
        <w:numPr>
          <w:ilvl w:val="0"/>
          <w:numId w:val="45"/>
        </w:numPr>
        <w:ind w:leftChars="0"/>
        <w:rPr>
          <w:noProof w:val="0"/>
        </w:rPr>
      </w:pPr>
      <w:r w:rsidRPr="000462E0">
        <w:rPr>
          <w:strike/>
          <w:noProof w:val="0"/>
          <w:color w:val="FF0000"/>
        </w:rPr>
        <w:t>Red text: with strike-</w:t>
      </w:r>
      <w:r w:rsidR="00957954" w:rsidRPr="000462E0">
        <w:rPr>
          <w:strike/>
          <w:noProof w:val="0"/>
          <w:color w:val="FF0000"/>
        </w:rPr>
        <w:t>through</w:t>
      </w:r>
      <w:r w:rsidRPr="000462E0">
        <w:rPr>
          <w:noProof w:val="0"/>
        </w:rPr>
        <w:t>: the texts is removed from the amendment standard</w:t>
      </w:r>
    </w:p>
    <w:p w14:paraId="0F27E513" w14:textId="0089E792" w:rsidR="005D7D61" w:rsidRPr="000462E0" w:rsidRDefault="005D7D61" w:rsidP="005D7D61">
      <w:pPr>
        <w:pStyle w:val="ListParagraph"/>
        <w:numPr>
          <w:ilvl w:val="0"/>
          <w:numId w:val="45"/>
        </w:numPr>
        <w:ind w:leftChars="0"/>
        <w:rPr>
          <w:noProof w:val="0"/>
        </w:rPr>
      </w:pPr>
      <w:r w:rsidRPr="000462E0">
        <w:rPr>
          <w:noProof w:val="0"/>
          <w:color w:val="0000FF"/>
        </w:rPr>
        <w:t xml:space="preserve">Blue text without </w:t>
      </w:r>
      <w:proofErr w:type="spellStart"/>
      <w:r w:rsidRPr="000462E0">
        <w:rPr>
          <w:noProof w:val="0"/>
          <w:color w:val="0000FF"/>
        </w:rPr>
        <w:t>underline</w:t>
      </w:r>
      <w:proofErr w:type="gramStart"/>
      <w:r w:rsidRPr="000462E0">
        <w:rPr>
          <w:noProof w:val="0"/>
        </w:rPr>
        <w:t>:the</w:t>
      </w:r>
      <w:proofErr w:type="spellEnd"/>
      <w:proofErr w:type="gramEnd"/>
      <w:r w:rsidRPr="000462E0">
        <w:rPr>
          <w:noProof w:val="0"/>
        </w:rPr>
        <w:t xml:space="preserve"> text is added in the amendment standard without underline</w:t>
      </w:r>
    </w:p>
    <w:p w14:paraId="46707597" w14:textId="4ABD0000" w:rsidR="005D7D61" w:rsidRPr="000462E0" w:rsidRDefault="005D7D61" w:rsidP="005D7D61">
      <w:pPr>
        <w:pStyle w:val="ListParagraph"/>
        <w:numPr>
          <w:ilvl w:val="0"/>
          <w:numId w:val="45"/>
        </w:numPr>
        <w:ind w:leftChars="0"/>
        <w:rPr>
          <w:noProof w:val="0"/>
        </w:rPr>
      </w:pPr>
      <w:r w:rsidRPr="000462E0">
        <w:rPr>
          <w:noProof w:val="0"/>
          <w:color w:val="0000FF"/>
          <w:u w:val="single"/>
        </w:rPr>
        <w:t>Blue text with underline</w:t>
      </w:r>
      <w:r w:rsidRPr="000462E0">
        <w:rPr>
          <w:noProof w:val="0"/>
        </w:rPr>
        <w:t>: the text is added in the amendment standard and underline shall be added under the added text</w:t>
      </w:r>
    </w:p>
    <w:p w14:paraId="0E05F4C4" w14:textId="77777777" w:rsidR="005D7D61" w:rsidRPr="000462E0" w:rsidRDefault="005D7D61" w:rsidP="005D7D61">
      <w:pPr>
        <w:rPr>
          <w:noProof w:val="0"/>
        </w:rPr>
      </w:pPr>
    </w:p>
    <w:p w14:paraId="3CF7F39D" w14:textId="77777777" w:rsidR="006774CB" w:rsidRPr="000462E0" w:rsidRDefault="006774CB" w:rsidP="006774CB">
      <w:pPr>
        <w:pStyle w:val="Heading1"/>
        <w:rPr>
          <w:noProof w:val="0"/>
          <w:lang w:eastAsia="ko-KR"/>
        </w:rPr>
      </w:pPr>
      <w:r w:rsidRPr="000462E0">
        <w:rPr>
          <w:rFonts w:hint="eastAsia"/>
          <w:noProof w:val="0"/>
          <w:lang w:eastAsia="ko-KR"/>
        </w:rPr>
        <w:t>Proposed Texts</w:t>
      </w:r>
    </w:p>
    <w:p w14:paraId="0F3429C3" w14:textId="7EA37B21" w:rsidR="00BC0702" w:rsidRPr="000462E0" w:rsidRDefault="006774CB" w:rsidP="006774CB">
      <w:pPr>
        <w:pStyle w:val="Body"/>
        <w:rPr>
          <w:rFonts w:eastAsia="MS Mincho"/>
          <w:noProof w:val="0"/>
          <w:lang w:eastAsia="ja-JP"/>
        </w:rPr>
      </w:pPr>
      <w:r w:rsidRPr="000462E0">
        <w:rPr>
          <w:rFonts w:eastAsia="MS Mincho"/>
          <w:noProof w:val="0"/>
          <w:lang w:eastAsia="ja-JP"/>
        </w:rPr>
        <w:t>-----</w:t>
      </w:r>
      <w:r w:rsidRPr="000462E0">
        <w:rPr>
          <w:rFonts w:eastAsia="맑은 고딕" w:hint="eastAsia"/>
          <w:noProof w:val="0"/>
          <w:lang w:eastAsia="ko-KR"/>
        </w:rPr>
        <w:t>----</w:t>
      </w:r>
      <w:r w:rsidRPr="000462E0">
        <w:rPr>
          <w:rFonts w:eastAsia="MS Mincho"/>
          <w:noProof w:val="0"/>
          <w:lang w:eastAsia="ja-JP"/>
        </w:rPr>
        <w:t>-------- Start of the text proposal --------------------------------------------------------------------------------------</w:t>
      </w:r>
    </w:p>
    <w:p w14:paraId="2EBF653C" w14:textId="5D477EFF" w:rsidR="00FA126C" w:rsidRPr="000462E0" w:rsidRDefault="00FA126C" w:rsidP="006774CB">
      <w:pPr>
        <w:pStyle w:val="Body"/>
        <w:rPr>
          <w:rFonts w:eastAsia="맑은 고딕"/>
          <w:noProof w:val="0"/>
          <w:lang w:eastAsia="ko-KR"/>
        </w:rPr>
      </w:pPr>
      <w:r w:rsidRPr="000462E0">
        <w:rPr>
          <w:rFonts w:eastAsia="MS Mincho"/>
          <w:noProof w:val="0"/>
          <w:lang w:eastAsia="ja-JP"/>
        </w:rPr>
        <w:t>[</w:t>
      </w:r>
      <w:r w:rsidR="00434C92" w:rsidRPr="000462E0">
        <w:rPr>
          <w:rFonts w:eastAsia="MS Mincho"/>
          <w:i/>
          <w:noProof w:val="0"/>
          <w:highlight w:val="yellow"/>
          <w:lang w:eastAsia="ja-JP"/>
        </w:rPr>
        <w:t>C</w:t>
      </w:r>
      <w:r w:rsidRPr="000462E0">
        <w:rPr>
          <w:rFonts w:eastAsia="MS Mincho"/>
          <w:i/>
          <w:noProof w:val="0"/>
          <w:highlight w:val="yellow"/>
          <w:lang w:eastAsia="ja-JP"/>
        </w:rPr>
        <w:t>hange subclause 17.4 on page 22 as follows:</w:t>
      </w:r>
      <w:r w:rsidRPr="000462E0">
        <w:rPr>
          <w:rFonts w:eastAsia="MS Mincho"/>
          <w:noProof w:val="0"/>
          <w:lang w:eastAsia="ja-JP"/>
        </w:rPr>
        <w:t>]</w:t>
      </w:r>
    </w:p>
    <w:p w14:paraId="663FA86B" w14:textId="4AA33FDE" w:rsidR="006039F1" w:rsidRPr="000462E0" w:rsidRDefault="00A67D2B" w:rsidP="006039F1">
      <w:pPr>
        <w:pStyle w:val="Body"/>
        <w:jc w:val="both"/>
        <w:rPr>
          <w:rFonts w:ascii="Times New Roman" w:hAnsi="Times New Roman"/>
          <w:b/>
          <w:noProof w:val="0"/>
          <w:lang w:eastAsia="ko-KR"/>
        </w:rPr>
      </w:pPr>
      <w:r w:rsidRPr="000462E0">
        <w:rPr>
          <w:rFonts w:ascii="Times New Roman" w:hAnsi="Times New Roman"/>
          <w:b/>
          <w:noProof w:val="0"/>
          <w:lang w:eastAsia="ko-KR"/>
        </w:rPr>
        <w:t>1</w:t>
      </w:r>
      <w:r w:rsidR="00B15798" w:rsidRPr="000462E0">
        <w:rPr>
          <w:rFonts w:ascii="Times New Roman" w:hAnsi="Times New Roman"/>
          <w:b/>
          <w:noProof w:val="0"/>
          <w:lang w:eastAsia="ko-KR"/>
        </w:rPr>
        <w:t>7.4 BS power management</w:t>
      </w:r>
    </w:p>
    <w:p w14:paraId="2C7ADE6C" w14:textId="77777777" w:rsidR="00B15798" w:rsidRPr="000462E0" w:rsidRDefault="00B15798" w:rsidP="00B15798">
      <w:pPr>
        <w:pStyle w:val="Body"/>
        <w:jc w:val="both"/>
        <w:rPr>
          <w:b/>
          <w:noProof w:val="0"/>
        </w:rPr>
      </w:pPr>
      <w:r w:rsidRPr="000462E0">
        <w:rPr>
          <w:b/>
          <w:noProof w:val="0"/>
        </w:rPr>
        <w:t>17.4.1 General Description</w:t>
      </w:r>
    </w:p>
    <w:p w14:paraId="00B39F6B" w14:textId="77777777" w:rsidR="00B15798" w:rsidRPr="000462E0" w:rsidRDefault="00B15798" w:rsidP="00B15798">
      <w:pPr>
        <w:pStyle w:val="Body"/>
        <w:jc w:val="both"/>
        <w:rPr>
          <w:noProof w:val="0"/>
        </w:rPr>
      </w:pPr>
      <w:r w:rsidRPr="000462E0">
        <w:rPr>
          <w:noProof w:val="0"/>
        </w:rPr>
        <w:t>This subclause describes the power management functions of base stations for energy efficient operation. The power management function under this subclause details not only operation of single base station but also cooperative operations of adjacent base stations.</w:t>
      </w:r>
    </w:p>
    <w:p w14:paraId="05F7789B" w14:textId="77777777" w:rsidR="00B15798" w:rsidRPr="000462E0" w:rsidRDefault="00B15798" w:rsidP="00B15798">
      <w:pPr>
        <w:pStyle w:val="Body"/>
        <w:jc w:val="both"/>
        <w:rPr>
          <w:noProof w:val="0"/>
        </w:rPr>
      </w:pPr>
      <w:r w:rsidRPr="000462E0">
        <w:rPr>
          <w:noProof w:val="0"/>
        </w:rPr>
        <w:t>Base stations including macro and small base stations always operate in Normal mode when the base station power management is not supported at the base stations.</w:t>
      </w:r>
    </w:p>
    <w:p w14:paraId="01DA96A6" w14:textId="56C842B4" w:rsidR="00B15798" w:rsidRPr="000462E0" w:rsidRDefault="00B15798" w:rsidP="00B15798">
      <w:pPr>
        <w:pStyle w:val="Body"/>
        <w:jc w:val="both"/>
        <w:rPr>
          <w:noProof w:val="0"/>
        </w:rPr>
      </w:pPr>
      <w:r w:rsidRPr="000462E0">
        <w:rPr>
          <w:noProof w:val="0"/>
        </w:rPr>
        <w:t xml:space="preserve">Base stations supporting the base station power management </w:t>
      </w:r>
      <w:r w:rsidR="0090122A" w:rsidRPr="000462E0">
        <w:rPr>
          <w:noProof w:val="0"/>
          <w:color w:val="0000FF"/>
        </w:rPr>
        <w:t xml:space="preserve">described </w:t>
      </w:r>
      <w:r w:rsidRPr="000462E0">
        <w:rPr>
          <w:noProof w:val="0"/>
        </w:rPr>
        <w:t xml:space="preserve">in this subclause </w:t>
      </w:r>
      <w:r w:rsidRPr="000462E0">
        <w:rPr>
          <w:strike/>
          <w:noProof w:val="0"/>
          <w:color w:val="FF0000"/>
        </w:rPr>
        <w:t xml:space="preserve">can </w:t>
      </w:r>
      <w:r w:rsidRPr="000462E0">
        <w:rPr>
          <w:noProof w:val="0"/>
        </w:rPr>
        <w:t>operate in one of the power saving operation modes such as Duty-cycled mode or Standby mode when the operation condition is met.</w:t>
      </w:r>
    </w:p>
    <w:p w14:paraId="76F80AA1" w14:textId="77777777" w:rsidR="00B15798" w:rsidRPr="000462E0" w:rsidRDefault="00B15798" w:rsidP="00B15798">
      <w:pPr>
        <w:pStyle w:val="Body"/>
        <w:jc w:val="both"/>
        <w:rPr>
          <w:noProof w:val="0"/>
        </w:rPr>
      </w:pPr>
    </w:p>
    <w:p w14:paraId="39D21017" w14:textId="77777777" w:rsidR="00B15798" w:rsidRPr="000462E0" w:rsidRDefault="00B15798" w:rsidP="00B15798">
      <w:pPr>
        <w:pStyle w:val="Body"/>
        <w:jc w:val="both"/>
        <w:rPr>
          <w:b/>
          <w:noProof w:val="0"/>
        </w:rPr>
      </w:pPr>
      <w:r w:rsidRPr="000462E0">
        <w:rPr>
          <w:b/>
          <w:noProof w:val="0"/>
        </w:rPr>
        <w:t>17.4.2 Duty-cycled Mode</w:t>
      </w:r>
    </w:p>
    <w:p w14:paraId="4AC01C3F" w14:textId="77777777" w:rsidR="00B15798" w:rsidRPr="000462E0" w:rsidRDefault="00B15798" w:rsidP="00B15798">
      <w:pPr>
        <w:pStyle w:val="Body"/>
        <w:jc w:val="both"/>
        <w:rPr>
          <w:strike/>
          <w:noProof w:val="0"/>
          <w:color w:val="FF0000"/>
          <w:lang w:eastAsia="ko-KR"/>
        </w:rPr>
      </w:pPr>
      <w:r w:rsidRPr="000462E0">
        <w:rPr>
          <w:strike/>
          <w:noProof w:val="0"/>
          <w:color w:val="FF0000"/>
        </w:rPr>
        <w:t>Duty-cycled mode is one of power saving operation mode in which a base station changes its operation state between active period and inactive period. A base station in the inactive period does not transmit/receive data to/from its subordinate mobile stations. A base station may enter Duty-cycled mode when the base sta</w:t>
      </w:r>
      <w:r w:rsidRPr="000462E0">
        <w:rPr>
          <w:strike/>
          <w:noProof w:val="0"/>
          <w:color w:val="FF0000"/>
        </w:rPr>
        <w:softHyphen/>
        <w:t>tion has small number of subordinate mobile stations and small traffic demands from the mobile stations.</w:t>
      </w:r>
    </w:p>
    <w:p w14:paraId="2824E93A" w14:textId="6EA8905A" w:rsidR="00D02847" w:rsidRPr="000462E0" w:rsidRDefault="0024484F" w:rsidP="00D02847">
      <w:pPr>
        <w:pStyle w:val="Body"/>
        <w:jc w:val="both"/>
        <w:rPr>
          <w:noProof w:val="0"/>
          <w:color w:val="0000FF"/>
          <w:lang w:eastAsia="ko-KR"/>
        </w:rPr>
      </w:pPr>
      <w:r w:rsidRPr="000462E0">
        <w:rPr>
          <w:noProof w:val="0"/>
          <w:color w:val="0000FF"/>
          <w:lang w:eastAsia="ko-KR"/>
        </w:rPr>
        <w:t>Besides the normal operation mode, BS</w:t>
      </w:r>
      <w:r w:rsidR="002C69E2" w:rsidRPr="000462E0">
        <w:rPr>
          <w:noProof w:val="0"/>
          <w:color w:val="0000FF"/>
          <w:lang w:eastAsia="ko-KR"/>
        </w:rPr>
        <w:t xml:space="preserve">s may support duty-cycled mode </w:t>
      </w:r>
      <w:r w:rsidRPr="000462E0">
        <w:rPr>
          <w:noProof w:val="0"/>
          <w:color w:val="0000FF"/>
          <w:lang w:eastAsia="ko-KR"/>
        </w:rPr>
        <w:t xml:space="preserve">to reduce interference to neighbor cells and to conserve its power consumption. </w:t>
      </w:r>
      <w:r w:rsidR="002C69E2" w:rsidRPr="000462E0">
        <w:rPr>
          <w:noProof w:val="0"/>
          <w:color w:val="0000FF"/>
          <w:lang w:eastAsia="ko-KR"/>
        </w:rPr>
        <w:t xml:space="preserve">Duty-cycled mode </w:t>
      </w:r>
      <w:r w:rsidR="00D02847" w:rsidRPr="000462E0">
        <w:rPr>
          <w:noProof w:val="0"/>
          <w:color w:val="0000FF"/>
          <w:lang w:eastAsia="ko-KR"/>
        </w:rPr>
        <w:t>is a BS operation mode in which a BS disable</w:t>
      </w:r>
      <w:r w:rsidR="000F6EF3" w:rsidRPr="000462E0">
        <w:rPr>
          <w:noProof w:val="0"/>
          <w:color w:val="0000FF"/>
          <w:lang w:eastAsia="ko-KR"/>
        </w:rPr>
        <w:t>s</w:t>
      </w:r>
      <w:r w:rsidR="00D02847" w:rsidRPr="000462E0">
        <w:rPr>
          <w:noProof w:val="0"/>
          <w:color w:val="0000FF"/>
          <w:lang w:eastAsia="ko-KR"/>
        </w:rPr>
        <w:t xml:space="preserve"> its air interface periodically</w:t>
      </w:r>
      <w:r w:rsidRPr="000462E0">
        <w:rPr>
          <w:noProof w:val="0"/>
          <w:color w:val="0000FF"/>
          <w:lang w:eastAsia="ko-KR"/>
        </w:rPr>
        <w:t xml:space="preserve"> and consists of active periods and inactive periods</w:t>
      </w:r>
      <w:r w:rsidR="00D02847" w:rsidRPr="000462E0">
        <w:rPr>
          <w:noProof w:val="0"/>
          <w:color w:val="0000FF"/>
          <w:lang w:eastAsia="ko-KR"/>
        </w:rPr>
        <w:t xml:space="preserve">. </w:t>
      </w:r>
      <w:r w:rsidR="002C69E2" w:rsidRPr="000462E0">
        <w:rPr>
          <w:noProof w:val="0"/>
          <w:color w:val="0000FF"/>
          <w:lang w:eastAsia="ko-KR"/>
        </w:rPr>
        <w:t xml:space="preserve">The support of duty-cycled mode </w:t>
      </w:r>
      <w:r w:rsidR="00D02847" w:rsidRPr="000462E0">
        <w:rPr>
          <w:noProof w:val="0"/>
          <w:color w:val="0000FF"/>
          <w:lang w:eastAsia="ko-KR"/>
        </w:rPr>
        <w:t xml:space="preserve">is negotiated during </w:t>
      </w:r>
      <w:r w:rsidR="000F6EF3" w:rsidRPr="000462E0">
        <w:rPr>
          <w:noProof w:val="0"/>
          <w:color w:val="0000FF"/>
          <w:lang w:eastAsia="ko-KR"/>
        </w:rPr>
        <w:t xml:space="preserve">the </w:t>
      </w:r>
      <w:r w:rsidR="00D02847" w:rsidRPr="000462E0">
        <w:rPr>
          <w:noProof w:val="0"/>
          <w:color w:val="0000FF"/>
          <w:lang w:eastAsia="ko-KR"/>
        </w:rPr>
        <w:t>BS in</w:t>
      </w:r>
      <w:r w:rsidR="002C69E2" w:rsidRPr="000462E0">
        <w:rPr>
          <w:noProof w:val="0"/>
          <w:color w:val="0000FF"/>
          <w:lang w:eastAsia="ko-KR"/>
        </w:rPr>
        <w:t xml:space="preserve">itialization and configuration. Duty-cycled mode </w:t>
      </w:r>
      <w:r w:rsidR="00D02847" w:rsidRPr="000462E0">
        <w:rPr>
          <w:noProof w:val="0"/>
          <w:color w:val="0000FF"/>
          <w:lang w:eastAsia="ko-KR"/>
        </w:rPr>
        <w:t xml:space="preserve">can be activated through negotiation </w:t>
      </w:r>
      <w:r w:rsidR="004E2664" w:rsidRPr="000462E0">
        <w:rPr>
          <w:noProof w:val="0"/>
          <w:color w:val="0000FF"/>
          <w:lang w:eastAsia="ko-KR"/>
        </w:rPr>
        <w:t xml:space="preserve">between the BS and </w:t>
      </w:r>
      <w:r w:rsidR="00D02847" w:rsidRPr="000462E0">
        <w:rPr>
          <w:noProof w:val="0"/>
          <w:color w:val="0000FF"/>
          <w:lang w:eastAsia="ko-KR"/>
        </w:rPr>
        <w:t xml:space="preserve">NCMS </w:t>
      </w:r>
      <w:r w:rsidR="000F6EF3" w:rsidRPr="000462E0">
        <w:rPr>
          <w:noProof w:val="0"/>
          <w:color w:val="0000FF"/>
          <w:lang w:eastAsia="ko-KR"/>
        </w:rPr>
        <w:t xml:space="preserve">when the BS is in normal operation mode. </w:t>
      </w:r>
    </w:p>
    <w:p w14:paraId="25C68918" w14:textId="1FE753E9" w:rsidR="0024484F" w:rsidRPr="000462E0" w:rsidRDefault="0024484F" w:rsidP="0024484F">
      <w:pPr>
        <w:pStyle w:val="Body"/>
        <w:jc w:val="both"/>
        <w:rPr>
          <w:noProof w:val="0"/>
          <w:color w:val="0000FF"/>
          <w:lang w:eastAsia="ko-KR"/>
        </w:rPr>
      </w:pPr>
      <w:r w:rsidRPr="000462E0">
        <w:rPr>
          <w:noProof w:val="0"/>
          <w:color w:val="0000FF"/>
          <w:lang w:eastAsia="ko-KR"/>
        </w:rPr>
        <w:t xml:space="preserve">When </w:t>
      </w:r>
      <w:r w:rsidR="002C69E2" w:rsidRPr="000462E0">
        <w:rPr>
          <w:noProof w:val="0"/>
          <w:color w:val="0000FF"/>
          <w:lang w:eastAsia="ko-KR"/>
        </w:rPr>
        <w:t xml:space="preserve">duty-cycled mode </w:t>
      </w:r>
      <w:r w:rsidRPr="000462E0">
        <w:rPr>
          <w:noProof w:val="0"/>
          <w:color w:val="0000FF"/>
          <w:lang w:eastAsia="ko-KR"/>
        </w:rPr>
        <w:t xml:space="preserve">is active for the BS, the BS shall be in either active </w:t>
      </w:r>
      <w:r w:rsidR="000462E0" w:rsidRPr="000462E0">
        <w:rPr>
          <w:noProof w:val="0"/>
          <w:color w:val="0000FF"/>
          <w:lang w:eastAsia="ko-KR"/>
        </w:rPr>
        <w:t>period</w:t>
      </w:r>
      <w:r w:rsidRPr="000462E0">
        <w:rPr>
          <w:noProof w:val="0"/>
          <w:color w:val="0000FF"/>
          <w:lang w:eastAsia="ko-KR"/>
        </w:rPr>
        <w:t xml:space="preserve"> or inactive period. During an active period, the BS becomes active on the air interface for activities such as paging, transmitting system </w:t>
      </w:r>
      <w:r w:rsidR="00E918DE" w:rsidRPr="000462E0">
        <w:rPr>
          <w:noProof w:val="0"/>
          <w:color w:val="0000FF"/>
          <w:lang w:eastAsia="ko-KR"/>
        </w:rPr>
        <w:lastRenderedPageBreak/>
        <w:t xml:space="preserve">information, </w:t>
      </w:r>
      <w:r w:rsidRPr="000462E0">
        <w:rPr>
          <w:noProof w:val="0"/>
          <w:color w:val="0000FF"/>
          <w:lang w:eastAsia="ko-KR"/>
        </w:rPr>
        <w:t xml:space="preserve">ranging, or data traffic transmission. During an inactive </w:t>
      </w:r>
      <w:r w:rsidR="000462E0" w:rsidRPr="000462E0">
        <w:rPr>
          <w:noProof w:val="0"/>
          <w:color w:val="0000FF"/>
          <w:lang w:eastAsia="ko-KR"/>
        </w:rPr>
        <w:t>period</w:t>
      </w:r>
      <w:r w:rsidRPr="000462E0">
        <w:rPr>
          <w:noProof w:val="0"/>
          <w:color w:val="0000FF"/>
          <w:lang w:eastAsia="ko-KR"/>
        </w:rPr>
        <w:t xml:space="preserve">, the BS does not transmit </w:t>
      </w:r>
      <w:r w:rsidR="002C69E2" w:rsidRPr="000462E0">
        <w:rPr>
          <w:noProof w:val="0"/>
          <w:color w:val="0000FF"/>
          <w:lang w:eastAsia="ko-KR"/>
        </w:rPr>
        <w:t xml:space="preserve">anything </w:t>
      </w:r>
      <w:r w:rsidRPr="000462E0">
        <w:rPr>
          <w:noProof w:val="0"/>
          <w:color w:val="0000FF"/>
          <w:lang w:eastAsia="ko-KR"/>
        </w:rPr>
        <w:t>on the air interface</w:t>
      </w:r>
      <w:r w:rsidR="00E918DE" w:rsidRPr="000462E0">
        <w:rPr>
          <w:noProof w:val="0"/>
          <w:color w:val="0000FF"/>
          <w:lang w:eastAsia="ko-KR"/>
        </w:rPr>
        <w:t xml:space="preserve"> and may power down one or more physical operation components or perform other activities such as </w:t>
      </w:r>
      <w:r w:rsidRPr="000462E0">
        <w:rPr>
          <w:noProof w:val="0"/>
          <w:color w:val="0000FF"/>
          <w:lang w:eastAsia="ko-KR"/>
        </w:rPr>
        <w:t>synchronization with the overlay macro BS or measur</w:t>
      </w:r>
      <w:r w:rsidR="00E918DE" w:rsidRPr="000462E0">
        <w:rPr>
          <w:noProof w:val="0"/>
          <w:color w:val="0000FF"/>
          <w:lang w:eastAsia="ko-KR"/>
        </w:rPr>
        <w:t xml:space="preserve">ement of </w:t>
      </w:r>
      <w:r w:rsidRPr="000462E0">
        <w:rPr>
          <w:noProof w:val="0"/>
          <w:color w:val="0000FF"/>
          <w:lang w:eastAsia="ko-KR"/>
        </w:rPr>
        <w:t>the</w:t>
      </w:r>
      <w:r w:rsidR="00E918DE" w:rsidRPr="000462E0">
        <w:rPr>
          <w:noProof w:val="0"/>
          <w:color w:val="0000FF"/>
          <w:lang w:eastAsia="ko-KR"/>
        </w:rPr>
        <w:t xml:space="preserve"> </w:t>
      </w:r>
      <w:r w:rsidRPr="000462E0">
        <w:rPr>
          <w:noProof w:val="0"/>
          <w:color w:val="0000FF"/>
          <w:lang w:eastAsia="ko-KR"/>
        </w:rPr>
        <w:t>interference from neighbor cells.</w:t>
      </w:r>
    </w:p>
    <w:p w14:paraId="643AEE7F" w14:textId="77777777" w:rsidR="00E918DE" w:rsidRPr="000462E0" w:rsidRDefault="00E918DE" w:rsidP="00E918DE">
      <w:pPr>
        <w:pStyle w:val="Body"/>
        <w:jc w:val="both"/>
        <w:rPr>
          <w:noProof w:val="0"/>
        </w:rPr>
      </w:pPr>
      <w:r w:rsidRPr="000462E0">
        <w:rPr>
          <w:noProof w:val="0"/>
        </w:rPr>
        <w:t>The base station in the Duty-cycled mode goes into the inactive period when all of its associated mobile sta</w:t>
      </w:r>
      <w:r w:rsidRPr="000462E0">
        <w:rPr>
          <w:noProof w:val="0"/>
        </w:rPr>
        <w:softHyphen/>
        <w:t>tions are in unavailability interval. The inactive period of the base station shall be informed to the mobile stations to prevent UL attempts of mobile stations during inactive period of the base station.</w:t>
      </w:r>
    </w:p>
    <w:p w14:paraId="53758162" w14:textId="43DC6A68" w:rsidR="00E918DE" w:rsidRPr="000462E0" w:rsidRDefault="00E918DE" w:rsidP="00E918DE">
      <w:pPr>
        <w:pStyle w:val="Body"/>
        <w:jc w:val="both"/>
        <w:rPr>
          <w:noProof w:val="0"/>
          <w:color w:val="0000FF"/>
          <w:lang w:eastAsia="ko-KR"/>
        </w:rPr>
      </w:pPr>
      <w:r w:rsidRPr="000462E0">
        <w:rPr>
          <w:noProof w:val="0"/>
        </w:rPr>
        <w:t>To increase the inactive period of the base station (i.e. a common unavailability interval of mobile stations), base station may adjust the configurations of Sleep mode (i.e. start frame number, window sizes, etc.) of associated mobile stations.</w:t>
      </w:r>
    </w:p>
    <w:p w14:paraId="62793BBD" w14:textId="77777777" w:rsidR="00297F57" w:rsidRPr="000462E0" w:rsidRDefault="00297F57" w:rsidP="00297F57">
      <w:pPr>
        <w:pStyle w:val="Body"/>
        <w:jc w:val="both"/>
        <w:rPr>
          <w:noProof w:val="0"/>
          <w:color w:val="0000FF"/>
          <w:lang w:eastAsia="ko-KR"/>
        </w:rPr>
      </w:pPr>
      <w:r w:rsidRPr="000462E0">
        <w:rPr>
          <w:noProof w:val="0"/>
          <w:color w:val="0000FF"/>
          <w:lang w:eastAsia="ko-KR"/>
        </w:rPr>
        <w:t>A BS in inactive period shall support an available interval of a paging cycle if it supports idle mode operation.</w:t>
      </w:r>
    </w:p>
    <w:p w14:paraId="170C9ADF" w14:textId="77777777" w:rsidR="00E918DE" w:rsidRPr="000462E0" w:rsidRDefault="00E918DE" w:rsidP="00B15798">
      <w:pPr>
        <w:pStyle w:val="Body"/>
        <w:jc w:val="both"/>
        <w:rPr>
          <w:noProof w:val="0"/>
          <w:color w:val="0000FF"/>
          <w:lang w:eastAsia="ko-KR"/>
        </w:rPr>
      </w:pPr>
    </w:p>
    <w:p w14:paraId="5A515CC0" w14:textId="122FF579" w:rsidR="00E918DE" w:rsidRPr="000462E0" w:rsidRDefault="00E918DE" w:rsidP="00B15798">
      <w:pPr>
        <w:pStyle w:val="Body"/>
        <w:jc w:val="both"/>
        <w:rPr>
          <w:b/>
          <w:noProof w:val="0"/>
          <w:color w:val="0000FF"/>
          <w:lang w:eastAsia="ko-KR"/>
        </w:rPr>
      </w:pPr>
      <w:r w:rsidRPr="000462E0">
        <w:rPr>
          <w:b/>
          <w:noProof w:val="0"/>
          <w:color w:val="0000FF"/>
          <w:lang w:eastAsia="ko-KR"/>
        </w:rPr>
        <w:t>17.4.2.1 Duty-cycle pattern</w:t>
      </w:r>
    </w:p>
    <w:p w14:paraId="69BF4E5D" w14:textId="77420BB0" w:rsidR="00F24ED8" w:rsidRPr="000462E0" w:rsidRDefault="004A0E1A" w:rsidP="004A0E1A">
      <w:pPr>
        <w:pStyle w:val="Body"/>
        <w:jc w:val="both"/>
        <w:rPr>
          <w:noProof w:val="0"/>
          <w:color w:val="0000FF"/>
          <w:lang w:eastAsia="ko-KR"/>
        </w:rPr>
      </w:pPr>
      <w:r w:rsidRPr="000462E0">
        <w:rPr>
          <w:noProof w:val="0"/>
          <w:color w:val="0000FF"/>
          <w:lang w:eastAsia="ko-KR"/>
        </w:rPr>
        <w:t xml:space="preserve">A sequence of </w:t>
      </w:r>
      <w:r w:rsidR="00F24ED8" w:rsidRPr="000462E0">
        <w:rPr>
          <w:noProof w:val="0"/>
          <w:color w:val="0000FF"/>
          <w:lang w:eastAsia="ko-KR"/>
        </w:rPr>
        <w:t>active and inactive periods</w:t>
      </w:r>
      <w:r w:rsidRPr="000462E0">
        <w:rPr>
          <w:noProof w:val="0"/>
          <w:color w:val="0000FF"/>
          <w:lang w:eastAsia="ko-KR"/>
        </w:rPr>
        <w:t xml:space="preserve"> forms a</w:t>
      </w:r>
      <w:r w:rsidR="00F24ED8" w:rsidRPr="000462E0">
        <w:rPr>
          <w:noProof w:val="0"/>
          <w:color w:val="0000FF"/>
          <w:lang w:eastAsia="ko-KR"/>
        </w:rPr>
        <w:t xml:space="preserve"> duty-cycle</w:t>
      </w:r>
      <w:r w:rsidR="002C69E2" w:rsidRPr="000462E0">
        <w:rPr>
          <w:noProof w:val="0"/>
          <w:color w:val="0000FF"/>
          <w:lang w:eastAsia="ko-KR"/>
        </w:rPr>
        <w:t xml:space="preserve"> pattern</w:t>
      </w:r>
      <w:r w:rsidRPr="000462E0">
        <w:rPr>
          <w:noProof w:val="0"/>
          <w:color w:val="0000FF"/>
          <w:lang w:eastAsia="ko-KR"/>
        </w:rPr>
        <w:t>. The d</w:t>
      </w:r>
      <w:r w:rsidR="00F24ED8" w:rsidRPr="000462E0">
        <w:rPr>
          <w:noProof w:val="0"/>
          <w:color w:val="0000FF"/>
          <w:lang w:eastAsia="ko-KR"/>
        </w:rPr>
        <w:t>uty-cycle</w:t>
      </w:r>
      <w:r w:rsidRPr="000462E0">
        <w:rPr>
          <w:noProof w:val="0"/>
          <w:color w:val="0000FF"/>
          <w:lang w:eastAsia="ko-KR"/>
        </w:rPr>
        <w:t xml:space="preserve"> pattern is</w:t>
      </w:r>
      <w:r w:rsidR="00F24ED8" w:rsidRPr="000462E0">
        <w:rPr>
          <w:noProof w:val="0"/>
          <w:color w:val="0000FF"/>
          <w:lang w:eastAsia="ko-KR"/>
        </w:rPr>
        <w:t xml:space="preserve"> </w:t>
      </w:r>
      <w:r w:rsidRPr="000462E0">
        <w:rPr>
          <w:noProof w:val="0"/>
          <w:color w:val="0000FF"/>
          <w:lang w:eastAsia="ko-KR"/>
        </w:rPr>
        <w:t xml:space="preserve">the iteration of one </w:t>
      </w:r>
      <w:r w:rsidR="00F24ED8" w:rsidRPr="000462E0">
        <w:rPr>
          <w:noProof w:val="0"/>
          <w:color w:val="0000FF"/>
          <w:lang w:eastAsia="ko-KR"/>
        </w:rPr>
        <w:t>active period and one inactive period</w:t>
      </w:r>
      <w:r w:rsidRPr="000462E0">
        <w:rPr>
          <w:noProof w:val="0"/>
          <w:color w:val="0000FF"/>
          <w:lang w:eastAsia="ko-KR"/>
        </w:rPr>
        <w:t xml:space="preserve">. </w:t>
      </w:r>
    </w:p>
    <w:p w14:paraId="03FEEC79" w14:textId="01759B78" w:rsidR="004A0E1A" w:rsidRPr="000462E0" w:rsidRDefault="004A0E1A" w:rsidP="004A0E1A">
      <w:pPr>
        <w:pStyle w:val="Body"/>
        <w:jc w:val="both"/>
        <w:rPr>
          <w:noProof w:val="0"/>
          <w:color w:val="0000FF"/>
          <w:lang w:eastAsia="ko-KR"/>
        </w:rPr>
      </w:pPr>
      <w:r w:rsidRPr="000462E0">
        <w:rPr>
          <w:noProof w:val="0"/>
          <w:color w:val="0000FF"/>
          <w:lang w:eastAsia="ko-KR"/>
        </w:rPr>
        <w:t xml:space="preserve">The </w:t>
      </w:r>
      <w:r w:rsidR="00F24ED8" w:rsidRPr="000462E0">
        <w:rPr>
          <w:noProof w:val="0"/>
          <w:color w:val="0000FF"/>
          <w:lang w:eastAsia="ko-KR"/>
        </w:rPr>
        <w:t>duty-cycle</w:t>
      </w:r>
      <w:r w:rsidRPr="000462E0">
        <w:rPr>
          <w:noProof w:val="0"/>
          <w:color w:val="0000FF"/>
          <w:lang w:eastAsia="ko-KR"/>
        </w:rPr>
        <w:t xml:space="preserve"> pattern parameters include the following:</w:t>
      </w:r>
    </w:p>
    <w:p w14:paraId="65C2848B" w14:textId="6CD0EDB4" w:rsidR="004A0E1A" w:rsidRPr="000462E0" w:rsidRDefault="00F24ED8" w:rsidP="00F24ED8">
      <w:pPr>
        <w:pStyle w:val="Body"/>
        <w:numPr>
          <w:ilvl w:val="0"/>
          <w:numId w:val="49"/>
        </w:numPr>
        <w:jc w:val="both"/>
        <w:rPr>
          <w:noProof w:val="0"/>
          <w:color w:val="0000FF"/>
          <w:lang w:eastAsia="ko-KR"/>
        </w:rPr>
      </w:pPr>
      <w:r w:rsidRPr="000462E0">
        <w:rPr>
          <w:noProof w:val="0"/>
          <w:color w:val="0000FF"/>
          <w:lang w:eastAsia="ko-KR"/>
        </w:rPr>
        <w:t>Length of an active period (in unit</w:t>
      </w:r>
      <w:r w:rsidR="004A0E1A" w:rsidRPr="000462E0">
        <w:rPr>
          <w:noProof w:val="0"/>
          <w:color w:val="0000FF"/>
          <w:lang w:eastAsia="ko-KR"/>
        </w:rPr>
        <w:t xml:space="preserve"> of frames)</w:t>
      </w:r>
    </w:p>
    <w:p w14:paraId="7263B73D" w14:textId="2BE73CBB" w:rsidR="004A0E1A" w:rsidRPr="000462E0" w:rsidRDefault="00F24ED8" w:rsidP="00F24ED8">
      <w:pPr>
        <w:pStyle w:val="Body"/>
        <w:numPr>
          <w:ilvl w:val="0"/>
          <w:numId w:val="49"/>
        </w:numPr>
        <w:jc w:val="both"/>
        <w:rPr>
          <w:noProof w:val="0"/>
          <w:color w:val="0000FF"/>
          <w:lang w:eastAsia="ko-KR"/>
        </w:rPr>
      </w:pPr>
      <w:r w:rsidRPr="000462E0">
        <w:rPr>
          <w:noProof w:val="0"/>
          <w:color w:val="0000FF"/>
          <w:lang w:eastAsia="ko-KR"/>
        </w:rPr>
        <w:t>Length of an inactive period</w:t>
      </w:r>
      <w:r w:rsidR="004A0E1A" w:rsidRPr="000462E0">
        <w:rPr>
          <w:noProof w:val="0"/>
          <w:color w:val="0000FF"/>
          <w:lang w:eastAsia="ko-KR"/>
        </w:rPr>
        <w:t xml:space="preserve"> (in u</w:t>
      </w:r>
      <w:r w:rsidRPr="000462E0">
        <w:rPr>
          <w:noProof w:val="0"/>
          <w:color w:val="0000FF"/>
          <w:lang w:eastAsia="ko-KR"/>
        </w:rPr>
        <w:t>nit</w:t>
      </w:r>
      <w:r w:rsidR="004A0E1A" w:rsidRPr="000462E0">
        <w:rPr>
          <w:noProof w:val="0"/>
          <w:color w:val="0000FF"/>
          <w:lang w:eastAsia="ko-KR"/>
        </w:rPr>
        <w:t xml:space="preserve"> of frames)</w:t>
      </w:r>
    </w:p>
    <w:p w14:paraId="76798AD4" w14:textId="422FF50A" w:rsidR="004A0E1A" w:rsidRPr="000462E0" w:rsidRDefault="00F24ED8" w:rsidP="00F24ED8">
      <w:pPr>
        <w:pStyle w:val="Body"/>
        <w:numPr>
          <w:ilvl w:val="0"/>
          <w:numId w:val="49"/>
        </w:numPr>
        <w:jc w:val="both"/>
        <w:rPr>
          <w:noProof w:val="0"/>
          <w:color w:val="0000FF"/>
          <w:lang w:eastAsia="ko-KR"/>
        </w:rPr>
      </w:pPr>
      <w:r w:rsidRPr="000462E0">
        <w:rPr>
          <w:noProof w:val="0"/>
          <w:color w:val="0000FF"/>
          <w:lang w:eastAsia="ko-KR"/>
        </w:rPr>
        <w:t xml:space="preserve">Start </w:t>
      </w:r>
      <w:r w:rsidR="004A0E1A" w:rsidRPr="000462E0">
        <w:rPr>
          <w:noProof w:val="0"/>
          <w:color w:val="0000FF"/>
          <w:lang w:eastAsia="ko-KR"/>
        </w:rPr>
        <w:t>frame offset</w:t>
      </w:r>
    </w:p>
    <w:p w14:paraId="66882798" w14:textId="29097738" w:rsidR="00F24ED8" w:rsidRPr="000462E0" w:rsidRDefault="004A0E1A" w:rsidP="00F24ED8">
      <w:pPr>
        <w:pStyle w:val="Body"/>
        <w:jc w:val="both"/>
        <w:rPr>
          <w:noProof w:val="0"/>
          <w:color w:val="0000FF"/>
          <w:lang w:eastAsia="ko-KR"/>
        </w:rPr>
      </w:pPr>
      <w:r w:rsidRPr="000462E0">
        <w:rPr>
          <w:noProof w:val="0"/>
          <w:color w:val="0000FF"/>
          <w:lang w:eastAsia="ko-KR"/>
        </w:rPr>
        <w:t xml:space="preserve">The </w:t>
      </w:r>
      <w:r w:rsidR="00F24ED8" w:rsidRPr="000462E0">
        <w:rPr>
          <w:noProof w:val="0"/>
          <w:color w:val="0000FF"/>
          <w:lang w:eastAsia="ko-KR"/>
        </w:rPr>
        <w:t xml:space="preserve">active period </w:t>
      </w:r>
      <w:r w:rsidRPr="000462E0">
        <w:rPr>
          <w:noProof w:val="0"/>
          <w:color w:val="0000FF"/>
          <w:lang w:eastAsia="ko-KR"/>
        </w:rPr>
        <w:t xml:space="preserve">starts at the </w:t>
      </w:r>
      <w:r w:rsidR="00F24ED8" w:rsidRPr="000462E0">
        <w:rPr>
          <w:noProof w:val="0"/>
          <w:color w:val="0000FF"/>
          <w:lang w:eastAsia="ko-KR"/>
        </w:rPr>
        <w:t>f</w:t>
      </w:r>
      <w:r w:rsidRPr="000462E0">
        <w:rPr>
          <w:noProof w:val="0"/>
          <w:color w:val="0000FF"/>
          <w:lang w:eastAsia="ko-KR"/>
        </w:rPr>
        <w:t>rame number “N”,</w:t>
      </w:r>
      <w:r w:rsidR="00F24ED8" w:rsidRPr="000462E0">
        <w:rPr>
          <w:noProof w:val="0"/>
          <w:color w:val="0000FF"/>
          <w:lang w:eastAsia="ko-KR"/>
        </w:rPr>
        <w:t xml:space="preserve"> </w:t>
      </w:r>
      <w:r w:rsidR="00F24ED8" w:rsidRPr="000462E0">
        <w:rPr>
          <w:noProof w:val="0"/>
          <w:color w:val="0000FF"/>
          <w:lang w:eastAsia="ko-KR"/>
        </w:rPr>
        <w:br/>
      </w:r>
      <w:proofErr w:type="gramStart"/>
      <w:r w:rsidR="00F24ED8" w:rsidRPr="000462E0">
        <w:rPr>
          <w:noProof w:val="0"/>
          <w:color w:val="0000FF"/>
          <w:lang w:eastAsia="ko-KR"/>
        </w:rPr>
        <w:t xml:space="preserve">   w</w:t>
      </w:r>
      <w:r w:rsidRPr="000462E0">
        <w:rPr>
          <w:noProof w:val="0"/>
          <w:color w:val="0000FF"/>
          <w:lang w:eastAsia="ko-KR"/>
        </w:rPr>
        <w:t>here</w:t>
      </w:r>
      <w:proofErr w:type="gramEnd"/>
      <w:r w:rsidR="00F24ED8" w:rsidRPr="000462E0">
        <w:rPr>
          <w:noProof w:val="0"/>
          <w:color w:val="0000FF"/>
          <w:lang w:eastAsia="ko-KR"/>
        </w:rPr>
        <w:t xml:space="preserve"> </w:t>
      </w:r>
      <w:r w:rsidRPr="000462E0">
        <w:rPr>
          <w:noProof w:val="0"/>
          <w:color w:val="0000FF"/>
          <w:lang w:eastAsia="ko-KR"/>
        </w:rPr>
        <w:t>N modulo (</w:t>
      </w:r>
      <w:r w:rsidR="00F24ED8" w:rsidRPr="000462E0">
        <w:rPr>
          <w:noProof w:val="0"/>
          <w:color w:val="0000FF"/>
          <w:lang w:eastAsia="ko-KR"/>
        </w:rPr>
        <w:t>active period</w:t>
      </w:r>
      <w:r w:rsidRPr="000462E0">
        <w:rPr>
          <w:noProof w:val="0"/>
          <w:color w:val="0000FF"/>
          <w:lang w:eastAsia="ko-KR"/>
        </w:rPr>
        <w:t xml:space="preserve"> + </w:t>
      </w:r>
      <w:r w:rsidR="00F24ED8" w:rsidRPr="000462E0">
        <w:rPr>
          <w:noProof w:val="0"/>
          <w:color w:val="0000FF"/>
          <w:lang w:eastAsia="ko-KR"/>
        </w:rPr>
        <w:t xml:space="preserve">inactive period) == Start </w:t>
      </w:r>
      <w:r w:rsidRPr="000462E0">
        <w:rPr>
          <w:noProof w:val="0"/>
          <w:color w:val="0000FF"/>
          <w:lang w:eastAsia="ko-KR"/>
        </w:rPr>
        <w:t>frame Offset</w:t>
      </w:r>
    </w:p>
    <w:p w14:paraId="2E0CA939" w14:textId="2F1C6C2B" w:rsidR="00B15798" w:rsidRPr="000462E0" w:rsidRDefault="00F24ED8" w:rsidP="004A0E1A">
      <w:pPr>
        <w:pStyle w:val="Body"/>
        <w:jc w:val="both"/>
        <w:rPr>
          <w:noProof w:val="0"/>
          <w:color w:val="0000FF"/>
          <w:lang w:eastAsia="ko-KR"/>
        </w:rPr>
      </w:pPr>
      <w:r w:rsidRPr="000462E0">
        <w:rPr>
          <w:noProof w:val="0"/>
          <w:color w:val="0000FF"/>
          <w:lang w:eastAsia="ko-KR"/>
        </w:rPr>
        <w:t>Once a</w:t>
      </w:r>
      <w:r w:rsidR="002C69E2" w:rsidRPr="000462E0">
        <w:rPr>
          <w:noProof w:val="0"/>
          <w:color w:val="0000FF"/>
          <w:lang w:eastAsia="ko-KR"/>
        </w:rPr>
        <w:t xml:space="preserve"> </w:t>
      </w:r>
      <w:r w:rsidR="004A0E1A" w:rsidRPr="000462E0">
        <w:rPr>
          <w:noProof w:val="0"/>
          <w:color w:val="0000FF"/>
          <w:lang w:eastAsia="ko-KR"/>
        </w:rPr>
        <w:t xml:space="preserve">BS enters </w:t>
      </w:r>
      <w:r w:rsidR="002C69E2" w:rsidRPr="000462E0">
        <w:rPr>
          <w:noProof w:val="0"/>
          <w:color w:val="0000FF"/>
          <w:lang w:eastAsia="ko-KR"/>
        </w:rPr>
        <w:t>duty-cycled mode</w:t>
      </w:r>
      <w:r w:rsidR="004A0E1A" w:rsidRPr="000462E0">
        <w:rPr>
          <w:noProof w:val="0"/>
          <w:color w:val="0000FF"/>
          <w:lang w:eastAsia="ko-KR"/>
        </w:rPr>
        <w:t xml:space="preserve">, the </w:t>
      </w:r>
      <w:r w:rsidRPr="000462E0">
        <w:rPr>
          <w:noProof w:val="0"/>
          <w:color w:val="0000FF"/>
          <w:lang w:eastAsia="ko-KR"/>
        </w:rPr>
        <w:t>duty-cycle</w:t>
      </w:r>
      <w:r w:rsidR="004A0E1A" w:rsidRPr="000462E0">
        <w:rPr>
          <w:noProof w:val="0"/>
          <w:color w:val="0000FF"/>
          <w:lang w:eastAsia="ko-KR"/>
        </w:rPr>
        <w:t xml:space="preserve"> pattern of the BS </w:t>
      </w:r>
      <w:r w:rsidR="002C69E2" w:rsidRPr="000462E0">
        <w:rPr>
          <w:noProof w:val="0"/>
          <w:color w:val="0000FF"/>
          <w:lang w:eastAsia="ko-KR"/>
        </w:rPr>
        <w:t>is</w:t>
      </w:r>
      <w:r w:rsidR="004A0E1A" w:rsidRPr="000462E0">
        <w:rPr>
          <w:noProof w:val="0"/>
          <w:color w:val="0000FF"/>
          <w:lang w:eastAsia="ko-KR"/>
        </w:rPr>
        <w:t xml:space="preserve"> activated.</w:t>
      </w:r>
      <w:r w:rsidRPr="000462E0">
        <w:rPr>
          <w:noProof w:val="0"/>
          <w:color w:val="0000FF"/>
          <w:lang w:eastAsia="ko-KR"/>
        </w:rPr>
        <w:t xml:space="preserve"> </w:t>
      </w:r>
      <w:r w:rsidR="004A0E1A" w:rsidRPr="000462E0">
        <w:rPr>
          <w:noProof w:val="0"/>
          <w:color w:val="0000FF"/>
          <w:lang w:eastAsia="ko-KR"/>
        </w:rPr>
        <w:t xml:space="preserve">The </w:t>
      </w:r>
      <w:r w:rsidRPr="000462E0">
        <w:rPr>
          <w:noProof w:val="0"/>
          <w:color w:val="0000FF"/>
          <w:lang w:eastAsia="ko-KR"/>
        </w:rPr>
        <w:t>duty-cycle</w:t>
      </w:r>
      <w:r w:rsidR="004A0E1A" w:rsidRPr="000462E0">
        <w:rPr>
          <w:noProof w:val="0"/>
          <w:color w:val="0000FF"/>
          <w:lang w:eastAsia="ko-KR"/>
        </w:rPr>
        <w:t xml:space="preserve"> pattern</w:t>
      </w:r>
      <w:r w:rsidRPr="000462E0">
        <w:rPr>
          <w:noProof w:val="0"/>
          <w:color w:val="0000FF"/>
          <w:lang w:eastAsia="ko-KR"/>
        </w:rPr>
        <w:t xml:space="preserve"> </w:t>
      </w:r>
      <w:r w:rsidR="004A0E1A" w:rsidRPr="000462E0">
        <w:rPr>
          <w:noProof w:val="0"/>
          <w:color w:val="0000FF"/>
          <w:lang w:eastAsia="ko-KR"/>
        </w:rPr>
        <w:t xml:space="preserve">parameters </w:t>
      </w:r>
      <w:r w:rsidRPr="000462E0">
        <w:rPr>
          <w:noProof w:val="0"/>
          <w:color w:val="0000FF"/>
          <w:lang w:eastAsia="ko-KR"/>
        </w:rPr>
        <w:t>may</w:t>
      </w:r>
      <w:r w:rsidR="004A0E1A" w:rsidRPr="000462E0">
        <w:rPr>
          <w:noProof w:val="0"/>
          <w:color w:val="0000FF"/>
          <w:lang w:eastAsia="ko-KR"/>
        </w:rPr>
        <w:t xml:space="preserve"> be pre-p</w:t>
      </w:r>
      <w:r w:rsidRPr="000462E0">
        <w:rPr>
          <w:noProof w:val="0"/>
          <w:color w:val="0000FF"/>
          <w:lang w:eastAsia="ko-KR"/>
        </w:rPr>
        <w:t xml:space="preserve">rovisioned or unicasted to the </w:t>
      </w:r>
      <w:r w:rsidR="004A0E1A" w:rsidRPr="000462E0">
        <w:rPr>
          <w:noProof w:val="0"/>
          <w:color w:val="0000FF"/>
          <w:lang w:eastAsia="ko-KR"/>
        </w:rPr>
        <w:t>MS during initial network entry with the BS</w:t>
      </w:r>
      <w:r w:rsidRPr="000462E0">
        <w:rPr>
          <w:noProof w:val="0"/>
          <w:color w:val="0000FF"/>
          <w:lang w:eastAsia="ko-KR"/>
        </w:rPr>
        <w:t xml:space="preserve"> </w:t>
      </w:r>
      <w:r w:rsidR="004A0E1A" w:rsidRPr="000462E0">
        <w:rPr>
          <w:noProof w:val="0"/>
          <w:color w:val="0000FF"/>
          <w:lang w:eastAsia="ko-KR"/>
        </w:rPr>
        <w:t xml:space="preserve">in the </w:t>
      </w:r>
      <w:r w:rsidRPr="000462E0">
        <w:rPr>
          <w:noProof w:val="0"/>
          <w:color w:val="0000FF"/>
          <w:lang w:eastAsia="ko-KR"/>
        </w:rPr>
        <w:t>TBD</w:t>
      </w:r>
      <w:r w:rsidR="004A0E1A" w:rsidRPr="000462E0">
        <w:rPr>
          <w:noProof w:val="0"/>
          <w:color w:val="0000FF"/>
          <w:lang w:eastAsia="ko-KR"/>
        </w:rPr>
        <w:t xml:space="preserve"> message. The </w:t>
      </w:r>
      <w:r w:rsidRPr="000462E0">
        <w:rPr>
          <w:noProof w:val="0"/>
          <w:color w:val="0000FF"/>
          <w:lang w:eastAsia="ko-KR"/>
        </w:rPr>
        <w:t>duty-cycle</w:t>
      </w:r>
      <w:r w:rsidR="004A0E1A" w:rsidRPr="000462E0">
        <w:rPr>
          <w:noProof w:val="0"/>
          <w:color w:val="0000FF"/>
          <w:lang w:eastAsia="ko-KR"/>
        </w:rPr>
        <w:t xml:space="preserve"> parameters </w:t>
      </w:r>
      <w:r w:rsidRPr="000462E0">
        <w:rPr>
          <w:noProof w:val="0"/>
          <w:color w:val="0000FF"/>
          <w:lang w:eastAsia="ko-KR"/>
        </w:rPr>
        <w:t>may</w:t>
      </w:r>
      <w:r w:rsidR="000462E0">
        <w:rPr>
          <w:noProof w:val="0"/>
          <w:color w:val="0000FF"/>
          <w:lang w:eastAsia="ko-KR"/>
        </w:rPr>
        <w:t xml:space="preserve"> be broadcast</w:t>
      </w:r>
      <w:r w:rsidR="004A0E1A" w:rsidRPr="000462E0">
        <w:rPr>
          <w:noProof w:val="0"/>
          <w:color w:val="0000FF"/>
          <w:lang w:eastAsia="ko-KR"/>
        </w:rPr>
        <w:t xml:space="preserve"> in the </w:t>
      </w:r>
      <w:r w:rsidRPr="000462E0">
        <w:rPr>
          <w:noProof w:val="0"/>
          <w:color w:val="0000FF"/>
          <w:lang w:eastAsia="ko-KR"/>
        </w:rPr>
        <w:t xml:space="preserve">TBD message </w:t>
      </w:r>
      <w:r w:rsidR="004A0E1A" w:rsidRPr="000462E0">
        <w:rPr>
          <w:noProof w:val="0"/>
          <w:color w:val="0000FF"/>
          <w:lang w:eastAsia="ko-KR"/>
        </w:rPr>
        <w:t xml:space="preserve">by the BS when </w:t>
      </w:r>
      <w:r w:rsidRPr="000462E0">
        <w:rPr>
          <w:noProof w:val="0"/>
          <w:color w:val="0000FF"/>
          <w:lang w:eastAsia="ko-KR"/>
        </w:rPr>
        <w:t xml:space="preserve">they are </w:t>
      </w:r>
      <w:r w:rsidR="004A0E1A" w:rsidRPr="000462E0">
        <w:rPr>
          <w:noProof w:val="0"/>
          <w:color w:val="0000FF"/>
          <w:lang w:eastAsia="ko-KR"/>
        </w:rPr>
        <w:t>changed, for certain duration of time as decided by the network.</w:t>
      </w:r>
    </w:p>
    <w:p w14:paraId="4047450B" w14:textId="77777777" w:rsidR="00B15798" w:rsidRPr="000462E0" w:rsidRDefault="00B15798" w:rsidP="00B15798">
      <w:pPr>
        <w:pStyle w:val="Body"/>
        <w:jc w:val="both"/>
        <w:rPr>
          <w:noProof w:val="0"/>
        </w:rPr>
      </w:pPr>
    </w:p>
    <w:p w14:paraId="36C4B2C5" w14:textId="77777777" w:rsidR="00B15798" w:rsidRPr="000462E0" w:rsidRDefault="00B15798" w:rsidP="00B15798">
      <w:pPr>
        <w:pStyle w:val="Body"/>
        <w:jc w:val="both"/>
        <w:rPr>
          <w:b/>
          <w:noProof w:val="0"/>
        </w:rPr>
      </w:pPr>
      <w:r w:rsidRPr="000462E0">
        <w:rPr>
          <w:b/>
          <w:noProof w:val="0"/>
        </w:rPr>
        <w:t>17.4.3 Standby Mode</w:t>
      </w:r>
    </w:p>
    <w:p w14:paraId="330AF8D9" w14:textId="0AF013FD" w:rsidR="00B15798" w:rsidRPr="000462E0" w:rsidRDefault="00B15798" w:rsidP="00B15798">
      <w:pPr>
        <w:pStyle w:val="Body"/>
        <w:jc w:val="both"/>
        <w:rPr>
          <w:noProof w:val="0"/>
        </w:rPr>
      </w:pPr>
      <w:r w:rsidRPr="000462E0">
        <w:rPr>
          <w:noProof w:val="0"/>
        </w:rPr>
        <w:t xml:space="preserve">Standby mode is </w:t>
      </w:r>
      <w:proofErr w:type="gramStart"/>
      <w:r w:rsidRPr="000462E0">
        <w:rPr>
          <w:noProof w:val="0"/>
        </w:rPr>
        <w:t>an another</w:t>
      </w:r>
      <w:proofErr w:type="gramEnd"/>
      <w:r w:rsidRPr="000462E0">
        <w:rPr>
          <w:noProof w:val="0"/>
        </w:rPr>
        <w:t xml:space="preserve"> power saving operation mode in which a base station </w:t>
      </w:r>
      <w:proofErr w:type="spellStart"/>
      <w:r w:rsidRPr="000462E0">
        <w:rPr>
          <w:noProof w:val="0"/>
        </w:rPr>
        <w:t>deactives</w:t>
      </w:r>
      <w:proofErr w:type="spellEnd"/>
      <w:r w:rsidRPr="000462E0">
        <w:rPr>
          <w:noProof w:val="0"/>
        </w:rPr>
        <w:t xml:space="preserve"> its air interface to conserve energy consumption. A base station may enter Standby mode when the base station has no sub</w:t>
      </w:r>
      <w:r w:rsidRPr="000462E0">
        <w:rPr>
          <w:noProof w:val="0"/>
        </w:rPr>
        <w:softHyphen/>
        <w:t>ordinate mobile stations.</w:t>
      </w:r>
    </w:p>
    <w:p w14:paraId="46F96909" w14:textId="77777777" w:rsidR="00B15798" w:rsidRPr="000462E0" w:rsidRDefault="00B15798" w:rsidP="00B15798">
      <w:pPr>
        <w:pStyle w:val="Body"/>
        <w:jc w:val="both"/>
        <w:rPr>
          <w:noProof w:val="0"/>
        </w:rPr>
      </w:pPr>
      <w:r w:rsidRPr="000462E0">
        <w:rPr>
          <w:noProof w:val="0"/>
        </w:rPr>
        <w:t>Base stations in Standby mode wake up (i.e. change its operation mode into the Normal mode) when pre</w:t>
      </w:r>
      <w:r w:rsidRPr="000462E0">
        <w:rPr>
          <w:noProof w:val="0"/>
        </w:rPr>
        <w:softHyphen/>
        <w:t>defined inactive period timer expires or the network requests changes of state of the base station.</w:t>
      </w:r>
    </w:p>
    <w:p w14:paraId="296CA209" w14:textId="77777777" w:rsidR="0035705B" w:rsidRPr="000462E0" w:rsidRDefault="0035705B" w:rsidP="00B15798">
      <w:pPr>
        <w:pStyle w:val="Body"/>
        <w:jc w:val="both"/>
        <w:rPr>
          <w:noProof w:val="0"/>
        </w:rPr>
      </w:pPr>
    </w:p>
    <w:p w14:paraId="693F4DB1" w14:textId="77777777" w:rsidR="00B15798" w:rsidRPr="000462E0" w:rsidRDefault="00B15798" w:rsidP="00B15798">
      <w:pPr>
        <w:pStyle w:val="Body"/>
        <w:jc w:val="both"/>
        <w:rPr>
          <w:b/>
          <w:noProof w:val="0"/>
        </w:rPr>
      </w:pPr>
      <w:r w:rsidRPr="000462E0">
        <w:rPr>
          <w:b/>
          <w:noProof w:val="0"/>
        </w:rPr>
        <w:t>17.4.4 Cooperation of Base Stations for Power Management</w:t>
      </w:r>
    </w:p>
    <w:p w14:paraId="06DA15C3" w14:textId="157BD5F0" w:rsidR="00BF7A13" w:rsidRPr="000462E0" w:rsidRDefault="00B15798" w:rsidP="00FB3B66">
      <w:pPr>
        <w:pStyle w:val="Body"/>
        <w:jc w:val="both"/>
        <w:rPr>
          <w:noProof w:val="0"/>
        </w:rPr>
      </w:pPr>
      <w:r w:rsidRPr="000462E0">
        <w:rPr>
          <w:noProof w:val="0"/>
        </w:rPr>
        <w:t>The base stations cooperate with other adjacent base stations and/or NCMS (Network Control and Manage</w:t>
      </w:r>
      <w:r w:rsidRPr="000462E0">
        <w:rPr>
          <w:noProof w:val="0"/>
        </w:rPr>
        <w:softHyphen/>
        <w:t>ment System) to increase the power saving performance and to prevent the performance degradation (e.g. throughput decreases and coverage holes) due to the power saving operation of base stations.</w:t>
      </w:r>
    </w:p>
    <w:p w14:paraId="5780D75F" w14:textId="07BE7107" w:rsidR="00F937FF" w:rsidRPr="000462E0" w:rsidRDefault="006774CB">
      <w:pPr>
        <w:pStyle w:val="Body"/>
        <w:rPr>
          <w:noProof w:val="0"/>
          <w:lang w:eastAsia="ko-KR"/>
        </w:rPr>
      </w:pPr>
      <w:r w:rsidRPr="000462E0">
        <w:rPr>
          <w:rFonts w:eastAsia="MS Mincho"/>
          <w:noProof w:val="0"/>
          <w:lang w:eastAsia="ja-JP"/>
        </w:rPr>
        <w:t>-----</w:t>
      </w:r>
      <w:r w:rsidRPr="000462E0">
        <w:rPr>
          <w:rFonts w:eastAsia="맑은 고딕" w:hint="eastAsia"/>
          <w:noProof w:val="0"/>
          <w:lang w:eastAsia="ko-KR"/>
        </w:rPr>
        <w:t>----</w:t>
      </w:r>
      <w:r w:rsidRPr="000462E0">
        <w:rPr>
          <w:rFonts w:eastAsia="MS Mincho"/>
          <w:noProof w:val="0"/>
          <w:lang w:eastAsia="ja-JP"/>
        </w:rPr>
        <w:t>-------- Start of the text proposal --------------------------------------------------------------------------------------</w:t>
      </w:r>
    </w:p>
    <w:sectPr w:rsidR="00F937FF" w:rsidRPr="000462E0" w:rsidSect="004728D3">
      <w:headerReference w:type="default" r:id="rId19"/>
      <w:footerReference w:type="default" r:id="rId20"/>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F46628" w:rsidRDefault="00F46628">
      <w:r>
        <w:separator/>
      </w:r>
    </w:p>
  </w:endnote>
  <w:endnote w:type="continuationSeparator" w:id="0">
    <w:p w14:paraId="5D907E07" w14:textId="77777777" w:rsidR="00F46628" w:rsidRDefault="00F4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F46628" w:rsidRDefault="00F46628">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F46628" w:rsidRDefault="00F46628">
                          <w:pPr>
                            <w:pStyle w:val="Footer"/>
                          </w:pPr>
                          <w:r>
                            <w:rPr>
                              <w:rStyle w:val="PageNumber"/>
                            </w:rPr>
                            <w:fldChar w:fldCharType="begin"/>
                          </w:r>
                          <w:r>
                            <w:rPr>
                              <w:rStyle w:val="PageNumber"/>
                            </w:rPr>
                            <w:instrText xml:space="preserve"> PAGE </w:instrText>
                          </w:r>
                          <w:r>
                            <w:rPr>
                              <w:rStyle w:val="PageNumber"/>
                            </w:rPr>
                            <w:fldChar w:fldCharType="separate"/>
                          </w:r>
                          <w:r w:rsidR="008630E9">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2C69E2" w:rsidRDefault="002C69E2">
                    <w:pPr>
                      <w:pStyle w:val="Footer"/>
                    </w:pPr>
                    <w:r>
                      <w:rPr>
                        <w:rStyle w:val="PageNumber"/>
                      </w:rPr>
                      <w:fldChar w:fldCharType="begin"/>
                    </w:r>
                    <w:r>
                      <w:rPr>
                        <w:rStyle w:val="PageNumber"/>
                      </w:rPr>
                      <w:instrText xml:space="preserve"> PAGE </w:instrText>
                    </w:r>
                    <w:r>
                      <w:rPr>
                        <w:rStyle w:val="PageNumber"/>
                      </w:rPr>
                      <w:fldChar w:fldCharType="separate"/>
                    </w:r>
                    <w:r w:rsidR="009B0C71">
                      <w:rPr>
                        <w:rStyle w:val="PageNumber"/>
                      </w:rPr>
                      <w:t>5</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F46628" w:rsidRDefault="00F46628">
      <w:r>
        <w:separator/>
      </w:r>
    </w:p>
  </w:footnote>
  <w:footnote w:type="continuationSeparator" w:id="0">
    <w:p w14:paraId="5C22C9B9" w14:textId="77777777" w:rsidR="00F46628" w:rsidRDefault="00F466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5863DC66" w:rsidR="00F46628" w:rsidRDefault="00F46628">
    <w:pPr>
      <w:pStyle w:val="Header"/>
      <w:tabs>
        <w:tab w:val="clear" w:pos="4320"/>
        <w:tab w:val="clear" w:pos="8640"/>
        <w:tab w:val="right" w:pos="10800"/>
      </w:tabs>
    </w:pPr>
    <w:r>
      <w:tab/>
    </w:r>
    <w:r w:rsidR="00B40310">
      <w:t>IEEE 802.16-13-0088</w:t>
    </w:r>
    <w:r>
      <w:t>-00-000q</w:t>
    </w:r>
  </w:p>
  <w:p w14:paraId="214B2E07" w14:textId="77777777" w:rsidR="00F46628" w:rsidRDefault="00F46628">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904771"/>
    <w:multiLevelType w:val="hybridMultilevel"/>
    <w:tmpl w:val="F8FECED0"/>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A6042"/>
    <w:multiLevelType w:val="hybridMultilevel"/>
    <w:tmpl w:val="2820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F2804"/>
    <w:multiLevelType w:val="hybridMultilevel"/>
    <w:tmpl w:val="F35EF7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30C8D1A8">
      <w:numFmt w:val="bullet"/>
      <w:lvlText w:val="—"/>
      <w:lvlJc w:val="left"/>
      <w:pPr>
        <w:ind w:left="2160" w:hanging="360"/>
      </w:pPr>
      <w:rPr>
        <w:rFonts w:ascii="Times" w:eastAsia="바탕" w:hAnsi="Time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E691B"/>
    <w:multiLevelType w:val="hybridMultilevel"/>
    <w:tmpl w:val="F94EC754"/>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B29C8AE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62119"/>
    <w:multiLevelType w:val="hybridMultilevel"/>
    <w:tmpl w:val="ECECAA8C"/>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B05D6"/>
    <w:multiLevelType w:val="hybridMultilevel"/>
    <w:tmpl w:val="3642D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7"/>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6"/>
  </w:num>
  <w:num w:numId="16">
    <w:abstractNumId w:val="3"/>
  </w:num>
  <w:num w:numId="17">
    <w:abstractNumId w:val="17"/>
  </w:num>
  <w:num w:numId="18">
    <w:abstractNumId w:val="4"/>
  </w:num>
  <w:num w:numId="19">
    <w:abstractNumId w:val="19"/>
  </w:num>
  <w:num w:numId="20">
    <w:abstractNumId w:val="11"/>
  </w:num>
  <w:num w:numId="21">
    <w:abstractNumId w:val="25"/>
  </w:num>
  <w:num w:numId="22">
    <w:abstractNumId w:val="11"/>
  </w:num>
  <w:num w:numId="23">
    <w:abstractNumId w:val="11"/>
  </w:num>
  <w:num w:numId="24">
    <w:abstractNumId w:val="11"/>
  </w:num>
  <w:num w:numId="25">
    <w:abstractNumId w:val="11"/>
  </w:num>
  <w:num w:numId="26">
    <w:abstractNumId w:val="11"/>
  </w:num>
  <w:num w:numId="27">
    <w:abstractNumId w:val="13"/>
  </w:num>
  <w:num w:numId="28">
    <w:abstractNumId w:val="27"/>
  </w:num>
  <w:num w:numId="29">
    <w:abstractNumId w:val="23"/>
  </w:num>
  <w:num w:numId="30">
    <w:abstractNumId w:val="11"/>
  </w:num>
  <w:num w:numId="31">
    <w:abstractNumId w:val="11"/>
  </w:num>
  <w:num w:numId="32">
    <w:abstractNumId w:val="26"/>
  </w:num>
  <w:num w:numId="33">
    <w:abstractNumId w:val="11"/>
  </w:num>
  <w:num w:numId="34">
    <w:abstractNumId w:val="11"/>
  </w:num>
  <w:num w:numId="35">
    <w:abstractNumId w:val="5"/>
  </w:num>
  <w:num w:numId="36">
    <w:abstractNumId w:val="11"/>
  </w:num>
  <w:num w:numId="37">
    <w:abstractNumId w:val="14"/>
  </w:num>
  <w:num w:numId="38">
    <w:abstractNumId w:val="18"/>
  </w:num>
  <w:num w:numId="39">
    <w:abstractNumId w:val="20"/>
  </w:num>
  <w:num w:numId="40">
    <w:abstractNumId w:val="24"/>
  </w:num>
  <w:num w:numId="41">
    <w:abstractNumId w:val="12"/>
  </w:num>
  <w:num w:numId="42">
    <w:abstractNumId w:val="22"/>
  </w:num>
  <w:num w:numId="43">
    <w:abstractNumId w:val="11"/>
  </w:num>
  <w:num w:numId="44">
    <w:abstractNumId w:val="8"/>
  </w:num>
  <w:num w:numId="45">
    <w:abstractNumId w:val="9"/>
  </w:num>
  <w:num w:numId="46">
    <w:abstractNumId w:val="21"/>
  </w:num>
  <w:num w:numId="47">
    <w:abstractNumId w:val="2"/>
  </w:num>
  <w:num w:numId="48">
    <w:abstractNumId w:val="1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209A9"/>
    <w:rsid w:val="00032A25"/>
    <w:rsid w:val="000462E0"/>
    <w:rsid w:val="0005063A"/>
    <w:rsid w:val="000B0DB2"/>
    <w:rsid w:val="000C23F9"/>
    <w:rsid w:val="000E25F4"/>
    <w:rsid w:val="000F1215"/>
    <w:rsid w:val="000F6EF3"/>
    <w:rsid w:val="00110312"/>
    <w:rsid w:val="001128E3"/>
    <w:rsid w:val="001132F3"/>
    <w:rsid w:val="00113CFC"/>
    <w:rsid w:val="00121B74"/>
    <w:rsid w:val="00126F5E"/>
    <w:rsid w:val="001327C4"/>
    <w:rsid w:val="00157B18"/>
    <w:rsid w:val="001755A3"/>
    <w:rsid w:val="0017792B"/>
    <w:rsid w:val="00181B95"/>
    <w:rsid w:val="00192C1C"/>
    <w:rsid w:val="001A09C0"/>
    <w:rsid w:val="001A39F8"/>
    <w:rsid w:val="001B06BA"/>
    <w:rsid w:val="001B1501"/>
    <w:rsid w:val="001B332C"/>
    <w:rsid w:val="001B3CCF"/>
    <w:rsid w:val="001D4E2B"/>
    <w:rsid w:val="001D5A60"/>
    <w:rsid w:val="001F18FE"/>
    <w:rsid w:val="0020367A"/>
    <w:rsid w:val="002075E4"/>
    <w:rsid w:val="00211A2F"/>
    <w:rsid w:val="00234FF3"/>
    <w:rsid w:val="002376EE"/>
    <w:rsid w:val="0024484F"/>
    <w:rsid w:val="00245751"/>
    <w:rsid w:val="002731FF"/>
    <w:rsid w:val="00282D33"/>
    <w:rsid w:val="002924FE"/>
    <w:rsid w:val="00297F57"/>
    <w:rsid w:val="002B362F"/>
    <w:rsid w:val="002B781D"/>
    <w:rsid w:val="002C289C"/>
    <w:rsid w:val="002C69E2"/>
    <w:rsid w:val="002D083F"/>
    <w:rsid w:val="002D37A0"/>
    <w:rsid w:val="002F6C0B"/>
    <w:rsid w:val="00303915"/>
    <w:rsid w:val="00310936"/>
    <w:rsid w:val="00311CDB"/>
    <w:rsid w:val="00312F14"/>
    <w:rsid w:val="0032316A"/>
    <w:rsid w:val="003342F5"/>
    <w:rsid w:val="00337C50"/>
    <w:rsid w:val="00353EA4"/>
    <w:rsid w:val="0035705B"/>
    <w:rsid w:val="00363CD6"/>
    <w:rsid w:val="003751AB"/>
    <w:rsid w:val="0039041F"/>
    <w:rsid w:val="003A1625"/>
    <w:rsid w:val="003C04ED"/>
    <w:rsid w:val="003C5104"/>
    <w:rsid w:val="003D5DE6"/>
    <w:rsid w:val="004058E5"/>
    <w:rsid w:val="004115AF"/>
    <w:rsid w:val="00434C92"/>
    <w:rsid w:val="0046208B"/>
    <w:rsid w:val="00464A65"/>
    <w:rsid w:val="00467A2B"/>
    <w:rsid w:val="00467ECA"/>
    <w:rsid w:val="004728D3"/>
    <w:rsid w:val="00476B92"/>
    <w:rsid w:val="004A0E1A"/>
    <w:rsid w:val="004A3507"/>
    <w:rsid w:val="004A75B8"/>
    <w:rsid w:val="004B695C"/>
    <w:rsid w:val="004E2664"/>
    <w:rsid w:val="004E5B56"/>
    <w:rsid w:val="004F2E74"/>
    <w:rsid w:val="00530FAC"/>
    <w:rsid w:val="005354C5"/>
    <w:rsid w:val="005412D9"/>
    <w:rsid w:val="0054629F"/>
    <w:rsid w:val="00553C4B"/>
    <w:rsid w:val="00557058"/>
    <w:rsid w:val="00560DAC"/>
    <w:rsid w:val="00574752"/>
    <w:rsid w:val="00581004"/>
    <w:rsid w:val="00594BE4"/>
    <w:rsid w:val="005B28F0"/>
    <w:rsid w:val="005C1D2B"/>
    <w:rsid w:val="005C4198"/>
    <w:rsid w:val="005C7A83"/>
    <w:rsid w:val="005D25DD"/>
    <w:rsid w:val="005D529F"/>
    <w:rsid w:val="005D7D61"/>
    <w:rsid w:val="005E2143"/>
    <w:rsid w:val="005E6B5B"/>
    <w:rsid w:val="00600B1D"/>
    <w:rsid w:val="006039F1"/>
    <w:rsid w:val="00611080"/>
    <w:rsid w:val="006120A2"/>
    <w:rsid w:val="006136A8"/>
    <w:rsid w:val="00614DAF"/>
    <w:rsid w:val="00620D19"/>
    <w:rsid w:val="00621FEB"/>
    <w:rsid w:val="00623E37"/>
    <w:rsid w:val="006254D5"/>
    <w:rsid w:val="00641FE4"/>
    <w:rsid w:val="00654502"/>
    <w:rsid w:val="0065474F"/>
    <w:rsid w:val="006663D9"/>
    <w:rsid w:val="006746A3"/>
    <w:rsid w:val="006774CB"/>
    <w:rsid w:val="0067791F"/>
    <w:rsid w:val="00680CA0"/>
    <w:rsid w:val="00684E29"/>
    <w:rsid w:val="006868E4"/>
    <w:rsid w:val="0069153B"/>
    <w:rsid w:val="00696B8B"/>
    <w:rsid w:val="006A02C7"/>
    <w:rsid w:val="006A31BF"/>
    <w:rsid w:val="006A6E65"/>
    <w:rsid w:val="006B6055"/>
    <w:rsid w:val="006B798F"/>
    <w:rsid w:val="006B7C98"/>
    <w:rsid w:val="006C6F43"/>
    <w:rsid w:val="006D49FE"/>
    <w:rsid w:val="006D6D90"/>
    <w:rsid w:val="006D7944"/>
    <w:rsid w:val="006E3A04"/>
    <w:rsid w:val="006E62A0"/>
    <w:rsid w:val="006F0E9E"/>
    <w:rsid w:val="0071566D"/>
    <w:rsid w:val="0072378F"/>
    <w:rsid w:val="00724EAE"/>
    <w:rsid w:val="007408DF"/>
    <w:rsid w:val="00743102"/>
    <w:rsid w:val="0075127C"/>
    <w:rsid w:val="00752F7B"/>
    <w:rsid w:val="00754D3A"/>
    <w:rsid w:val="0076476D"/>
    <w:rsid w:val="00775173"/>
    <w:rsid w:val="0078135C"/>
    <w:rsid w:val="00785347"/>
    <w:rsid w:val="007922E8"/>
    <w:rsid w:val="00793D9C"/>
    <w:rsid w:val="007B7920"/>
    <w:rsid w:val="007C1AF6"/>
    <w:rsid w:val="007F1902"/>
    <w:rsid w:val="007F2B0A"/>
    <w:rsid w:val="00805DE2"/>
    <w:rsid w:val="00814208"/>
    <w:rsid w:val="008175A3"/>
    <w:rsid w:val="008208C6"/>
    <w:rsid w:val="008410C4"/>
    <w:rsid w:val="00847298"/>
    <w:rsid w:val="00852036"/>
    <w:rsid w:val="00860BA6"/>
    <w:rsid w:val="008630E9"/>
    <w:rsid w:val="0087075C"/>
    <w:rsid w:val="008A431F"/>
    <w:rsid w:val="008B33DD"/>
    <w:rsid w:val="008D5712"/>
    <w:rsid w:val="008E591D"/>
    <w:rsid w:val="0090122A"/>
    <w:rsid w:val="00914566"/>
    <w:rsid w:val="00957954"/>
    <w:rsid w:val="009714DE"/>
    <w:rsid w:val="009A3E32"/>
    <w:rsid w:val="009B0C71"/>
    <w:rsid w:val="009B1039"/>
    <w:rsid w:val="009B6300"/>
    <w:rsid w:val="009C458F"/>
    <w:rsid w:val="009C5716"/>
    <w:rsid w:val="009D3C2A"/>
    <w:rsid w:val="009E6F49"/>
    <w:rsid w:val="009E778B"/>
    <w:rsid w:val="009F3717"/>
    <w:rsid w:val="009F612C"/>
    <w:rsid w:val="009F72EC"/>
    <w:rsid w:val="00A161F0"/>
    <w:rsid w:val="00A36A64"/>
    <w:rsid w:val="00A41DFC"/>
    <w:rsid w:val="00A43490"/>
    <w:rsid w:val="00A46A04"/>
    <w:rsid w:val="00A56856"/>
    <w:rsid w:val="00A57440"/>
    <w:rsid w:val="00A6796F"/>
    <w:rsid w:val="00A67D2B"/>
    <w:rsid w:val="00A71A82"/>
    <w:rsid w:val="00A80B86"/>
    <w:rsid w:val="00A87781"/>
    <w:rsid w:val="00AA03BA"/>
    <w:rsid w:val="00AA09EE"/>
    <w:rsid w:val="00AB5DD7"/>
    <w:rsid w:val="00AC4B0D"/>
    <w:rsid w:val="00AD313C"/>
    <w:rsid w:val="00AD7809"/>
    <w:rsid w:val="00B008E6"/>
    <w:rsid w:val="00B02055"/>
    <w:rsid w:val="00B04EAF"/>
    <w:rsid w:val="00B055E6"/>
    <w:rsid w:val="00B07BDC"/>
    <w:rsid w:val="00B10688"/>
    <w:rsid w:val="00B15798"/>
    <w:rsid w:val="00B24EFA"/>
    <w:rsid w:val="00B31B62"/>
    <w:rsid w:val="00B32C93"/>
    <w:rsid w:val="00B40310"/>
    <w:rsid w:val="00B53C45"/>
    <w:rsid w:val="00B75B13"/>
    <w:rsid w:val="00B86978"/>
    <w:rsid w:val="00B93EBC"/>
    <w:rsid w:val="00B9648B"/>
    <w:rsid w:val="00B97831"/>
    <w:rsid w:val="00BA286B"/>
    <w:rsid w:val="00BA6A64"/>
    <w:rsid w:val="00BC0702"/>
    <w:rsid w:val="00BC50E4"/>
    <w:rsid w:val="00BC6582"/>
    <w:rsid w:val="00BC65A8"/>
    <w:rsid w:val="00BC7D2B"/>
    <w:rsid w:val="00BE0A6B"/>
    <w:rsid w:val="00BF7A13"/>
    <w:rsid w:val="00C01C7A"/>
    <w:rsid w:val="00C10E9F"/>
    <w:rsid w:val="00C11520"/>
    <w:rsid w:val="00C20D2C"/>
    <w:rsid w:val="00C30863"/>
    <w:rsid w:val="00C31074"/>
    <w:rsid w:val="00C32689"/>
    <w:rsid w:val="00C35B69"/>
    <w:rsid w:val="00C45587"/>
    <w:rsid w:val="00C725F1"/>
    <w:rsid w:val="00C85511"/>
    <w:rsid w:val="00CB3507"/>
    <w:rsid w:val="00CD07CF"/>
    <w:rsid w:val="00CE1A10"/>
    <w:rsid w:val="00CE4D2E"/>
    <w:rsid w:val="00CE52E9"/>
    <w:rsid w:val="00D02847"/>
    <w:rsid w:val="00D111D7"/>
    <w:rsid w:val="00D21D3F"/>
    <w:rsid w:val="00D411F6"/>
    <w:rsid w:val="00D42F15"/>
    <w:rsid w:val="00D4374C"/>
    <w:rsid w:val="00D53940"/>
    <w:rsid w:val="00D53A43"/>
    <w:rsid w:val="00D66A3D"/>
    <w:rsid w:val="00D72098"/>
    <w:rsid w:val="00D8124E"/>
    <w:rsid w:val="00D86153"/>
    <w:rsid w:val="00DD36E1"/>
    <w:rsid w:val="00DD5BA6"/>
    <w:rsid w:val="00DF19F6"/>
    <w:rsid w:val="00E04113"/>
    <w:rsid w:val="00E11362"/>
    <w:rsid w:val="00E155E7"/>
    <w:rsid w:val="00E42EF8"/>
    <w:rsid w:val="00E458A3"/>
    <w:rsid w:val="00E66DF6"/>
    <w:rsid w:val="00E918DE"/>
    <w:rsid w:val="00E977AD"/>
    <w:rsid w:val="00EA4D78"/>
    <w:rsid w:val="00EC096D"/>
    <w:rsid w:val="00EC204D"/>
    <w:rsid w:val="00EF3474"/>
    <w:rsid w:val="00EF3AB3"/>
    <w:rsid w:val="00EF5618"/>
    <w:rsid w:val="00F00BE9"/>
    <w:rsid w:val="00F06E94"/>
    <w:rsid w:val="00F24ED8"/>
    <w:rsid w:val="00F314D8"/>
    <w:rsid w:val="00F3288F"/>
    <w:rsid w:val="00F41A1D"/>
    <w:rsid w:val="00F46628"/>
    <w:rsid w:val="00F50D60"/>
    <w:rsid w:val="00F57BAB"/>
    <w:rsid w:val="00F646D0"/>
    <w:rsid w:val="00F66161"/>
    <w:rsid w:val="00F903DE"/>
    <w:rsid w:val="00F937FF"/>
    <w:rsid w:val="00F93C80"/>
    <w:rsid w:val="00FA126C"/>
    <w:rsid w:val="00FA50AF"/>
    <w:rsid w:val="00FB3B66"/>
    <w:rsid w:val="00FB52AE"/>
    <w:rsid w:val="00FC0AD6"/>
    <w:rsid w:val="00FC5310"/>
    <w:rsid w:val="00FD2810"/>
    <w:rsid w:val="00FD5AB2"/>
    <w:rsid w:val="00FE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02F9-B624-2B4C-B50C-EE9C72AB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5</Pages>
  <Words>1892</Words>
  <Characters>10790</Characters>
  <Application>Microsoft Macintosh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12657</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151</cp:revision>
  <cp:lastPrinted>2112-12-31T15:00:00Z</cp:lastPrinted>
  <dcterms:created xsi:type="dcterms:W3CDTF">2012-08-09T08:10:00Z</dcterms:created>
  <dcterms:modified xsi:type="dcterms:W3CDTF">2013-05-08T05:51:00Z</dcterms:modified>
  <cp:category/>
</cp:coreProperties>
</file>