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20F51D4C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E06619">
              <w:rPr>
                <w:lang w:val="en-US"/>
              </w:rPr>
              <w:t>July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783CF1">
              <w:rPr>
                <w:lang w:val="en-US"/>
              </w:rPr>
              <w:t>4</w:t>
            </w:r>
            <w:r w:rsidR="0034572B">
              <w:rPr>
                <w:lang w:val="en-US"/>
              </w:rPr>
              <w:t xml:space="preserve"> </w:t>
            </w:r>
            <w:r w:rsidR="00E06619">
              <w:rPr>
                <w:lang w:val="en-US"/>
              </w:rPr>
              <w:t>Montreal</w:t>
            </w:r>
            <w:r w:rsidR="00CA3016">
              <w:rPr>
                <w:lang w:val="en-US"/>
              </w:rPr>
              <w:t xml:space="preserve"> </w:t>
            </w:r>
            <w:r w:rsidR="004D2720">
              <w:rPr>
                <w:lang w:val="en-US"/>
              </w:rPr>
              <w:t>Hybrid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2B2AA354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E06619">
              <w:rPr>
                <w:b w:val="0"/>
                <w:sz w:val="20"/>
                <w:lang w:val="en-US"/>
              </w:rPr>
              <w:t>July 16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783CF1">
              <w:rPr>
                <w:b w:val="0"/>
                <w:sz w:val="20"/>
                <w:lang w:val="en-US"/>
              </w:rPr>
              <w:t>4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6609852F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  <w:r w:rsidR="00725F96">
              <w:rPr>
                <w:szCs w:val="22"/>
              </w:rPr>
              <w:t xml:space="preserve"> / Huawei</w:t>
            </w:r>
          </w:p>
        </w:tc>
        <w:tc>
          <w:tcPr>
            <w:tcW w:w="2546" w:type="dxa"/>
            <w:vAlign w:val="center"/>
          </w:tcPr>
          <w:p w14:paraId="4D443F82" w14:textId="6DD48B3A" w:rsidR="009A517B" w:rsidRPr="009A517B" w:rsidRDefault="00E66E70" w:rsidP="00671698">
            <w:pPr>
              <w:rPr>
                <w:szCs w:val="22"/>
              </w:rPr>
            </w:pPr>
            <w:r>
              <w:rPr>
                <w:rStyle w:val="ui-provider"/>
              </w:rPr>
              <w:t>2560 N First St, Suite 200</w:t>
            </w:r>
            <w:r>
              <w:br/>
            </w:r>
            <w:r>
              <w:rPr>
                <w:rStyle w:val="ui-provider"/>
              </w:rPr>
              <w:t>San Jose, CA 95131, United States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E940C0" w:rsidRPr="009A517B" w14:paraId="758FF753" w14:textId="77777777" w:rsidTr="00DE2683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E940C0" w:rsidRPr="00B61350" w:rsidRDefault="00E940C0" w:rsidP="00E940C0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8208EF6" w:rsidR="00E940C0" w:rsidRPr="00B61350" w:rsidRDefault="00E940C0" w:rsidP="00E940C0">
            <w:pPr>
              <w:rPr>
                <w:szCs w:val="22"/>
              </w:rPr>
            </w:pPr>
            <w:proofErr w:type="spellStart"/>
            <w:r w:rsidRPr="00C34D28">
              <w:t>FaraFir</w:t>
            </w:r>
            <w:proofErr w:type="spellEnd"/>
            <w:r w:rsidRPr="00C34D28">
              <w:t xml:space="preserve"> Consulting</w:t>
            </w:r>
          </w:p>
        </w:tc>
        <w:tc>
          <w:tcPr>
            <w:tcW w:w="2546" w:type="dxa"/>
          </w:tcPr>
          <w:p w14:paraId="7AE47BE2" w14:textId="6AAAF0CD" w:rsidR="00E940C0" w:rsidRPr="00B61350" w:rsidRDefault="00E940C0" w:rsidP="00E940C0">
            <w:pPr>
              <w:rPr>
                <w:szCs w:val="22"/>
              </w:rPr>
            </w:pPr>
            <w:r w:rsidRPr="00C34D28">
              <w:t xml:space="preserve">Str. </w:t>
            </w:r>
            <w:proofErr w:type="spellStart"/>
            <w:r w:rsidRPr="00C34D28">
              <w:t>Academiei</w:t>
            </w:r>
            <w:proofErr w:type="spellEnd"/>
            <w:r w:rsidRPr="00C34D28">
              <w:t xml:space="preserve"> 12, Ap. 2, 307160 </w:t>
            </w:r>
            <w:proofErr w:type="spellStart"/>
            <w:r w:rsidRPr="00C34D28">
              <w:t>Dumbravita</w:t>
            </w:r>
            <w:proofErr w:type="spellEnd"/>
            <w:r w:rsidRPr="00C34D28">
              <w:t>, Romania</w:t>
            </w:r>
          </w:p>
        </w:tc>
        <w:tc>
          <w:tcPr>
            <w:tcW w:w="1843" w:type="dxa"/>
            <w:vAlign w:val="center"/>
          </w:tcPr>
          <w:p w14:paraId="2A7188F6" w14:textId="794F1712" w:rsidR="00E940C0" w:rsidRPr="00B61350" w:rsidRDefault="00E940C0" w:rsidP="00E940C0">
            <w:pPr>
              <w:rPr>
                <w:szCs w:val="22"/>
              </w:rPr>
            </w:pPr>
            <w:r w:rsidRPr="00C34D28">
              <w:t>+1-719-286-9277</w:t>
            </w:r>
          </w:p>
        </w:tc>
        <w:tc>
          <w:tcPr>
            <w:tcW w:w="2721" w:type="dxa"/>
            <w:vAlign w:val="center"/>
          </w:tcPr>
          <w:p w14:paraId="60A00295" w14:textId="0EDBD51A" w:rsidR="00E940C0" w:rsidRPr="00B61350" w:rsidRDefault="00E940C0" w:rsidP="00E940C0">
            <w:pPr>
              <w:rPr>
                <w:szCs w:val="22"/>
              </w:rPr>
            </w:pPr>
            <w:r w:rsidRPr="00C34D28"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4C4E2BD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 mixed-mode with in-person meeting 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6F60">
                              <w:rPr>
                                <w:sz w:val="24"/>
                                <w:szCs w:val="24"/>
                              </w:rPr>
                              <w:t>Montreal</w:t>
                            </w:r>
                            <w:r w:rsidR="00783CF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36F60">
                              <w:rPr>
                                <w:sz w:val="24"/>
                                <w:szCs w:val="24"/>
                              </w:rPr>
                              <w:t>Canada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 xml:space="preserve">and with </w:t>
                            </w:r>
                            <w:r w:rsidR="007535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386B40">
                              <w:rPr>
                                <w:sz w:val="24"/>
                                <w:szCs w:val="24"/>
                              </w:rPr>
                              <w:t xml:space="preserve"> access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6F60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636F60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83CF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4C4E2BD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 mixed-mode with in-person meeting 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6F60">
                        <w:rPr>
                          <w:sz w:val="24"/>
                          <w:szCs w:val="24"/>
                        </w:rPr>
                        <w:t>Montreal</w:t>
                      </w:r>
                      <w:r w:rsidR="00783CF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636F60">
                        <w:rPr>
                          <w:sz w:val="24"/>
                          <w:szCs w:val="24"/>
                        </w:rPr>
                        <w:t>Canada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C41F19">
                        <w:rPr>
                          <w:sz w:val="24"/>
                          <w:szCs w:val="24"/>
                        </w:rPr>
                        <w:t xml:space="preserve">and with </w:t>
                      </w:r>
                      <w:r w:rsidR="007535DB">
                        <w:rPr>
                          <w:sz w:val="24"/>
                          <w:szCs w:val="24"/>
                          <w:lang w:val="en-US"/>
                        </w:rPr>
                        <w:t xml:space="preserve">electronic </w:t>
                      </w:r>
                      <w:r w:rsidR="00C41F19">
                        <w:rPr>
                          <w:sz w:val="24"/>
                          <w:szCs w:val="24"/>
                        </w:rPr>
                        <w:t>meeting</w:t>
                      </w:r>
                      <w:r w:rsidR="00386B40">
                        <w:rPr>
                          <w:sz w:val="24"/>
                          <w:szCs w:val="24"/>
                        </w:rPr>
                        <w:t xml:space="preserve"> access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6F60">
                        <w:rPr>
                          <w:sz w:val="24"/>
                          <w:szCs w:val="24"/>
                        </w:rPr>
                        <w:t>July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92345">
                        <w:rPr>
                          <w:sz w:val="24"/>
                          <w:szCs w:val="24"/>
                        </w:rPr>
                        <w:t>1</w:t>
                      </w:r>
                      <w:r w:rsidR="00636F60">
                        <w:rPr>
                          <w:sz w:val="24"/>
                          <w:szCs w:val="24"/>
                        </w:rPr>
                        <w:t>6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783CF1">
                        <w:rPr>
                          <w:sz w:val="24"/>
                          <w:szCs w:val="24"/>
                        </w:rPr>
                        <w:t>4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8262B3B" w14:textId="63597CCE" w:rsidR="00E66E70" w:rsidRDefault="00CA09B2" w:rsidP="005376A1">
      <w:pPr>
        <w:rPr>
          <w:b/>
          <w:sz w:val="24"/>
          <w:szCs w:val="22"/>
          <w:u w:val="single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>
        <w:rPr>
          <w:b/>
          <w:sz w:val="24"/>
          <w:szCs w:val="22"/>
          <w:u w:val="single"/>
          <w:lang w:val="en-US"/>
        </w:rPr>
        <w:t>Meeting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E66E70">
        <w:rPr>
          <w:b/>
          <w:sz w:val="24"/>
          <w:szCs w:val="22"/>
          <w:u w:val="single"/>
          <w:lang w:val="en-US"/>
        </w:rPr>
        <w:t>July</w:t>
      </w:r>
      <w:r w:rsidR="009D575F">
        <w:rPr>
          <w:b/>
          <w:sz w:val="24"/>
          <w:szCs w:val="22"/>
          <w:u w:val="single"/>
          <w:lang w:val="en-US"/>
        </w:rPr>
        <w:t xml:space="preserve"> 1</w:t>
      </w:r>
      <w:r w:rsidR="00E66E70">
        <w:rPr>
          <w:b/>
          <w:sz w:val="24"/>
          <w:szCs w:val="22"/>
          <w:u w:val="single"/>
          <w:lang w:val="en-US"/>
        </w:rPr>
        <w:t>6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A95703">
        <w:rPr>
          <w:b/>
          <w:sz w:val="24"/>
          <w:szCs w:val="22"/>
          <w:u w:val="single"/>
          <w:lang w:val="en-US"/>
        </w:rPr>
        <w:t>4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E66E70">
        <w:rPr>
          <w:b/>
          <w:sz w:val="24"/>
          <w:szCs w:val="22"/>
          <w:u w:val="single"/>
          <w:lang w:val="en-US"/>
        </w:rPr>
        <w:t>with two sessions:</w:t>
      </w:r>
    </w:p>
    <w:p w14:paraId="1A7E9242" w14:textId="42A0F1F7" w:rsidR="00C458FF" w:rsidRPr="0009238A" w:rsidRDefault="00E66E70" w:rsidP="00E66E70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</w:rPr>
      </w:pPr>
      <w:r w:rsidRPr="0009238A">
        <w:rPr>
          <w:rFonts w:ascii="Times New Roman" w:hAnsi="Times New Roman"/>
          <w:b/>
          <w:sz w:val="24"/>
        </w:rPr>
        <w:t xml:space="preserve">Session #1: </w:t>
      </w:r>
      <w:r w:rsidR="00A76D06" w:rsidRPr="0009238A">
        <w:rPr>
          <w:rFonts w:ascii="Times New Roman" w:hAnsi="Times New Roman"/>
          <w:b/>
          <w:sz w:val="24"/>
        </w:rPr>
        <w:t>8:0</w:t>
      </w:r>
      <w:r w:rsidR="00BA5713" w:rsidRPr="0009238A">
        <w:rPr>
          <w:rFonts w:ascii="Times New Roman" w:hAnsi="Times New Roman"/>
          <w:b/>
          <w:sz w:val="24"/>
        </w:rPr>
        <w:t>0</w:t>
      </w:r>
      <w:r w:rsidR="00B31254" w:rsidRPr="0009238A">
        <w:rPr>
          <w:rFonts w:ascii="Times New Roman" w:hAnsi="Times New Roman"/>
          <w:b/>
          <w:sz w:val="24"/>
        </w:rPr>
        <w:t>am</w:t>
      </w:r>
      <w:r w:rsidR="00D359C3" w:rsidRPr="0009238A">
        <w:rPr>
          <w:rFonts w:ascii="Times New Roman" w:hAnsi="Times New Roman"/>
          <w:b/>
          <w:sz w:val="24"/>
        </w:rPr>
        <w:t xml:space="preserve"> to </w:t>
      </w:r>
      <w:r w:rsidR="00A76D06" w:rsidRPr="0009238A">
        <w:rPr>
          <w:rFonts w:ascii="Times New Roman" w:hAnsi="Times New Roman"/>
          <w:b/>
          <w:sz w:val="24"/>
        </w:rPr>
        <w:t>10:00a</w:t>
      </w:r>
      <w:r w:rsidR="00B31254" w:rsidRPr="0009238A">
        <w:rPr>
          <w:rFonts w:ascii="Times New Roman" w:hAnsi="Times New Roman"/>
          <w:b/>
          <w:sz w:val="24"/>
        </w:rPr>
        <w:t>m</w:t>
      </w:r>
      <w:r w:rsidR="00F07980" w:rsidRPr="0009238A">
        <w:rPr>
          <w:rFonts w:ascii="Times New Roman" w:hAnsi="Times New Roman"/>
          <w:b/>
          <w:sz w:val="24"/>
        </w:rPr>
        <w:t xml:space="preserve"> </w:t>
      </w:r>
      <w:r w:rsidRPr="0009238A">
        <w:rPr>
          <w:rFonts w:ascii="Times New Roman" w:hAnsi="Times New Roman"/>
          <w:b/>
          <w:sz w:val="24"/>
        </w:rPr>
        <w:t xml:space="preserve">Montreal </w:t>
      </w:r>
      <w:r w:rsidR="003E71A1" w:rsidRPr="0009238A">
        <w:rPr>
          <w:rFonts w:ascii="Times New Roman" w:hAnsi="Times New Roman"/>
          <w:b/>
          <w:sz w:val="24"/>
        </w:rPr>
        <w:t>Time</w:t>
      </w:r>
    </w:p>
    <w:p w14:paraId="36E92B59" w14:textId="2B5D8FBA" w:rsidR="00E66E70" w:rsidRPr="0009238A" w:rsidRDefault="00E66E70" w:rsidP="00E66E70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</w:rPr>
      </w:pPr>
      <w:r w:rsidRPr="0009238A">
        <w:rPr>
          <w:rFonts w:ascii="Times New Roman" w:hAnsi="Times New Roman"/>
          <w:b/>
          <w:sz w:val="24"/>
        </w:rPr>
        <w:t>Session #2: 4:00pm to 6:00pm Montreal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3808536F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</w:t>
      </w:r>
      <w:proofErr w:type="spellStart"/>
      <w:r w:rsidR="00A463D2" w:rsidRPr="00A463D2">
        <w:rPr>
          <w:sz w:val="24"/>
          <w:szCs w:val="24"/>
        </w:rPr>
        <w:t>FaraFir</w:t>
      </w:r>
      <w:proofErr w:type="spellEnd"/>
      <w:r w:rsidR="00A463D2" w:rsidRPr="00A463D2">
        <w:rPr>
          <w:sz w:val="24"/>
          <w:szCs w:val="24"/>
        </w:rPr>
        <w:t xml:space="preserve"> Consulting</w:t>
      </w:r>
      <w:r>
        <w:rPr>
          <w:sz w:val="24"/>
          <w:szCs w:val="24"/>
        </w:rPr>
        <w:t>)</w:t>
      </w:r>
    </w:p>
    <w:p w14:paraId="3AB65DD5" w14:textId="3B79C8D9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</w:t>
      </w:r>
      <w:r w:rsidR="00A76D06">
        <w:rPr>
          <w:sz w:val="24"/>
          <w:szCs w:val="24"/>
          <w:lang w:val="en-US"/>
        </w:rPr>
        <w:t xml:space="preserve"> / Huawei</w:t>
      </w:r>
      <w:r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2B8746FF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WNG 202</w:t>
      </w:r>
      <w:r w:rsidR="00A95703">
        <w:rPr>
          <w:sz w:val="24"/>
          <w:szCs w:val="24"/>
          <w:lang w:val="en-US"/>
        </w:rPr>
        <w:t>4</w:t>
      </w:r>
      <w:r w:rsidR="00F03F75">
        <w:rPr>
          <w:sz w:val="24"/>
          <w:szCs w:val="24"/>
          <w:lang w:val="en-US"/>
        </w:rPr>
        <w:t>-</w:t>
      </w:r>
      <w:r w:rsidR="00E66E70">
        <w:rPr>
          <w:sz w:val="24"/>
          <w:szCs w:val="24"/>
          <w:lang w:val="en-US"/>
        </w:rPr>
        <w:t>July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 is shown below, </w:t>
      </w:r>
      <w:proofErr w:type="gramStart"/>
      <w:r w:rsidRPr="00357A61">
        <w:rPr>
          <w:sz w:val="24"/>
          <w:szCs w:val="24"/>
          <w:lang w:val="en-US"/>
        </w:rPr>
        <w:t>and also</w:t>
      </w:r>
      <w:proofErr w:type="gramEnd"/>
      <w:r w:rsidRPr="00357A61">
        <w:rPr>
          <w:sz w:val="24"/>
          <w:szCs w:val="24"/>
          <w:lang w:val="en-US"/>
        </w:rPr>
        <w:t xml:space="preserve"> published in the agenda document: </w:t>
      </w:r>
    </w:p>
    <w:p w14:paraId="608C8B31" w14:textId="73CC0DA7" w:rsidR="00E66E70" w:rsidRPr="00081EC3" w:rsidRDefault="00000000" w:rsidP="00AC3A04">
      <w:pPr>
        <w:spacing w:before="60" w:after="60"/>
        <w:rPr>
          <w:sz w:val="24"/>
          <w:szCs w:val="24"/>
          <w:lang w:val="en-US"/>
        </w:rPr>
      </w:pPr>
      <w:hyperlink r:id="rId8" w:history="1">
        <w:r w:rsidR="00E66E70" w:rsidRPr="00CD17CE">
          <w:rPr>
            <w:rStyle w:val="Hyperlink"/>
            <w:sz w:val="24"/>
            <w:szCs w:val="24"/>
            <w:lang w:val="en-US"/>
          </w:rPr>
          <w:t>https://mentor.ieee.org/802.11/dcn/24/11-24-0983-01-0wng-agenda-for-wng-sc-2024-july.pptx</w:t>
        </w:r>
      </w:hyperlink>
      <w:r w:rsidR="00E66E70">
        <w:rPr>
          <w:sz w:val="24"/>
          <w:szCs w:val="24"/>
          <w:lang w:val="en-US"/>
        </w:rPr>
        <w:t xml:space="preserve"> </w:t>
      </w:r>
    </w:p>
    <w:p w14:paraId="371AE3A3" w14:textId="77777777" w:rsidR="004A677C" w:rsidRPr="004A677C" w:rsidRDefault="004A677C" w:rsidP="004A677C">
      <w:pPr>
        <w:numPr>
          <w:ilvl w:val="0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Call Meeting to Order</w:t>
      </w:r>
    </w:p>
    <w:p w14:paraId="1D9BA900" w14:textId="77777777" w:rsidR="004A677C" w:rsidRPr="004A677C" w:rsidRDefault="004A677C" w:rsidP="004A677C">
      <w:pPr>
        <w:numPr>
          <w:ilvl w:val="0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Agenda approval</w:t>
      </w:r>
    </w:p>
    <w:p w14:paraId="77AF3518" w14:textId="77777777" w:rsidR="004A677C" w:rsidRPr="004A677C" w:rsidRDefault="004A677C" w:rsidP="004A677C">
      <w:pPr>
        <w:numPr>
          <w:ilvl w:val="0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Attendance reminder</w:t>
      </w:r>
    </w:p>
    <w:p w14:paraId="1794E098" w14:textId="77777777" w:rsidR="004A677C" w:rsidRPr="004A677C" w:rsidRDefault="004A677C" w:rsidP="004A677C">
      <w:pPr>
        <w:numPr>
          <w:ilvl w:val="0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Documentation reminder</w:t>
      </w:r>
    </w:p>
    <w:p w14:paraId="4578D8E5" w14:textId="77777777" w:rsidR="004A677C" w:rsidRPr="004A677C" w:rsidRDefault="004A677C" w:rsidP="004A677C">
      <w:pPr>
        <w:numPr>
          <w:ilvl w:val="0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Announcements</w:t>
      </w:r>
    </w:p>
    <w:p w14:paraId="4825B371" w14:textId="77777777" w:rsidR="004A677C" w:rsidRPr="004A677C" w:rsidRDefault="004A677C" w:rsidP="004A677C">
      <w:pPr>
        <w:numPr>
          <w:ilvl w:val="0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 xml:space="preserve">Approval of Previous meeting minutes </w:t>
      </w:r>
    </w:p>
    <w:p w14:paraId="6961BF41" w14:textId="77777777" w:rsidR="004A677C" w:rsidRPr="004A677C" w:rsidRDefault="004A677C" w:rsidP="004A677C">
      <w:pPr>
        <w:numPr>
          <w:ilvl w:val="1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Minutes from May 2024 WNG Meeting</w:t>
      </w:r>
    </w:p>
    <w:p w14:paraId="65F30C35" w14:textId="77777777" w:rsidR="004A677C" w:rsidRPr="004A677C" w:rsidRDefault="004A677C" w:rsidP="004A677C">
      <w:pPr>
        <w:numPr>
          <w:ilvl w:val="0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Presentations</w:t>
      </w:r>
    </w:p>
    <w:p w14:paraId="3828472A" w14:textId="77777777" w:rsidR="004A677C" w:rsidRPr="004A677C" w:rsidRDefault="004A677C" w:rsidP="004A677C">
      <w:pPr>
        <w:numPr>
          <w:ilvl w:val="1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Tuesday 16 July, 0800-1000 and 1600-1800 Eastern Daylight Time</w:t>
      </w:r>
    </w:p>
    <w:p w14:paraId="7C3EDE09" w14:textId="77777777" w:rsidR="004A677C" w:rsidRPr="004A677C" w:rsidRDefault="004A677C" w:rsidP="004A677C">
      <w:pPr>
        <w:numPr>
          <w:ilvl w:val="0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Plans for September 2024</w:t>
      </w:r>
    </w:p>
    <w:p w14:paraId="397C7570" w14:textId="12D8FFED" w:rsidR="00E66E70" w:rsidRPr="00E66E70" w:rsidRDefault="004A677C" w:rsidP="004A677C">
      <w:pPr>
        <w:numPr>
          <w:ilvl w:val="0"/>
          <w:numId w:val="2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Adjourn</w:t>
      </w:r>
    </w:p>
    <w:p w14:paraId="65D1915C" w14:textId="77777777" w:rsidR="00E7271A" w:rsidRDefault="00E7271A" w:rsidP="00AC3A04">
      <w:pPr>
        <w:spacing w:before="60" w:after="60"/>
        <w:rPr>
          <w:sz w:val="24"/>
          <w:szCs w:val="24"/>
          <w:lang w:val="en-US"/>
        </w:rPr>
      </w:pPr>
    </w:p>
    <w:p w14:paraId="028BD0B8" w14:textId="522EBB3A" w:rsidR="00480157" w:rsidRDefault="004F6C7C" w:rsidP="00AC3A04">
      <w:pPr>
        <w:spacing w:before="60" w:after="60"/>
        <w:rPr>
          <w:sz w:val="24"/>
          <w:szCs w:val="24"/>
        </w:rPr>
      </w:pPr>
      <w:r w:rsidRPr="00BC557C">
        <w:rPr>
          <w:sz w:val="24"/>
          <w:szCs w:val="24"/>
        </w:rPr>
        <w:t xml:space="preserve">In addition, the detailed agenda </w:t>
      </w:r>
      <w:r w:rsidR="00B3576D" w:rsidRPr="00BC557C">
        <w:rPr>
          <w:sz w:val="24"/>
          <w:szCs w:val="24"/>
        </w:rPr>
        <w:t xml:space="preserve">with </w:t>
      </w:r>
      <w:r w:rsidR="00655B3E">
        <w:rPr>
          <w:sz w:val="24"/>
          <w:szCs w:val="24"/>
        </w:rPr>
        <w:t>the</w:t>
      </w:r>
      <w:r w:rsidR="006435C0">
        <w:rPr>
          <w:sz w:val="24"/>
          <w:szCs w:val="24"/>
        </w:rPr>
        <w:t xml:space="preserve"> presentation</w:t>
      </w:r>
      <w:r w:rsidR="00655B3E">
        <w:rPr>
          <w:sz w:val="24"/>
          <w:szCs w:val="24"/>
        </w:rPr>
        <w:t xml:space="preserve"> </w:t>
      </w:r>
      <w:r w:rsidR="006435C0">
        <w:rPr>
          <w:sz w:val="24"/>
          <w:szCs w:val="24"/>
        </w:rPr>
        <w:t>information</w:t>
      </w:r>
      <w:r w:rsidRPr="00BC557C">
        <w:rPr>
          <w:sz w:val="24"/>
          <w:szCs w:val="24"/>
        </w:rPr>
        <w:t xml:space="preserve"> is included in the agenda file, </w:t>
      </w:r>
      <w:proofErr w:type="gramStart"/>
      <w:r w:rsidRPr="00BC557C">
        <w:rPr>
          <w:sz w:val="24"/>
          <w:szCs w:val="24"/>
        </w:rPr>
        <w:t>and also</w:t>
      </w:r>
      <w:proofErr w:type="gramEnd"/>
      <w:r w:rsidRPr="00BC557C">
        <w:rPr>
          <w:sz w:val="24"/>
          <w:szCs w:val="24"/>
        </w:rPr>
        <w:t xml:space="preserve"> as shown below:</w:t>
      </w:r>
    </w:p>
    <w:p w14:paraId="237BB569" w14:textId="77777777" w:rsidR="004A677C" w:rsidRPr="004A677C" w:rsidRDefault="004A677C" w:rsidP="004A677C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</w:rPr>
        <w:t>Announcements</w:t>
      </w:r>
    </w:p>
    <w:p w14:paraId="5BEB4F7D" w14:textId="77777777" w:rsidR="004A677C" w:rsidRPr="004A677C" w:rsidRDefault="004A677C" w:rsidP="004A677C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</w:rPr>
        <w:t xml:space="preserve">Approval of Previous meeting minutes </w:t>
      </w:r>
    </w:p>
    <w:p w14:paraId="6D556026" w14:textId="77777777" w:rsidR="004A677C" w:rsidRPr="004A677C" w:rsidRDefault="004A677C" w:rsidP="004A677C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</w:rPr>
        <w:t>Minutes from May:</w:t>
      </w:r>
    </w:p>
    <w:p w14:paraId="7F5687AA" w14:textId="653B9BB5" w:rsidR="004A677C" w:rsidRPr="004A677C" w:rsidRDefault="00000000" w:rsidP="004A677C">
      <w:pPr>
        <w:numPr>
          <w:ilvl w:val="2"/>
          <w:numId w:val="4"/>
        </w:numPr>
        <w:tabs>
          <w:tab w:val="clear" w:pos="2160"/>
          <w:tab w:val="num" w:pos="1980"/>
        </w:tabs>
        <w:spacing w:before="60" w:after="60"/>
        <w:ind w:left="1980"/>
        <w:rPr>
          <w:sz w:val="24"/>
          <w:szCs w:val="24"/>
          <w:lang w:val="en-US"/>
        </w:rPr>
      </w:pPr>
      <w:hyperlink r:id="rId9" w:history="1">
        <w:r w:rsidR="004A677C" w:rsidRPr="004A677C">
          <w:rPr>
            <w:rStyle w:val="Hyperlink"/>
            <w:sz w:val="24"/>
            <w:szCs w:val="24"/>
          </w:rPr>
          <w:t>https://mentor.ieee.org/802.11/dcn/24/11-24-0923-00-0wng-wng-meeting-minutes-2024-may-warsaw-meeting.docx</w:t>
        </w:r>
      </w:hyperlink>
      <w:r w:rsidR="004A677C" w:rsidRPr="004A677C">
        <w:rPr>
          <w:sz w:val="24"/>
          <w:szCs w:val="24"/>
        </w:rPr>
        <w:t xml:space="preserve"> </w:t>
      </w:r>
    </w:p>
    <w:p w14:paraId="359F7A52" w14:textId="77777777" w:rsidR="004A677C" w:rsidRPr="004A677C" w:rsidRDefault="004A677C" w:rsidP="004A677C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</w:rPr>
        <w:t>Presentations</w:t>
      </w:r>
    </w:p>
    <w:p w14:paraId="4224757A" w14:textId="77777777" w:rsidR="004A677C" w:rsidRPr="004A677C" w:rsidRDefault="004A677C" w:rsidP="004A677C">
      <w:pPr>
        <w:spacing w:before="60" w:after="60"/>
        <w:ind w:left="720"/>
        <w:rPr>
          <w:sz w:val="24"/>
          <w:szCs w:val="24"/>
          <w:lang w:val="en-US"/>
        </w:rPr>
      </w:pPr>
      <w:r w:rsidRPr="004A677C">
        <w:rPr>
          <w:b/>
          <w:bCs/>
          <w:sz w:val="24"/>
          <w:szCs w:val="24"/>
        </w:rPr>
        <w:t>&gt; AM1 (0800-1000)</w:t>
      </w:r>
    </w:p>
    <w:p w14:paraId="0BBBB36C" w14:textId="77777777" w:rsidR="004A677C" w:rsidRPr="004A677C" w:rsidRDefault="004A677C" w:rsidP="004A677C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highlight w:val="white"/>
          <w:lang w:val="en-US"/>
        </w:rPr>
        <w:t xml:space="preserve">“Enhancing Wi-Fi Privacy: A Focus on Frame Anonymization Techniques,” Rosario Giuseppe </w:t>
      </w:r>
      <w:proofErr w:type="spellStart"/>
      <w:r w:rsidRPr="004A677C">
        <w:rPr>
          <w:sz w:val="24"/>
          <w:szCs w:val="24"/>
          <w:highlight w:val="white"/>
          <w:lang w:val="en-US"/>
        </w:rPr>
        <w:t>Garroppo</w:t>
      </w:r>
      <w:proofErr w:type="spellEnd"/>
      <w:r w:rsidRPr="004A677C">
        <w:rPr>
          <w:sz w:val="24"/>
          <w:szCs w:val="24"/>
          <w:highlight w:val="white"/>
          <w:lang w:val="en-US"/>
        </w:rPr>
        <w:t xml:space="preserve"> (University of Pisa)</w:t>
      </w:r>
    </w:p>
    <w:p w14:paraId="3ADEF181" w14:textId="77777777" w:rsidR="004A677C" w:rsidRPr="004A677C" w:rsidRDefault="004A677C" w:rsidP="004A677C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highlight w:val="white"/>
          <w:lang w:val="en-US"/>
        </w:rPr>
        <w:t xml:space="preserve">"Post-Quantum </w:t>
      </w:r>
      <w:proofErr w:type="gramStart"/>
      <w:r w:rsidRPr="004A677C">
        <w:rPr>
          <w:sz w:val="24"/>
          <w:szCs w:val="24"/>
          <w:highlight w:val="white"/>
          <w:lang w:val="en-US"/>
        </w:rPr>
        <w:t>802.11,“</w:t>
      </w:r>
      <w:proofErr w:type="gramEnd"/>
      <w:r w:rsidRPr="004A677C">
        <w:rPr>
          <w:sz w:val="24"/>
          <w:szCs w:val="24"/>
          <w:highlight w:val="white"/>
          <w:lang w:val="en-US"/>
        </w:rPr>
        <w:t xml:space="preserve"> Dan Harkins (HP Enterprise)</w:t>
      </w:r>
    </w:p>
    <w:p w14:paraId="15E3AF58" w14:textId="77777777" w:rsidR="004A677C" w:rsidRPr="004A677C" w:rsidRDefault="004A677C" w:rsidP="004A677C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highlight w:val="white"/>
          <w:lang w:val="en-US"/>
        </w:rPr>
        <w:t>“Co-Existence of Wi-Fi with Narrowband Technology,” Stone Liu (Carleton University)</w:t>
      </w:r>
    </w:p>
    <w:p w14:paraId="5ACA6F66" w14:textId="77777777" w:rsidR="004A677C" w:rsidRPr="004A677C" w:rsidRDefault="004A677C" w:rsidP="004A677C">
      <w:pPr>
        <w:spacing w:before="60" w:after="60"/>
        <w:ind w:left="720"/>
        <w:rPr>
          <w:sz w:val="24"/>
          <w:szCs w:val="24"/>
          <w:lang w:val="en-US"/>
        </w:rPr>
      </w:pPr>
      <w:r w:rsidRPr="004A677C">
        <w:rPr>
          <w:b/>
          <w:bCs/>
          <w:sz w:val="24"/>
          <w:szCs w:val="24"/>
          <w:lang w:val="en-US"/>
        </w:rPr>
        <w:t>&gt; PM2 (1600-1800)</w:t>
      </w:r>
    </w:p>
    <w:p w14:paraId="2320913F" w14:textId="3842BC77" w:rsidR="004A677C" w:rsidRPr="004A677C" w:rsidRDefault="004A677C" w:rsidP="004A677C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highlight w:val="white"/>
          <w:lang w:val="en-US"/>
        </w:rPr>
        <w:t>“</w:t>
      </w:r>
      <w:proofErr w:type="gramStart"/>
      <w:r w:rsidRPr="004A677C">
        <w:rPr>
          <w:sz w:val="24"/>
          <w:szCs w:val="24"/>
          <w:highlight w:val="white"/>
          <w:lang w:val="en-US"/>
        </w:rPr>
        <w:t>ns</w:t>
      </w:r>
      <w:proofErr w:type="gramEnd"/>
      <w:r w:rsidRPr="004A677C">
        <w:rPr>
          <w:sz w:val="24"/>
          <w:szCs w:val="24"/>
          <w:highlight w:val="white"/>
          <w:lang w:val="en-US"/>
        </w:rPr>
        <w:t>-3 Rel-42/43 Wi-Fi Model Updates and Network Simulations,”</w:t>
      </w:r>
      <w:r w:rsidR="00A57282">
        <w:rPr>
          <w:sz w:val="24"/>
          <w:szCs w:val="24"/>
          <w:highlight w:val="white"/>
          <w:lang w:val="en-US"/>
        </w:rPr>
        <w:t xml:space="preserve"> </w:t>
      </w:r>
      <w:r w:rsidRPr="004A677C">
        <w:rPr>
          <w:sz w:val="24"/>
          <w:szCs w:val="24"/>
          <w:highlight w:val="white"/>
          <w:lang w:val="en-US"/>
        </w:rPr>
        <w:t>H. Yin, S. Roy and T. R. Henderson (University of Washington)</w:t>
      </w:r>
    </w:p>
    <w:p w14:paraId="3370D4A9" w14:textId="77777777" w:rsidR="004A677C" w:rsidRPr="004A677C" w:rsidRDefault="004A677C" w:rsidP="004A677C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highlight w:val="white"/>
          <w:lang w:val="en-US"/>
        </w:rPr>
        <w:t>“Proposal on data offload using WLAN in connected vehicle case,” Jing Ma (Toyota)</w:t>
      </w:r>
    </w:p>
    <w:p w14:paraId="0A9B28C5" w14:textId="77777777" w:rsidR="004A677C" w:rsidRPr="004A677C" w:rsidRDefault="004A677C" w:rsidP="004A677C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highlight w:val="white"/>
          <w:lang w:val="en-US"/>
        </w:rPr>
        <w:t>“Automotive-TIG-Proposal,” Azin Neishaboori (General Motors)</w:t>
      </w:r>
    </w:p>
    <w:p w14:paraId="7D77CB14" w14:textId="77777777" w:rsidR="004A677C" w:rsidRPr="004A677C" w:rsidRDefault="004A677C" w:rsidP="004A677C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lastRenderedPageBreak/>
        <w:t>Plans for September 2024</w:t>
      </w:r>
    </w:p>
    <w:p w14:paraId="77B6C356" w14:textId="77777777" w:rsidR="004A677C" w:rsidRPr="004A677C" w:rsidRDefault="004A677C" w:rsidP="004A677C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Chair will make a call for presentations in advance</w:t>
      </w:r>
    </w:p>
    <w:p w14:paraId="3B00F719" w14:textId="6675F41F" w:rsidR="004A677C" w:rsidRPr="004A677C" w:rsidRDefault="004A677C" w:rsidP="004A677C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4A677C">
        <w:rPr>
          <w:sz w:val="24"/>
          <w:szCs w:val="24"/>
          <w:lang w:val="en-US"/>
        </w:rPr>
        <w:t>Adjourn</w:t>
      </w:r>
    </w:p>
    <w:p w14:paraId="053BE4C7" w14:textId="77777777" w:rsidR="00E33B08" w:rsidRDefault="00E33B08" w:rsidP="00D55CB1">
      <w:pPr>
        <w:rPr>
          <w:sz w:val="24"/>
          <w:szCs w:val="24"/>
        </w:rPr>
      </w:pPr>
    </w:p>
    <w:p w14:paraId="53285B12" w14:textId="6B26DD89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  <w:r w:rsidR="00321A43">
        <w:rPr>
          <w:b/>
          <w:sz w:val="24"/>
          <w:lang w:val="en-US"/>
        </w:rPr>
        <w:t xml:space="preserve"> Session #1 (8am to 10am ET, on July 16, 2024)</w:t>
      </w:r>
    </w:p>
    <w:p w14:paraId="4E3AA378" w14:textId="538A27B7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AC3A04">
        <w:rPr>
          <w:sz w:val="24"/>
          <w:szCs w:val="24"/>
          <w:lang w:val="en-US"/>
        </w:rPr>
        <w:t>8:0</w:t>
      </w:r>
      <w:r w:rsidR="00081EC3">
        <w:rPr>
          <w:sz w:val="24"/>
          <w:szCs w:val="24"/>
          <w:lang w:val="en-US"/>
        </w:rPr>
        <w:t>0</w:t>
      </w:r>
      <w:r w:rsidR="00222120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081EC3">
        <w:rPr>
          <w:sz w:val="24"/>
          <w:szCs w:val="24"/>
          <w:lang w:val="en-US"/>
        </w:rPr>
        <w:t>Montreal</w:t>
      </w:r>
      <w:r w:rsidR="00AC3A04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817622">
        <w:rPr>
          <w:sz w:val="24"/>
          <w:szCs w:val="24"/>
          <w:lang w:val="en-US"/>
        </w:rPr>
        <w:t>Tuesday</w:t>
      </w:r>
      <w:r w:rsidR="00B808BD">
        <w:rPr>
          <w:sz w:val="24"/>
          <w:szCs w:val="24"/>
          <w:lang w:val="en-US"/>
        </w:rPr>
        <w:t xml:space="preserve">, </w:t>
      </w:r>
      <w:r w:rsidR="00081EC3">
        <w:rPr>
          <w:sz w:val="24"/>
          <w:szCs w:val="24"/>
          <w:lang w:val="en-US"/>
        </w:rPr>
        <w:t>July</w:t>
      </w:r>
      <w:r w:rsidR="00B808BD">
        <w:rPr>
          <w:sz w:val="24"/>
          <w:szCs w:val="24"/>
          <w:lang w:val="en-US"/>
        </w:rPr>
        <w:t xml:space="preserve"> </w:t>
      </w:r>
      <w:r w:rsidR="00FC4569">
        <w:rPr>
          <w:sz w:val="24"/>
          <w:szCs w:val="24"/>
          <w:lang w:val="en-US"/>
        </w:rPr>
        <w:t>1</w:t>
      </w:r>
      <w:r w:rsidR="00081EC3">
        <w:rPr>
          <w:sz w:val="24"/>
          <w:szCs w:val="24"/>
          <w:lang w:val="en-US"/>
        </w:rPr>
        <w:t>6</w:t>
      </w:r>
      <w:r w:rsidR="00480157">
        <w:rPr>
          <w:sz w:val="24"/>
          <w:szCs w:val="24"/>
          <w:vertAlign w:val="superscript"/>
          <w:lang w:val="en-US"/>
        </w:rPr>
        <w:t>t</w:t>
      </w:r>
      <w:r w:rsidR="00F70B16" w:rsidRPr="00F70B16">
        <w:rPr>
          <w:sz w:val="24"/>
          <w:szCs w:val="24"/>
          <w:vertAlign w:val="superscript"/>
          <w:lang w:val="en-US"/>
        </w:rPr>
        <w:t>h</w:t>
      </w:r>
      <w:r w:rsidR="00E915D9">
        <w:rPr>
          <w:sz w:val="24"/>
          <w:szCs w:val="24"/>
          <w:lang w:val="en-US"/>
        </w:rPr>
        <w:t xml:space="preserve">, </w:t>
      </w:r>
      <w:bookmarkEnd w:id="0"/>
      <w:bookmarkEnd w:id="1"/>
      <w:r w:rsidR="000D58E5">
        <w:rPr>
          <w:sz w:val="24"/>
          <w:szCs w:val="24"/>
          <w:lang w:val="en-US"/>
        </w:rPr>
        <w:t>202</w:t>
      </w:r>
      <w:r w:rsidR="00E84C7B">
        <w:rPr>
          <w:sz w:val="24"/>
          <w:szCs w:val="24"/>
          <w:lang w:val="en-US"/>
        </w:rPr>
        <w:t>4</w:t>
      </w:r>
      <w:r w:rsidR="000D58E5">
        <w:rPr>
          <w:sz w:val="24"/>
          <w:szCs w:val="24"/>
          <w:lang w:val="en-US"/>
        </w:rPr>
        <w:t>,</w:t>
      </w:r>
      <w:r w:rsidR="001D63F7">
        <w:rPr>
          <w:sz w:val="24"/>
          <w:szCs w:val="24"/>
          <w:lang w:val="en-US"/>
        </w:rPr>
        <w:t xml:space="preserve"> and showed the group the agenda file. </w:t>
      </w:r>
    </w:p>
    <w:p w14:paraId="11F3BB36" w14:textId="2E5D5F3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5F58AF47" w14:textId="621297E0" w:rsidR="00081EC3" w:rsidRPr="00081EC3" w:rsidRDefault="00000000" w:rsidP="00081EC3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081EC3" w:rsidRPr="00081EC3">
          <w:rPr>
            <w:rStyle w:val="Hyperlink"/>
            <w:rFonts w:ascii="Times New Roman" w:hAnsi="Times New Roman"/>
            <w:sz w:val="24"/>
            <w:szCs w:val="24"/>
          </w:rPr>
          <w:t>https://mentor.ieee.org/802.11/dcn/24/11-24-0983-01-0wng-agenda-for-wng-sc-2024-july.pptx</w:t>
        </w:r>
      </w:hyperlink>
      <w:r w:rsidR="00081EC3" w:rsidRPr="00081EC3">
        <w:rPr>
          <w:rFonts w:ascii="Times New Roman" w:hAnsi="Times New Roman"/>
          <w:sz w:val="24"/>
          <w:szCs w:val="24"/>
        </w:rPr>
        <w:t xml:space="preserve"> </w:t>
      </w:r>
    </w:p>
    <w:p w14:paraId="132C0BBE" w14:textId="5558C1AA" w:rsidR="002532BE" w:rsidRPr="00357A61" w:rsidRDefault="002532BE" w:rsidP="00287477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6E5E17FF" w14:textId="5A5BCCA0" w:rsidR="00A86504" w:rsidRPr="00137056" w:rsidRDefault="00EC6F9A" w:rsidP="0013705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16B4F1AD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Approval of </w:t>
      </w:r>
      <w:r w:rsidR="00A62D1A">
        <w:rPr>
          <w:sz w:val="24"/>
          <w:szCs w:val="24"/>
          <w:lang w:val="en-US"/>
        </w:rPr>
        <w:t xml:space="preserve">the </w:t>
      </w:r>
      <w:r w:rsidRPr="00357A61">
        <w:rPr>
          <w:sz w:val="24"/>
          <w:szCs w:val="24"/>
          <w:lang w:val="en-US"/>
        </w:rPr>
        <w:t>meeting minutes</w:t>
      </w:r>
      <w:r w:rsidR="000B0AB8">
        <w:rPr>
          <w:sz w:val="24"/>
          <w:szCs w:val="24"/>
          <w:lang w:val="en-US"/>
        </w:rPr>
        <w:t xml:space="preserve"> </w:t>
      </w:r>
      <w:r w:rsidR="00A62D1A">
        <w:rPr>
          <w:sz w:val="24"/>
          <w:szCs w:val="24"/>
          <w:lang w:val="en-US"/>
        </w:rPr>
        <w:t>of</w:t>
      </w:r>
      <w:r w:rsidR="000A6309">
        <w:rPr>
          <w:sz w:val="24"/>
          <w:szCs w:val="24"/>
          <w:lang w:val="en-US"/>
        </w:rPr>
        <w:t xml:space="preserve"> </w:t>
      </w:r>
      <w:r w:rsidR="00A62D1A">
        <w:rPr>
          <w:sz w:val="24"/>
          <w:szCs w:val="24"/>
          <w:lang w:val="en-US"/>
        </w:rPr>
        <w:t xml:space="preserve">the previous </w:t>
      </w:r>
      <w:r w:rsidR="000B0AB8">
        <w:rPr>
          <w:sz w:val="24"/>
          <w:szCs w:val="24"/>
          <w:lang w:val="en-US"/>
        </w:rPr>
        <w:t>WNG meeting</w:t>
      </w:r>
      <w:r w:rsidR="00C179C1">
        <w:rPr>
          <w:sz w:val="24"/>
          <w:szCs w:val="24"/>
          <w:lang w:val="en-US"/>
        </w:rPr>
        <w:t>.</w:t>
      </w:r>
    </w:p>
    <w:p w14:paraId="1EEA4699" w14:textId="4184B700" w:rsidR="007E56F7" w:rsidRPr="002C7D60" w:rsidRDefault="007E56F7" w:rsidP="007E56F7">
      <w:pPr>
        <w:numPr>
          <w:ilvl w:val="1"/>
          <w:numId w:val="1"/>
        </w:numPr>
        <w:tabs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651C8E">
        <w:rPr>
          <w:sz w:val="24"/>
          <w:szCs w:val="24"/>
        </w:rPr>
        <w:t xml:space="preserve">Minutes from </w:t>
      </w:r>
      <w:r w:rsidR="003712F9" w:rsidRPr="00651C8E">
        <w:rPr>
          <w:sz w:val="24"/>
          <w:szCs w:val="24"/>
        </w:rPr>
        <w:t>20</w:t>
      </w:r>
      <w:r w:rsidR="000F0187" w:rsidRPr="00651C8E">
        <w:rPr>
          <w:sz w:val="24"/>
          <w:szCs w:val="24"/>
        </w:rPr>
        <w:t>2</w:t>
      </w:r>
      <w:r w:rsidR="00845906">
        <w:rPr>
          <w:sz w:val="24"/>
          <w:szCs w:val="24"/>
        </w:rPr>
        <w:t>4</w:t>
      </w:r>
      <w:r w:rsidR="008E1F18" w:rsidRPr="00651C8E">
        <w:rPr>
          <w:sz w:val="24"/>
          <w:szCs w:val="24"/>
        </w:rPr>
        <w:t>-</w:t>
      </w:r>
      <w:r w:rsidR="00845906">
        <w:rPr>
          <w:sz w:val="24"/>
          <w:szCs w:val="24"/>
        </w:rPr>
        <w:t>Ma</w:t>
      </w:r>
      <w:r w:rsidR="00321A43">
        <w:rPr>
          <w:sz w:val="24"/>
          <w:szCs w:val="24"/>
        </w:rPr>
        <w:t>y</w:t>
      </w:r>
      <w:r w:rsidR="00544E3F" w:rsidRPr="00651C8E">
        <w:rPr>
          <w:sz w:val="24"/>
          <w:szCs w:val="24"/>
        </w:rPr>
        <w:t xml:space="preserve"> </w:t>
      </w:r>
      <w:r w:rsidRPr="00651C8E">
        <w:rPr>
          <w:sz w:val="24"/>
          <w:szCs w:val="24"/>
        </w:rPr>
        <w:t>WNG Meeting</w:t>
      </w:r>
    </w:p>
    <w:p w14:paraId="3FC25C2C" w14:textId="2F912710" w:rsidR="004A677C" w:rsidRPr="004A677C" w:rsidRDefault="00000000" w:rsidP="00321A43">
      <w:pPr>
        <w:spacing w:before="60" w:after="60"/>
        <w:ind w:left="720"/>
        <w:rPr>
          <w:sz w:val="24"/>
          <w:szCs w:val="24"/>
          <w:lang w:val="en-US"/>
        </w:rPr>
      </w:pPr>
      <w:hyperlink r:id="rId11" w:history="1">
        <w:r w:rsidR="004A677C" w:rsidRPr="004A677C">
          <w:rPr>
            <w:rStyle w:val="Hyperlink"/>
            <w:sz w:val="24"/>
            <w:szCs w:val="24"/>
          </w:rPr>
          <w:t>https://mentor.ieee.org/802.11/dcn/24/11-24-0923-00-0wng-wng-meeting-minutes-2024-may-warsaw-meeting.docx</w:t>
        </w:r>
      </w:hyperlink>
      <w:r w:rsidR="004A677C" w:rsidRPr="004A677C">
        <w:rPr>
          <w:sz w:val="24"/>
          <w:szCs w:val="24"/>
        </w:rPr>
        <w:t xml:space="preserve"> </w:t>
      </w:r>
    </w:p>
    <w:p w14:paraId="70ABF560" w14:textId="54A3453F" w:rsidR="001C1AFA" w:rsidRDefault="001C1AFA" w:rsidP="002D311A">
      <w:pPr>
        <w:numPr>
          <w:ilvl w:val="1"/>
          <w:numId w:val="2"/>
        </w:numPr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845906">
        <w:rPr>
          <w:sz w:val="24"/>
          <w:szCs w:val="24"/>
          <w:lang w:val="en-US"/>
        </w:rPr>
        <w:t>4-Ma</w:t>
      </w:r>
      <w:r w:rsidR="00321A43">
        <w:rPr>
          <w:sz w:val="24"/>
          <w:szCs w:val="24"/>
          <w:lang w:val="en-US"/>
        </w:rPr>
        <w:t>y</w:t>
      </w:r>
      <w:r w:rsidR="008459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65775E64" w14:textId="13B18A88" w:rsidR="00813CE8" w:rsidRDefault="00813CE8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08513E5E" w14:textId="30E84F0F" w:rsidR="00813CE8" w:rsidRDefault="0083523B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7B6A4A">
        <w:rPr>
          <w:sz w:val="24"/>
          <w:szCs w:val="24"/>
          <w:lang w:val="en-US"/>
        </w:rPr>
        <w:t>1</w:t>
      </w:r>
      <w:r w:rsidR="00321A43">
        <w:rPr>
          <w:sz w:val="24"/>
          <w:szCs w:val="24"/>
          <w:lang w:val="en-US"/>
        </w:rPr>
        <w:t>4</w:t>
      </w:r>
      <w:r w:rsidR="00A95703">
        <w:rPr>
          <w:sz w:val="24"/>
          <w:szCs w:val="24"/>
          <w:lang w:val="en-US"/>
        </w:rPr>
        <w:t>0</w:t>
      </w:r>
    </w:p>
    <w:p w14:paraId="1E354B9C" w14:textId="06A33CC3" w:rsidR="000672DD" w:rsidRPr="00332A08" w:rsidRDefault="000672DD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 xml:space="preserve">Webex attendance: </w:t>
      </w:r>
      <w:r w:rsidR="00321A43">
        <w:rPr>
          <w:sz w:val="24"/>
          <w:szCs w:val="24"/>
          <w:lang w:val="en-US" w:eastAsia="zh-CN"/>
        </w:rPr>
        <w:t>309 (at the peak)</w:t>
      </w:r>
    </w:p>
    <w:p w14:paraId="6DE00E2A" w14:textId="06D3905C" w:rsidR="00487110" w:rsidRPr="006417E0" w:rsidRDefault="00487110" w:rsidP="006417E0">
      <w:pPr>
        <w:rPr>
          <w:sz w:val="24"/>
          <w:szCs w:val="24"/>
        </w:rPr>
      </w:pPr>
    </w:p>
    <w:p w14:paraId="4CF771B6" w14:textId="09E07433" w:rsidR="00321A43" w:rsidRDefault="00CF11BD" w:rsidP="001D64CA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 xml:space="preserve">Presentation #1: </w:t>
      </w:r>
      <w:r w:rsidR="00321A43">
        <w:rPr>
          <w:sz w:val="24"/>
          <w:highlight w:val="white"/>
        </w:rPr>
        <w:t xml:space="preserve">“Enhancing Wi-Fi Privacy: A Focus on Frame Anonymization Techniques,” Rosario Giuseppe </w:t>
      </w:r>
      <w:proofErr w:type="spellStart"/>
      <w:r w:rsidR="00321A43">
        <w:rPr>
          <w:sz w:val="24"/>
          <w:highlight w:val="white"/>
        </w:rPr>
        <w:t>Garroppo</w:t>
      </w:r>
      <w:proofErr w:type="spellEnd"/>
      <w:r w:rsidR="00321A43">
        <w:rPr>
          <w:sz w:val="24"/>
          <w:highlight w:val="white"/>
        </w:rPr>
        <w:t xml:space="preserve"> (University of Pisa)</w:t>
      </w:r>
    </w:p>
    <w:p w14:paraId="2F7C35F9" w14:textId="0FF9BBCD" w:rsidR="000E57ED" w:rsidRPr="00842DF4" w:rsidRDefault="00000000" w:rsidP="00842DF4">
      <w:pPr>
        <w:spacing w:before="60" w:after="60"/>
        <w:ind w:left="360"/>
        <w:rPr>
          <w:sz w:val="24"/>
          <w:szCs w:val="24"/>
          <w:lang w:val="en-US"/>
        </w:rPr>
      </w:pPr>
      <w:hyperlink r:id="rId12" w:history="1">
        <w:r w:rsidR="00842DF4" w:rsidRPr="00A010BE">
          <w:rPr>
            <w:rStyle w:val="Hyperlink"/>
            <w:sz w:val="24"/>
            <w:szCs w:val="24"/>
            <w:lang w:val="en-US"/>
          </w:rPr>
          <w:t>https://mentor.ieee.org/802.11/dcn/24/11-24-1234-00-0wng-analysis-of-frame-anonymization-techniques.pptx</w:t>
        </w:r>
      </w:hyperlink>
      <w:r w:rsidR="00842DF4">
        <w:rPr>
          <w:sz w:val="24"/>
          <w:szCs w:val="24"/>
          <w:lang w:val="en-US"/>
        </w:rPr>
        <w:t xml:space="preserve"> </w:t>
      </w:r>
      <w:r w:rsidR="000E57ED" w:rsidRPr="000E57ED">
        <w:rPr>
          <w:sz w:val="24"/>
          <w:szCs w:val="22"/>
        </w:rPr>
        <w:t xml:space="preserve"> </w:t>
      </w:r>
    </w:p>
    <w:p w14:paraId="159B1CFC" w14:textId="0712B277" w:rsidR="00944753" w:rsidRDefault="00842DF4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Rosario</w:t>
      </w:r>
      <w:r w:rsidR="00A95703">
        <w:rPr>
          <w:sz w:val="24"/>
          <w:szCs w:val="24"/>
          <w:lang w:val="en-US"/>
        </w:rPr>
        <w:t xml:space="preserve"> </w:t>
      </w:r>
      <w:r w:rsidR="00944753">
        <w:rPr>
          <w:sz w:val="24"/>
          <w:szCs w:val="24"/>
          <w:lang w:val="en-US"/>
        </w:rPr>
        <w:t xml:space="preserve">presented the contribution </w:t>
      </w:r>
      <w:r w:rsidR="00A95703">
        <w:rPr>
          <w:sz w:val="24"/>
          <w:szCs w:val="24"/>
          <w:lang w:val="en-US"/>
        </w:rPr>
        <w:t>remotely</w:t>
      </w:r>
      <w:r w:rsidR="00A418D0">
        <w:rPr>
          <w:sz w:val="24"/>
          <w:szCs w:val="24"/>
          <w:lang w:val="en-US"/>
        </w:rPr>
        <w:t xml:space="preserve"> via Webex</w:t>
      </w:r>
      <w:r w:rsidR="00944753">
        <w:rPr>
          <w:sz w:val="24"/>
          <w:szCs w:val="24"/>
          <w:lang w:val="en-US"/>
        </w:rPr>
        <w:t>.</w:t>
      </w:r>
      <w:r w:rsidR="00186A1B">
        <w:rPr>
          <w:sz w:val="24"/>
          <w:szCs w:val="24"/>
          <w:lang w:val="en-US"/>
        </w:rPr>
        <w:t xml:space="preserve"> </w:t>
      </w:r>
    </w:p>
    <w:p w14:paraId="086BDBF6" w14:textId="74239F17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211DF2EE" w14:textId="0F4B16A8" w:rsidR="00EC45DD" w:rsidRDefault="00BA1D5C" w:rsidP="00E7396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</w:t>
      </w:r>
      <w:r w:rsidR="00EC45DD">
        <w:rPr>
          <w:sz w:val="24"/>
          <w:szCs w:val="24"/>
          <w:lang w:val="en-US"/>
        </w:rPr>
        <w:t>uestioned</w:t>
      </w:r>
      <w:r>
        <w:rPr>
          <w:sz w:val="24"/>
          <w:szCs w:val="24"/>
          <w:lang w:val="en-US"/>
        </w:rPr>
        <w:t xml:space="preserve"> and </w:t>
      </w:r>
      <w:r w:rsidR="00EC45DD">
        <w:rPr>
          <w:sz w:val="24"/>
          <w:szCs w:val="24"/>
          <w:lang w:val="en-US"/>
        </w:rPr>
        <w:t>discussed multiple topics, e.g., more different configurations</w:t>
      </w:r>
      <w:r>
        <w:rPr>
          <w:sz w:val="24"/>
          <w:szCs w:val="24"/>
          <w:lang w:val="en-US"/>
        </w:rPr>
        <w:t>, pay attention at L1 and L2 parameters besides randomization, TID value, only randomize MAC address and no IP address randomization, the time values on slide 18</w:t>
      </w:r>
      <w:r w:rsidR="00FF40DB">
        <w:rPr>
          <w:sz w:val="24"/>
          <w:szCs w:val="24"/>
          <w:lang w:val="en-US"/>
        </w:rPr>
        <w:t>, etc</w:t>
      </w:r>
      <w:r>
        <w:rPr>
          <w:sz w:val="24"/>
          <w:szCs w:val="24"/>
          <w:lang w:val="en-US"/>
        </w:rPr>
        <w:t>.</w:t>
      </w:r>
    </w:p>
    <w:p w14:paraId="53464F46" w14:textId="77777777" w:rsidR="00912E47" w:rsidRPr="007D517F" w:rsidRDefault="00912E47" w:rsidP="007D517F">
      <w:pPr>
        <w:spacing w:before="60" w:after="60"/>
        <w:ind w:left="1170"/>
        <w:rPr>
          <w:sz w:val="24"/>
          <w:szCs w:val="24"/>
          <w:lang w:val="en-US"/>
        </w:rPr>
      </w:pPr>
    </w:p>
    <w:p w14:paraId="05E4A787" w14:textId="081138AD" w:rsidR="00842DF4" w:rsidRDefault="00CF11BD" w:rsidP="00CF11B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#2: </w:t>
      </w:r>
      <w:r w:rsidR="00842DF4">
        <w:rPr>
          <w:sz w:val="24"/>
          <w:highlight w:val="white"/>
        </w:rPr>
        <w:t xml:space="preserve">"Post-Quantum </w:t>
      </w:r>
      <w:proofErr w:type="gramStart"/>
      <w:r w:rsidR="00842DF4">
        <w:rPr>
          <w:sz w:val="24"/>
          <w:highlight w:val="white"/>
        </w:rPr>
        <w:t>802.11,“</w:t>
      </w:r>
      <w:proofErr w:type="gramEnd"/>
      <w:r w:rsidR="00842DF4">
        <w:rPr>
          <w:sz w:val="24"/>
          <w:highlight w:val="white"/>
        </w:rPr>
        <w:t xml:space="preserve"> Dan Harkins (HP Enterprise)</w:t>
      </w:r>
    </w:p>
    <w:p w14:paraId="6342E938" w14:textId="10218C1F" w:rsidR="00842DF4" w:rsidRDefault="00000000" w:rsidP="00842DF4">
      <w:pPr>
        <w:spacing w:before="60" w:after="60"/>
        <w:ind w:left="360"/>
        <w:rPr>
          <w:sz w:val="24"/>
          <w:szCs w:val="24"/>
        </w:rPr>
      </w:pPr>
      <w:hyperlink r:id="rId13" w:history="1">
        <w:r w:rsidR="00842DF4" w:rsidRPr="00A010BE">
          <w:rPr>
            <w:rStyle w:val="Hyperlink"/>
            <w:sz w:val="24"/>
            <w:szCs w:val="24"/>
          </w:rPr>
          <w:t>https://mentor.ieee.org/802.11/dcn/24/11-24-1103-00-0wng-post-quantum-802-11.pptx</w:t>
        </w:r>
      </w:hyperlink>
      <w:r w:rsidR="00842DF4">
        <w:rPr>
          <w:sz w:val="24"/>
          <w:szCs w:val="24"/>
        </w:rPr>
        <w:t xml:space="preserve"> </w:t>
      </w:r>
    </w:p>
    <w:p w14:paraId="7A2D45C8" w14:textId="764C2DED" w:rsidR="0089492B" w:rsidRDefault="00842DF4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Dan</w:t>
      </w:r>
      <w:r w:rsidR="0089492B">
        <w:rPr>
          <w:sz w:val="24"/>
          <w:szCs w:val="24"/>
          <w:lang w:val="en-US"/>
        </w:rPr>
        <w:t xml:space="preserve"> presented th</w:t>
      </w:r>
      <w:r>
        <w:rPr>
          <w:sz w:val="24"/>
          <w:szCs w:val="24"/>
          <w:lang w:val="en-US"/>
        </w:rPr>
        <w:t>e</w:t>
      </w:r>
      <w:r w:rsidR="0089492B">
        <w:rPr>
          <w:sz w:val="24"/>
          <w:szCs w:val="24"/>
          <w:lang w:val="en-US"/>
        </w:rPr>
        <w:t xml:space="preserve"> contribution </w:t>
      </w:r>
      <w:r w:rsidR="00A418D0">
        <w:rPr>
          <w:sz w:val="24"/>
          <w:szCs w:val="24"/>
          <w:lang w:val="en-US"/>
        </w:rPr>
        <w:t>in-person</w:t>
      </w:r>
      <w:r w:rsidR="0089492B">
        <w:rPr>
          <w:sz w:val="24"/>
          <w:szCs w:val="24"/>
          <w:lang w:val="en-US"/>
        </w:rPr>
        <w:t>.</w:t>
      </w:r>
    </w:p>
    <w:p w14:paraId="6C81C511" w14:textId="2CD172C9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263ABDDE" w14:textId="54E9FAAF" w:rsidR="00545CFB" w:rsidRDefault="00545CFB" w:rsidP="0023019B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Questioned and discussed multiple topics, e.g., what to do with SAE</w:t>
      </w:r>
      <w:r w:rsidR="00A57282">
        <w:rPr>
          <w:sz w:val="24"/>
          <w:szCs w:val="24"/>
          <w:lang w:val="en-US"/>
        </w:rPr>
        <w:t xml:space="preserve"> (may not be useful long term)</w:t>
      </w:r>
      <w:r>
        <w:rPr>
          <w:sz w:val="24"/>
          <w:szCs w:val="24"/>
          <w:lang w:val="en-US"/>
        </w:rPr>
        <w:t xml:space="preserve">, </w:t>
      </w:r>
      <w:r w:rsidR="001A4DEA" w:rsidRPr="001A4DEA">
        <w:rPr>
          <w:sz w:val="24"/>
          <w:szCs w:val="24"/>
          <w:lang w:val="en-US"/>
        </w:rPr>
        <w:t xml:space="preserve">the </w:t>
      </w:r>
      <w:r w:rsidR="00A57282">
        <w:rPr>
          <w:sz w:val="24"/>
          <w:szCs w:val="24"/>
          <w:lang w:val="en-US"/>
        </w:rPr>
        <w:t>computational complexity/latency</w:t>
      </w:r>
      <w:r w:rsidR="001A4DEA" w:rsidRPr="001A4DEA">
        <w:rPr>
          <w:sz w:val="24"/>
          <w:szCs w:val="24"/>
          <w:lang w:val="en-US"/>
        </w:rPr>
        <w:t xml:space="preserve"> of ML-KEM</w:t>
      </w:r>
      <w:r w:rsidR="001A4DEA">
        <w:rPr>
          <w:sz w:val="24"/>
          <w:szCs w:val="24"/>
          <w:lang w:val="en-US"/>
        </w:rPr>
        <w:t>,</w:t>
      </w:r>
      <w:r w:rsidR="001A4DEA" w:rsidRPr="001A4DE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encryption </w:t>
      </w:r>
      <w:r>
        <w:rPr>
          <w:sz w:val="24"/>
          <w:szCs w:val="24"/>
          <w:lang w:val="en-US"/>
        </w:rPr>
        <w:lastRenderedPageBreak/>
        <w:t xml:space="preserve">efficiency, </w:t>
      </w:r>
      <w:r w:rsidR="00E73968">
        <w:rPr>
          <w:sz w:val="24"/>
          <w:szCs w:val="24"/>
          <w:lang w:val="en-US"/>
        </w:rPr>
        <w:t xml:space="preserve">and </w:t>
      </w:r>
      <w:r w:rsidR="00BA1D5C">
        <w:rPr>
          <w:sz w:val="24"/>
          <w:szCs w:val="24"/>
          <w:lang w:val="en-US"/>
        </w:rPr>
        <w:t xml:space="preserve">the </w:t>
      </w:r>
      <w:r w:rsidR="00FF40DB">
        <w:rPr>
          <w:sz w:val="24"/>
          <w:szCs w:val="24"/>
          <w:lang w:val="en-US"/>
        </w:rPr>
        <w:t xml:space="preserve">amount of </w:t>
      </w:r>
      <w:r w:rsidR="00BA1D5C">
        <w:rPr>
          <w:sz w:val="24"/>
          <w:szCs w:val="24"/>
          <w:lang w:val="en-US"/>
        </w:rPr>
        <w:t>time needed</w:t>
      </w:r>
      <w:r>
        <w:rPr>
          <w:sz w:val="24"/>
          <w:szCs w:val="24"/>
          <w:lang w:val="en-US"/>
        </w:rPr>
        <w:t xml:space="preserve"> to get a new technology deployed</w:t>
      </w:r>
      <w:r w:rsidR="00A57282">
        <w:rPr>
          <w:sz w:val="24"/>
          <w:szCs w:val="24"/>
          <w:lang w:val="en-US"/>
        </w:rPr>
        <w:t>, since quantum computing is evolving rapidly.</w:t>
      </w:r>
    </w:p>
    <w:p w14:paraId="77916750" w14:textId="77777777" w:rsidR="00842DF4" w:rsidRDefault="00842DF4" w:rsidP="00842DF4">
      <w:pPr>
        <w:spacing w:before="60" w:after="60"/>
        <w:rPr>
          <w:sz w:val="24"/>
          <w:szCs w:val="24"/>
          <w:lang w:val="en-US"/>
        </w:rPr>
      </w:pPr>
    </w:p>
    <w:p w14:paraId="3230711D" w14:textId="11BA4033" w:rsidR="004234EB" w:rsidRPr="004234EB" w:rsidRDefault="003070F6" w:rsidP="003070F6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#3: </w:t>
      </w:r>
      <w:r w:rsidR="004234EB">
        <w:rPr>
          <w:sz w:val="24"/>
          <w:highlight w:val="white"/>
        </w:rPr>
        <w:t>“Co-Existence of Wi-Fi with Narrowband Technology,” Stone Liu (Carleton University)</w:t>
      </w:r>
    </w:p>
    <w:p w14:paraId="5361416F" w14:textId="23E8FEA9" w:rsidR="004234EB" w:rsidRDefault="00000000" w:rsidP="004234EB">
      <w:pPr>
        <w:spacing w:before="60" w:after="60"/>
        <w:ind w:left="360"/>
        <w:rPr>
          <w:sz w:val="24"/>
          <w:szCs w:val="24"/>
        </w:rPr>
      </w:pPr>
      <w:hyperlink r:id="rId14" w:history="1">
        <w:r w:rsidR="004234EB" w:rsidRPr="00A010BE">
          <w:rPr>
            <w:rStyle w:val="Hyperlink"/>
            <w:sz w:val="24"/>
            <w:szCs w:val="24"/>
          </w:rPr>
          <w:t>https://mentor.ieee.org/802.11/dcn/24/11-24-1059-01-0wng-co-existence-of-wi-fi-with-narrowband-technology.pptx</w:t>
        </w:r>
      </w:hyperlink>
      <w:r w:rsidR="004234EB">
        <w:rPr>
          <w:sz w:val="24"/>
          <w:szCs w:val="24"/>
        </w:rPr>
        <w:t xml:space="preserve"> </w:t>
      </w:r>
    </w:p>
    <w:p w14:paraId="10743F28" w14:textId="2946AE58" w:rsidR="003070F6" w:rsidRDefault="00853038" w:rsidP="003070F6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Stone</w:t>
      </w:r>
      <w:r w:rsidR="003070F6">
        <w:rPr>
          <w:sz w:val="24"/>
          <w:szCs w:val="24"/>
          <w:lang w:val="en-US"/>
        </w:rPr>
        <w:t xml:space="preserve"> presented th</w:t>
      </w:r>
      <w:r>
        <w:rPr>
          <w:sz w:val="24"/>
          <w:szCs w:val="24"/>
          <w:lang w:val="en-US"/>
        </w:rPr>
        <w:t>e</w:t>
      </w:r>
      <w:r w:rsidR="003070F6">
        <w:rPr>
          <w:sz w:val="24"/>
          <w:szCs w:val="24"/>
          <w:lang w:val="en-US"/>
        </w:rPr>
        <w:t xml:space="preserve"> contribution in-person.</w:t>
      </w:r>
    </w:p>
    <w:p w14:paraId="49872401" w14:textId="28BA53D6" w:rsidR="007E6614" w:rsidRDefault="007E6614" w:rsidP="003070F6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Stone and Guido conducted a live demo.</w:t>
      </w:r>
    </w:p>
    <w:p w14:paraId="56A79083" w14:textId="77777777" w:rsidR="003070F6" w:rsidRDefault="003070F6" w:rsidP="003070F6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13941946" w14:textId="71017419" w:rsidR="00A66359" w:rsidRDefault="007E6614" w:rsidP="00A66359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szCs w:val="24"/>
          <w:lang w:val="en-US"/>
        </w:rPr>
        <w:t xml:space="preserve">About 3 people are in the queue for Q&amp;A. However, there were only </w:t>
      </w:r>
      <w:r w:rsidR="00A62D1A">
        <w:rPr>
          <w:sz w:val="24"/>
          <w:szCs w:val="24"/>
          <w:lang w:val="en-US"/>
        </w:rPr>
        <w:t>30 seconds</w:t>
      </w:r>
      <w:r>
        <w:rPr>
          <w:sz w:val="24"/>
          <w:szCs w:val="24"/>
          <w:lang w:val="en-US"/>
        </w:rPr>
        <w:t xml:space="preserve"> left before the session ends. WNG Chair, Jim, suggested that people with questions talk to the presenter offline. </w:t>
      </w:r>
    </w:p>
    <w:p w14:paraId="24D41E00" w14:textId="77777777" w:rsidR="00A66359" w:rsidRDefault="00A66359" w:rsidP="00853038">
      <w:pPr>
        <w:spacing w:before="60" w:after="60"/>
        <w:rPr>
          <w:sz w:val="24"/>
          <w:lang w:val="en-US"/>
        </w:rPr>
      </w:pPr>
    </w:p>
    <w:p w14:paraId="43CEE5B4" w14:textId="1B38F50A" w:rsidR="00853038" w:rsidRDefault="00853038" w:rsidP="00853038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Recessed at 10am Montreal time.</w:t>
      </w:r>
    </w:p>
    <w:p w14:paraId="45E5BF7E" w14:textId="77777777" w:rsidR="00853038" w:rsidRDefault="00853038" w:rsidP="00853038">
      <w:pPr>
        <w:spacing w:before="60" w:after="60"/>
        <w:rPr>
          <w:sz w:val="24"/>
          <w:lang w:val="en-US"/>
        </w:rPr>
      </w:pPr>
    </w:p>
    <w:p w14:paraId="3B610629" w14:textId="61850EDC" w:rsidR="00853038" w:rsidRDefault="00853038" w:rsidP="0085303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 Session #2 (4pm to 6pm ET, on July 16, 2024)</w:t>
      </w:r>
    </w:p>
    <w:p w14:paraId="1436210C" w14:textId="429C5A4E" w:rsidR="00853038" w:rsidRPr="00357A61" w:rsidRDefault="00853038" w:rsidP="00853038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called the m</w:t>
      </w:r>
      <w:r w:rsidRPr="00357A61">
        <w:rPr>
          <w:sz w:val="24"/>
          <w:szCs w:val="24"/>
          <w:lang w:val="en-US"/>
        </w:rPr>
        <w:t xml:space="preserve">eeting to order at </w:t>
      </w:r>
      <w:r w:rsidR="00B07556">
        <w:rPr>
          <w:sz w:val="24"/>
          <w:szCs w:val="24"/>
          <w:lang w:val="en-US"/>
        </w:rPr>
        <w:t>4p</w:t>
      </w:r>
      <w:r>
        <w:rPr>
          <w:sz w:val="24"/>
          <w:szCs w:val="24"/>
          <w:lang w:val="en-US"/>
        </w:rPr>
        <w:t>m</w:t>
      </w:r>
      <w:r w:rsidRPr="00357A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Montreal time</w:t>
      </w:r>
      <w:r w:rsidRPr="00357A61">
        <w:rPr>
          <w:sz w:val="24"/>
          <w:szCs w:val="24"/>
          <w:lang w:val="en-US"/>
        </w:rPr>
        <w:t xml:space="preserve"> on </w:t>
      </w:r>
      <w:r>
        <w:rPr>
          <w:sz w:val="24"/>
          <w:szCs w:val="24"/>
          <w:lang w:val="en-US"/>
        </w:rPr>
        <w:t>Tuesday, July 16</w:t>
      </w:r>
      <w:r>
        <w:rPr>
          <w:sz w:val="24"/>
          <w:szCs w:val="24"/>
          <w:vertAlign w:val="superscript"/>
          <w:lang w:val="en-US"/>
        </w:rPr>
        <w:t>t</w:t>
      </w:r>
      <w:r w:rsidRPr="00F70B16">
        <w:rPr>
          <w:sz w:val="24"/>
          <w:szCs w:val="24"/>
          <w:vertAlign w:val="superscript"/>
          <w:lang w:val="en-US"/>
        </w:rPr>
        <w:t>h</w:t>
      </w:r>
      <w:r>
        <w:rPr>
          <w:sz w:val="24"/>
          <w:szCs w:val="24"/>
          <w:lang w:val="en-US"/>
        </w:rPr>
        <w:t>, 2024, and showed the group the agenda file.</w:t>
      </w:r>
    </w:p>
    <w:p w14:paraId="7B9E8E24" w14:textId="77777777" w:rsidR="00853038" w:rsidRDefault="00853038" w:rsidP="00853038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reminded the group to record the attendance of this meeting by using the IEEE Attendance Tool. </w:t>
      </w:r>
    </w:p>
    <w:p w14:paraId="501B1389" w14:textId="77777777" w:rsidR="00853038" w:rsidRPr="00357A61" w:rsidRDefault="00853038" w:rsidP="00853038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>
        <w:rPr>
          <w:sz w:val="24"/>
          <w:szCs w:val="24"/>
          <w:lang w:val="en-US"/>
        </w:rPr>
        <w:t>.</w:t>
      </w:r>
    </w:p>
    <w:p w14:paraId="39C95ECA" w14:textId="77777777" w:rsidR="00853038" w:rsidRPr="00137056" w:rsidRDefault="00853038" w:rsidP="00853038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Pr="00357A61">
        <w:rPr>
          <w:sz w:val="24"/>
          <w:szCs w:val="24"/>
          <w:lang w:val="en-US"/>
        </w:rPr>
        <w:t>hair covered the voting rules for WNG SC, being a standing committee</w:t>
      </w:r>
      <w:r>
        <w:rPr>
          <w:sz w:val="24"/>
          <w:szCs w:val="24"/>
          <w:lang w:val="en-US"/>
        </w:rPr>
        <w:t>.</w:t>
      </w:r>
    </w:p>
    <w:p w14:paraId="37D05D7A" w14:textId="77777777" w:rsidR="00853038" w:rsidRDefault="00853038" w:rsidP="00853038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4F9EEEAE" w14:textId="1239C12D" w:rsidR="00853038" w:rsidRDefault="00853038" w:rsidP="0085303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B07556">
        <w:rPr>
          <w:sz w:val="24"/>
          <w:szCs w:val="24"/>
          <w:lang w:val="en-US"/>
        </w:rPr>
        <w:t>65</w:t>
      </w:r>
    </w:p>
    <w:p w14:paraId="1F376F7E" w14:textId="5956C4DF" w:rsidR="00853038" w:rsidRPr="00332A08" w:rsidRDefault="00853038" w:rsidP="0085303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 xml:space="preserve">Webex attendance: </w:t>
      </w:r>
      <w:r w:rsidR="00B07556">
        <w:rPr>
          <w:sz w:val="24"/>
          <w:szCs w:val="24"/>
          <w:lang w:val="en-US" w:eastAsia="zh-CN"/>
        </w:rPr>
        <w:t>168</w:t>
      </w:r>
      <w:r>
        <w:rPr>
          <w:sz w:val="24"/>
          <w:szCs w:val="24"/>
          <w:lang w:val="en-US" w:eastAsia="zh-CN"/>
        </w:rPr>
        <w:t xml:space="preserve"> (at the peak)</w:t>
      </w:r>
    </w:p>
    <w:p w14:paraId="2CBCE5EE" w14:textId="77777777" w:rsidR="00853038" w:rsidRPr="006417E0" w:rsidRDefault="00853038" w:rsidP="00853038">
      <w:pPr>
        <w:rPr>
          <w:sz w:val="24"/>
          <w:szCs w:val="24"/>
        </w:rPr>
      </w:pPr>
    </w:p>
    <w:p w14:paraId="3CB02262" w14:textId="5E58DA31" w:rsidR="00DF67C2" w:rsidRPr="00DF67C2" w:rsidRDefault="00853038" w:rsidP="00853038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>Presentation #</w:t>
      </w:r>
      <w:r w:rsidR="00065B30">
        <w:rPr>
          <w:sz w:val="24"/>
          <w:szCs w:val="24"/>
        </w:rPr>
        <w:t>4</w:t>
      </w:r>
      <w:r w:rsidRPr="00EE3DF6">
        <w:rPr>
          <w:sz w:val="24"/>
          <w:szCs w:val="24"/>
        </w:rPr>
        <w:t xml:space="preserve">: </w:t>
      </w:r>
      <w:r w:rsidR="00DF67C2">
        <w:rPr>
          <w:sz w:val="24"/>
          <w:highlight w:val="white"/>
        </w:rPr>
        <w:t>“ns-3 Rel-42/43 Wi-Fi Model Updates and Network Simulations,”</w:t>
      </w:r>
      <w:r w:rsidR="00A57282">
        <w:rPr>
          <w:sz w:val="24"/>
          <w:highlight w:val="white"/>
        </w:rPr>
        <w:t xml:space="preserve"> </w:t>
      </w:r>
      <w:r w:rsidR="00DF67C2">
        <w:rPr>
          <w:sz w:val="24"/>
          <w:highlight w:val="white"/>
        </w:rPr>
        <w:t>H. Yin, S. Roy and T. R. Henderson (University of Washington)</w:t>
      </w:r>
      <w:r w:rsidR="00DF67C2">
        <w:rPr>
          <w:sz w:val="24"/>
        </w:rPr>
        <w:t>”</w:t>
      </w:r>
    </w:p>
    <w:p w14:paraId="1AD75484" w14:textId="31358760" w:rsidR="00853038" w:rsidRPr="00DF67C2" w:rsidRDefault="00000000" w:rsidP="00DF67C2">
      <w:pPr>
        <w:spacing w:before="60" w:after="60"/>
        <w:ind w:left="360"/>
        <w:rPr>
          <w:sz w:val="24"/>
          <w:szCs w:val="24"/>
        </w:rPr>
      </w:pPr>
      <w:hyperlink r:id="rId15" w:history="1">
        <w:r w:rsidR="00DF67C2" w:rsidRPr="00A010BE">
          <w:rPr>
            <w:rStyle w:val="Hyperlink"/>
            <w:sz w:val="24"/>
            <w:szCs w:val="24"/>
          </w:rPr>
          <w:t>https://mentor.ieee.org/802.11/dcn/24/11-24-1139-01-0wng-ns-3-rel-42-43-wi-fi-model-updates-and-network-simulations.pptx</w:t>
        </w:r>
      </w:hyperlink>
      <w:r w:rsidR="00DF67C2">
        <w:rPr>
          <w:sz w:val="24"/>
          <w:szCs w:val="24"/>
        </w:rPr>
        <w:t xml:space="preserve"> </w:t>
      </w:r>
      <w:r w:rsidR="00853038">
        <w:rPr>
          <w:sz w:val="24"/>
          <w:szCs w:val="24"/>
          <w:lang w:val="en-US"/>
        </w:rPr>
        <w:t xml:space="preserve"> </w:t>
      </w:r>
      <w:r w:rsidR="00853038" w:rsidRPr="000E57ED">
        <w:rPr>
          <w:sz w:val="24"/>
          <w:szCs w:val="22"/>
        </w:rPr>
        <w:t xml:space="preserve"> </w:t>
      </w:r>
    </w:p>
    <w:p w14:paraId="51D20E90" w14:textId="647DB513" w:rsidR="00853038" w:rsidRDefault="00DF67C2" w:rsidP="00853038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Sumit and T</w:t>
      </w:r>
      <w:r w:rsidR="004F4808">
        <w:rPr>
          <w:sz w:val="24"/>
          <w:szCs w:val="24"/>
          <w:lang w:val="en-US"/>
        </w:rPr>
        <w:t>om</w:t>
      </w:r>
      <w:r w:rsidR="00853038">
        <w:rPr>
          <w:sz w:val="24"/>
          <w:szCs w:val="24"/>
          <w:lang w:val="en-US"/>
        </w:rPr>
        <w:t xml:space="preserve"> presented the contribution remotely via Webex. </w:t>
      </w:r>
    </w:p>
    <w:p w14:paraId="02859683" w14:textId="77777777" w:rsidR="00853038" w:rsidRDefault="00853038" w:rsidP="00853038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59EBDE27" w14:textId="11838CBF" w:rsidR="00853038" w:rsidRPr="007A71A3" w:rsidRDefault="00DD7E8A" w:rsidP="0085303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None.</w:t>
      </w:r>
    </w:p>
    <w:p w14:paraId="48B671B6" w14:textId="77777777" w:rsidR="00853038" w:rsidRPr="007D517F" w:rsidRDefault="00853038" w:rsidP="00853038">
      <w:pPr>
        <w:spacing w:before="60" w:after="60"/>
        <w:ind w:left="1170"/>
        <w:rPr>
          <w:sz w:val="24"/>
          <w:szCs w:val="24"/>
          <w:lang w:val="en-US"/>
        </w:rPr>
      </w:pPr>
    </w:p>
    <w:p w14:paraId="39C7B207" w14:textId="53E020B1" w:rsidR="008612DB" w:rsidRPr="008612DB" w:rsidRDefault="00853038" w:rsidP="00853038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Presentation #</w:t>
      </w:r>
      <w:r w:rsidR="00065B30">
        <w:rPr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="008612DB">
        <w:rPr>
          <w:sz w:val="24"/>
          <w:highlight w:val="white"/>
        </w:rPr>
        <w:t>“Proposal on data offload using WLAN in connected vehicle case,” Jing Ma (Toyota)</w:t>
      </w:r>
    </w:p>
    <w:p w14:paraId="41B82B3A" w14:textId="46286E41" w:rsidR="008612DB" w:rsidRDefault="00000000" w:rsidP="008612DB">
      <w:pPr>
        <w:spacing w:before="60" w:after="60"/>
        <w:ind w:left="360"/>
        <w:rPr>
          <w:sz w:val="24"/>
          <w:szCs w:val="24"/>
        </w:rPr>
      </w:pPr>
      <w:hyperlink r:id="rId16" w:history="1">
        <w:r w:rsidR="001C5AB5" w:rsidRPr="00A010BE">
          <w:rPr>
            <w:rStyle w:val="Hyperlink"/>
            <w:sz w:val="24"/>
            <w:szCs w:val="24"/>
          </w:rPr>
          <w:t>https://mentor.ieee.org/802.11/dcn/24/11-24-1134-01-0wng-proposal-on-data-offload-using-wlan-in-connected-vehicle-case.pptx</w:t>
        </w:r>
      </w:hyperlink>
      <w:r w:rsidR="001C5AB5">
        <w:rPr>
          <w:sz w:val="24"/>
          <w:szCs w:val="24"/>
        </w:rPr>
        <w:t xml:space="preserve"> </w:t>
      </w:r>
    </w:p>
    <w:p w14:paraId="01D4F5A0" w14:textId="2B941A52" w:rsidR="00853038" w:rsidRDefault="001C5AB5" w:rsidP="00853038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1C5AB5">
        <w:rPr>
          <w:sz w:val="24"/>
          <w:szCs w:val="24"/>
          <w:lang w:val="en-US"/>
        </w:rPr>
        <w:t>Jing</w:t>
      </w:r>
      <w:r w:rsidR="00853038" w:rsidRPr="001C5AB5">
        <w:rPr>
          <w:sz w:val="24"/>
          <w:szCs w:val="24"/>
          <w:lang w:val="en-US"/>
        </w:rPr>
        <w:t xml:space="preserve"> </w:t>
      </w:r>
      <w:r w:rsidR="00853038">
        <w:rPr>
          <w:sz w:val="24"/>
          <w:szCs w:val="24"/>
          <w:lang w:val="en-US"/>
        </w:rPr>
        <w:t>presented the contribution in-person.</w:t>
      </w:r>
    </w:p>
    <w:p w14:paraId="61DFB425" w14:textId="77777777" w:rsidR="00853038" w:rsidRDefault="00853038" w:rsidP="00853038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5E0EE90B" w14:textId="6943FB53" w:rsidR="00853038" w:rsidRDefault="00A62D1A" w:rsidP="0085303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Presenter pointed out that there is </w:t>
      </w:r>
      <w:r w:rsidR="009E699B">
        <w:rPr>
          <w:sz w:val="24"/>
          <w:szCs w:val="24"/>
          <w:lang w:val="en-US"/>
        </w:rPr>
        <w:t>a join</w:t>
      </w:r>
      <w:r w:rsidR="00A57282">
        <w:rPr>
          <w:sz w:val="24"/>
          <w:szCs w:val="24"/>
          <w:lang w:val="en-US"/>
        </w:rPr>
        <w:t>t</w:t>
      </w:r>
      <w:r w:rsidR="009E699B">
        <w:rPr>
          <w:sz w:val="24"/>
          <w:szCs w:val="24"/>
          <w:lang w:val="en-US"/>
        </w:rPr>
        <w:t xml:space="preserve"> straw poll with next presenter and propose to run it after next presentation.</w:t>
      </w:r>
    </w:p>
    <w:p w14:paraId="7D0F3BFC" w14:textId="77777777" w:rsidR="00853038" w:rsidRDefault="00853038" w:rsidP="00853038">
      <w:pPr>
        <w:spacing w:before="60" w:after="60"/>
        <w:rPr>
          <w:sz w:val="24"/>
          <w:szCs w:val="24"/>
          <w:lang w:val="en-US"/>
        </w:rPr>
      </w:pPr>
    </w:p>
    <w:p w14:paraId="5436BB57" w14:textId="472C5DBC" w:rsidR="00145B35" w:rsidRDefault="00853038" w:rsidP="00853038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Presentation #</w:t>
      </w:r>
      <w:r w:rsidR="00065B30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="00175769">
        <w:rPr>
          <w:sz w:val="24"/>
        </w:rPr>
        <w:t>“Automotive-TIG-Proposal,” Azin Neishaboori (General Motors)</w:t>
      </w:r>
    </w:p>
    <w:p w14:paraId="7992472F" w14:textId="68CFC366" w:rsidR="00853038" w:rsidRDefault="00000000" w:rsidP="00175769">
      <w:pPr>
        <w:spacing w:before="60" w:after="60"/>
        <w:ind w:left="360"/>
        <w:rPr>
          <w:sz w:val="24"/>
          <w:szCs w:val="24"/>
        </w:rPr>
      </w:pPr>
      <w:hyperlink r:id="rId17" w:history="1">
        <w:r w:rsidR="00175769" w:rsidRPr="00A010BE">
          <w:rPr>
            <w:rStyle w:val="Hyperlink"/>
            <w:sz w:val="24"/>
            <w:szCs w:val="24"/>
          </w:rPr>
          <w:t>https://mentor.ieee.org/802.11/dcn/24/11-24-1062-03-0wng-automotive-tig-proposal.pptx</w:t>
        </w:r>
      </w:hyperlink>
      <w:r w:rsidR="00175769">
        <w:rPr>
          <w:sz w:val="24"/>
          <w:szCs w:val="24"/>
        </w:rPr>
        <w:t xml:space="preserve"> </w:t>
      </w:r>
      <w:r w:rsidR="00853038">
        <w:rPr>
          <w:sz w:val="24"/>
          <w:szCs w:val="24"/>
        </w:rPr>
        <w:t xml:space="preserve"> </w:t>
      </w:r>
    </w:p>
    <w:p w14:paraId="7BC1D24D" w14:textId="1DB9CC24" w:rsidR="00853038" w:rsidRDefault="00175769" w:rsidP="00853038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Azin</w:t>
      </w:r>
      <w:r w:rsidR="00853038">
        <w:rPr>
          <w:sz w:val="24"/>
          <w:szCs w:val="24"/>
          <w:lang w:val="en-US"/>
        </w:rPr>
        <w:t xml:space="preserve"> presented the contribution in-person.</w:t>
      </w:r>
    </w:p>
    <w:p w14:paraId="55ADDA78" w14:textId="77777777" w:rsidR="00853038" w:rsidRDefault="00853038" w:rsidP="00853038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09A3093C" w14:textId="3CCD3A5C" w:rsidR="00853038" w:rsidRPr="005A6F02" w:rsidRDefault="005A6F02" w:rsidP="0085303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szCs w:val="24"/>
          <w:lang w:val="en-US"/>
        </w:rPr>
        <w:t>Discussed if the overlapping coverage of BSS is needed for seamless connectivity.</w:t>
      </w:r>
    </w:p>
    <w:p w14:paraId="6CBA163A" w14:textId="706AC73C" w:rsidR="005A6F02" w:rsidRPr="00AB7969" w:rsidRDefault="005A6F02" w:rsidP="0085303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szCs w:val="24"/>
          <w:lang w:val="en-US"/>
        </w:rPr>
        <w:t xml:space="preserve">Clarified that the proposed TIG will focus on L1 and L2 functions, not higher layers, although seamless connectivity </w:t>
      </w:r>
      <w:r w:rsidR="00A57282">
        <w:rPr>
          <w:sz w:val="24"/>
          <w:szCs w:val="24"/>
          <w:lang w:val="en-US"/>
        </w:rPr>
        <w:t xml:space="preserve">may </w:t>
      </w:r>
      <w:r w:rsidR="00AB7969">
        <w:rPr>
          <w:sz w:val="24"/>
          <w:szCs w:val="24"/>
          <w:lang w:val="en-US"/>
        </w:rPr>
        <w:t>require</w:t>
      </w:r>
      <w:r>
        <w:rPr>
          <w:sz w:val="24"/>
          <w:szCs w:val="24"/>
          <w:lang w:val="en-US"/>
        </w:rPr>
        <w:t xml:space="preserve"> higher layer support.</w:t>
      </w:r>
    </w:p>
    <w:p w14:paraId="3F637F5C" w14:textId="64F03814" w:rsidR="00AB7969" w:rsidRPr="00AB7969" w:rsidRDefault="00AB7969" w:rsidP="0085303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szCs w:val="24"/>
          <w:lang w:val="en-US"/>
        </w:rPr>
        <w:t xml:space="preserve">Clarified that the standards currently under development, e.g., IEEE 802.11bn, will be considered, and some of the new features, e.g., seamless roaming, could be part of the TIG recommendation. </w:t>
      </w:r>
    </w:p>
    <w:p w14:paraId="2D559AF6" w14:textId="486BE52A" w:rsidR="00AB7969" w:rsidRPr="009E699B" w:rsidRDefault="00AB7969" w:rsidP="0085303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szCs w:val="24"/>
          <w:lang w:val="en-US"/>
        </w:rPr>
        <w:t xml:space="preserve">Clarified that the TIG will be open for discussing any questions related to the topic, </w:t>
      </w:r>
      <w:proofErr w:type="gramStart"/>
      <w:r>
        <w:rPr>
          <w:sz w:val="24"/>
          <w:szCs w:val="24"/>
          <w:lang w:val="en-US"/>
        </w:rPr>
        <w:t>and also</w:t>
      </w:r>
      <w:proofErr w:type="gramEnd"/>
      <w:r>
        <w:rPr>
          <w:sz w:val="24"/>
          <w:szCs w:val="24"/>
          <w:lang w:val="en-US"/>
        </w:rPr>
        <w:t xml:space="preserve"> open to collaborate / communicate with other organizations</w:t>
      </w:r>
      <w:r w:rsidR="00085871">
        <w:rPr>
          <w:sz w:val="24"/>
          <w:szCs w:val="24"/>
          <w:lang w:val="en-US"/>
        </w:rPr>
        <w:t xml:space="preserve"> who may be interested in the same/similar issues.</w:t>
      </w:r>
    </w:p>
    <w:p w14:paraId="2F8F527D" w14:textId="78F7C2F1" w:rsidR="009E699B" w:rsidRPr="0076098C" w:rsidRDefault="00A62D1A" w:rsidP="0085303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szCs w:val="24"/>
          <w:lang w:val="en-US"/>
        </w:rPr>
        <w:t>Presente</w:t>
      </w:r>
      <w:r w:rsidR="00D8037B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 pointed out that there is </w:t>
      </w:r>
      <w:r w:rsidR="009E699B">
        <w:rPr>
          <w:sz w:val="24"/>
          <w:szCs w:val="24"/>
          <w:lang w:val="en-US"/>
        </w:rPr>
        <w:t>a join</w:t>
      </w:r>
      <w:r w:rsidR="00A57282">
        <w:rPr>
          <w:sz w:val="24"/>
          <w:szCs w:val="24"/>
          <w:lang w:val="en-US"/>
        </w:rPr>
        <w:t>t</w:t>
      </w:r>
      <w:r w:rsidR="009E699B">
        <w:rPr>
          <w:sz w:val="24"/>
          <w:szCs w:val="24"/>
          <w:lang w:val="en-US"/>
        </w:rPr>
        <w:t xml:space="preserve"> straw poll with </w:t>
      </w:r>
      <w:r w:rsidR="001C7B81">
        <w:rPr>
          <w:sz w:val="24"/>
          <w:szCs w:val="24"/>
          <w:lang w:val="en-US"/>
        </w:rPr>
        <w:t>previous presenter, as shown in a separate document below.</w:t>
      </w:r>
    </w:p>
    <w:p w14:paraId="46B475B9" w14:textId="5E14716E" w:rsidR="0076098C" w:rsidRDefault="0076098C" w:rsidP="0076098C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76098C">
        <w:rPr>
          <w:sz w:val="24"/>
          <w:lang w:val="en-US"/>
        </w:rPr>
        <w:t>Straw Poll for Automotive TIG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Azin Neishaboori (General Motors) and </w:t>
      </w:r>
      <w:r>
        <w:rPr>
          <w:sz w:val="24"/>
          <w:highlight w:val="white"/>
        </w:rPr>
        <w:t>Jing Ma (Toyota)</w:t>
      </w:r>
    </w:p>
    <w:p w14:paraId="5A8D66D5" w14:textId="45B1ADF6" w:rsidR="0076098C" w:rsidRPr="0076098C" w:rsidRDefault="00000000" w:rsidP="0076098C">
      <w:pPr>
        <w:spacing w:before="60" w:after="60"/>
        <w:ind w:left="360"/>
        <w:rPr>
          <w:sz w:val="24"/>
          <w:lang w:val="en-US"/>
        </w:rPr>
      </w:pPr>
      <w:hyperlink r:id="rId18" w:history="1">
        <w:r w:rsidR="0076098C" w:rsidRPr="00A010BE">
          <w:rPr>
            <w:rStyle w:val="Hyperlink"/>
            <w:sz w:val="24"/>
            <w:lang w:val="en-US"/>
          </w:rPr>
          <w:t>https://mentor.ieee.org/802.11/dcn/24/11-24-1290-01-0wng-strawpoll-joint-automotivetig.potx</w:t>
        </w:r>
      </w:hyperlink>
      <w:r w:rsidR="0076098C">
        <w:rPr>
          <w:sz w:val="24"/>
          <w:lang w:val="en-US"/>
        </w:rPr>
        <w:t xml:space="preserve"> </w:t>
      </w:r>
    </w:p>
    <w:p w14:paraId="6DCF4B9D" w14:textId="64D5554C" w:rsidR="0076098C" w:rsidRDefault="0076098C" w:rsidP="0076098C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lang w:val="en-US"/>
        </w:rPr>
      </w:pPr>
      <w:r>
        <w:rPr>
          <w:sz w:val="24"/>
          <w:lang w:val="en-US"/>
        </w:rPr>
        <w:t>Straw Poll Text:</w:t>
      </w:r>
    </w:p>
    <w:p w14:paraId="78FD543D" w14:textId="7CC945DF" w:rsidR="0076098C" w:rsidRDefault="0076098C" w:rsidP="0076098C">
      <w:pPr>
        <w:spacing w:before="60" w:after="60"/>
        <w:ind w:left="720"/>
        <w:rPr>
          <w:sz w:val="24"/>
          <w:lang w:val="en-US"/>
        </w:rPr>
      </w:pPr>
      <w:r w:rsidRPr="0076098C">
        <w:rPr>
          <w:sz w:val="24"/>
          <w:lang w:val="en-US"/>
        </w:rPr>
        <w:t>Do you agree with forming a Topic Interest Group in the IEEE 802.11 Working Group to investigate the current gaps in IEEE 802.11 standards in achieving seamless connectivity for vehicles via external 802.11 APs?</w:t>
      </w:r>
    </w:p>
    <w:p w14:paraId="2787B669" w14:textId="7CFE21F5" w:rsidR="0076098C" w:rsidRDefault="0076098C" w:rsidP="0076098C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lang w:val="en-US"/>
        </w:rPr>
      </w:pPr>
      <w:r>
        <w:rPr>
          <w:sz w:val="24"/>
          <w:lang w:val="en-US"/>
        </w:rPr>
        <w:t xml:space="preserve">Straw Poll Result: </w:t>
      </w:r>
      <w:r w:rsidR="00340674">
        <w:rPr>
          <w:sz w:val="24"/>
          <w:lang w:val="en-US"/>
        </w:rPr>
        <w:t>85 Yes / 15 No / 17 Abstain</w:t>
      </w:r>
    </w:p>
    <w:p w14:paraId="5CBB9423" w14:textId="757AE912" w:rsidR="000B3E3E" w:rsidRDefault="000B3E3E" w:rsidP="0076098C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lang w:val="en-US"/>
        </w:rPr>
      </w:pPr>
      <w:r>
        <w:rPr>
          <w:sz w:val="24"/>
          <w:lang w:val="en-US"/>
        </w:rPr>
        <w:t>WNG Chair, Jim, suggest</w:t>
      </w:r>
      <w:r w:rsidR="00A57282">
        <w:rPr>
          <w:sz w:val="24"/>
          <w:lang w:val="en-US"/>
        </w:rPr>
        <w:t>ed</w:t>
      </w:r>
      <w:r>
        <w:rPr>
          <w:sz w:val="24"/>
          <w:lang w:val="en-US"/>
        </w:rPr>
        <w:t xml:space="preserve"> </w:t>
      </w:r>
      <w:r w:rsidR="00A62D1A">
        <w:rPr>
          <w:sz w:val="24"/>
          <w:lang w:val="en-US"/>
        </w:rPr>
        <w:t>bringing</w:t>
      </w:r>
      <w:r>
        <w:rPr>
          <w:sz w:val="24"/>
          <w:lang w:val="en-US"/>
        </w:rPr>
        <w:t xml:space="preserve"> a corresponding motion to Friday WG Closing Plenary.</w:t>
      </w:r>
    </w:p>
    <w:p w14:paraId="39D517EF" w14:textId="77777777" w:rsidR="00853038" w:rsidRPr="00A66359" w:rsidRDefault="00853038" w:rsidP="00853038">
      <w:pPr>
        <w:spacing w:before="60" w:after="60"/>
        <w:rPr>
          <w:sz w:val="24"/>
          <w:lang w:val="en-US"/>
        </w:rPr>
      </w:pPr>
    </w:p>
    <w:p w14:paraId="2F241E71" w14:textId="74BFE5BD" w:rsidR="00AB2129" w:rsidRPr="00AB2129" w:rsidRDefault="00642273" w:rsidP="00AB2129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</w:t>
      </w:r>
      <w:r w:rsidR="002B63D3">
        <w:rPr>
          <w:sz w:val="24"/>
          <w:lang w:val="en-US"/>
        </w:rPr>
        <w:t xml:space="preserve">for </w:t>
      </w:r>
      <w:r w:rsidR="002658FF">
        <w:rPr>
          <w:sz w:val="24"/>
          <w:lang w:val="en-US"/>
        </w:rPr>
        <w:t>September</w:t>
      </w:r>
      <w:r w:rsidR="00112A77">
        <w:rPr>
          <w:sz w:val="24"/>
          <w:lang w:val="en-US"/>
        </w:rPr>
        <w:t xml:space="preserve"> 202</w:t>
      </w:r>
      <w:r w:rsidR="0053461A">
        <w:rPr>
          <w:sz w:val="24"/>
          <w:lang w:val="en-US"/>
        </w:rPr>
        <w:t>4</w:t>
      </w:r>
      <w:r w:rsidR="001367AE" w:rsidRPr="00A0678D">
        <w:rPr>
          <w:sz w:val="24"/>
          <w:lang w:val="en-US"/>
        </w:rPr>
        <w:t>:</w:t>
      </w:r>
    </w:p>
    <w:p w14:paraId="48AC78DE" w14:textId="75E84B3E" w:rsidR="007B7185" w:rsidRPr="005965EB" w:rsidRDefault="001367AE" w:rsidP="005965EB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 xml:space="preserve">802.11 </w:t>
      </w:r>
      <w:r w:rsidR="003149AA">
        <w:rPr>
          <w:sz w:val="24"/>
          <w:szCs w:val="24"/>
          <w:lang w:val="en-US"/>
        </w:rPr>
        <w:t>202</w:t>
      </w:r>
      <w:r w:rsidR="0053461A">
        <w:rPr>
          <w:sz w:val="24"/>
          <w:szCs w:val="24"/>
          <w:lang w:val="en-US"/>
        </w:rPr>
        <w:t>4</w:t>
      </w:r>
      <w:r w:rsidR="003149AA">
        <w:rPr>
          <w:sz w:val="24"/>
          <w:szCs w:val="24"/>
          <w:lang w:val="en-US"/>
        </w:rPr>
        <w:t>-</w:t>
      </w:r>
      <w:r w:rsidR="002658FF">
        <w:rPr>
          <w:sz w:val="24"/>
          <w:szCs w:val="24"/>
          <w:lang w:val="en-US"/>
        </w:rPr>
        <w:t>September</w:t>
      </w:r>
      <w:r w:rsidR="003149AA">
        <w:rPr>
          <w:sz w:val="24"/>
          <w:szCs w:val="24"/>
          <w:lang w:val="en-US"/>
        </w:rPr>
        <w:t xml:space="preserve"> </w:t>
      </w:r>
      <w:r w:rsidR="00086AC5">
        <w:rPr>
          <w:sz w:val="24"/>
          <w:szCs w:val="24"/>
          <w:lang w:val="en-US"/>
        </w:rPr>
        <w:t>meeting</w:t>
      </w:r>
      <w:r w:rsidRPr="0070566B">
        <w:rPr>
          <w:sz w:val="24"/>
          <w:szCs w:val="24"/>
          <w:lang w:val="en-US"/>
        </w:rPr>
        <w:t>.</w:t>
      </w:r>
    </w:p>
    <w:p w14:paraId="2E38AD8B" w14:textId="67172906" w:rsidR="005965EB" w:rsidRDefault="005965EB" w:rsidP="001367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5965EB">
        <w:rPr>
          <w:sz w:val="24"/>
          <w:szCs w:val="24"/>
          <w:lang w:val="en-US"/>
        </w:rPr>
        <w:t>Any other business</w:t>
      </w:r>
      <w:r w:rsidR="00A62B6A">
        <w:rPr>
          <w:sz w:val="24"/>
          <w:szCs w:val="24"/>
          <w:lang w:val="en-US"/>
        </w:rPr>
        <w:t>: none.</w:t>
      </w:r>
    </w:p>
    <w:p w14:paraId="3CF100F0" w14:textId="455CF146" w:rsidR="00E71B13" w:rsidRPr="0021162A" w:rsidRDefault="00016BE9" w:rsidP="002F32F5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0B3E3E">
        <w:rPr>
          <w:sz w:val="24"/>
          <w:szCs w:val="24"/>
          <w:lang w:val="en-US"/>
        </w:rPr>
        <w:t>5:51</w:t>
      </w:r>
      <w:r w:rsidR="002658FF">
        <w:rPr>
          <w:sz w:val="24"/>
          <w:szCs w:val="24"/>
          <w:lang w:val="en-US"/>
        </w:rPr>
        <w:t>pm Montreal</w:t>
      </w:r>
      <w:r w:rsidR="009101E8">
        <w:rPr>
          <w:sz w:val="24"/>
          <w:szCs w:val="24"/>
          <w:lang w:val="en-US"/>
        </w:rPr>
        <w:t xml:space="preserve"> </w:t>
      </w:r>
      <w:r w:rsidR="00035775">
        <w:rPr>
          <w:sz w:val="24"/>
          <w:szCs w:val="24"/>
          <w:lang w:val="en-US"/>
        </w:rPr>
        <w:t>Time</w:t>
      </w:r>
      <w:r w:rsidR="00B0479F">
        <w:rPr>
          <w:sz w:val="24"/>
          <w:szCs w:val="24"/>
          <w:lang w:val="en-US"/>
        </w:rPr>
        <w:t>.</w:t>
      </w:r>
      <w:r w:rsidR="00D124CF" w:rsidRPr="0021162A">
        <w:rPr>
          <w:lang w:val="en-US"/>
        </w:rPr>
        <w:t xml:space="preserve"> </w:t>
      </w:r>
    </w:p>
    <w:sectPr w:rsidR="00E71B13" w:rsidRPr="0021162A" w:rsidSect="004264F9">
      <w:headerReference w:type="default" r:id="rId19"/>
      <w:footerReference w:type="default" r:id="rId2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C441" w14:textId="77777777" w:rsidR="00A345AC" w:rsidRDefault="00A345AC">
      <w:r>
        <w:separator/>
      </w:r>
    </w:p>
  </w:endnote>
  <w:endnote w:type="continuationSeparator" w:id="0">
    <w:p w14:paraId="46255019" w14:textId="77777777" w:rsidR="00A345AC" w:rsidRDefault="00A3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A57282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A2F7" w14:textId="77777777" w:rsidR="00A345AC" w:rsidRDefault="00A345AC">
      <w:r>
        <w:separator/>
      </w:r>
    </w:p>
  </w:footnote>
  <w:footnote w:type="continuationSeparator" w:id="0">
    <w:p w14:paraId="7D92E933" w14:textId="77777777" w:rsidR="00A345AC" w:rsidRDefault="00A3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7F271837" w:rsidR="007F7C0E" w:rsidRDefault="000F22DC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3D10D7">
      <w:t xml:space="preserve"> 20</w:t>
    </w:r>
    <w:r w:rsidR="007D42AA">
      <w:t>2</w:t>
    </w:r>
    <w:r w:rsidR="003A5ECC">
      <w:t>4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3A5ECC">
        <w:t>4</w:t>
      </w:r>
      <w:r w:rsidR="00E724E0">
        <w:t>/</w:t>
      </w:r>
      <w:r>
        <w:t>1300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745"/>
    <w:multiLevelType w:val="hybridMultilevel"/>
    <w:tmpl w:val="20E20704"/>
    <w:lvl w:ilvl="0" w:tplc="72E40F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E28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B2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A77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8D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648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CBB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A24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051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C1547"/>
    <w:multiLevelType w:val="hybridMultilevel"/>
    <w:tmpl w:val="F1308738"/>
    <w:lvl w:ilvl="0" w:tplc="E16C7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EE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08D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2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C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A4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6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2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5989"/>
    <w:multiLevelType w:val="hybridMultilevel"/>
    <w:tmpl w:val="393032C4"/>
    <w:lvl w:ilvl="0" w:tplc="F660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3E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3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E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695782"/>
    <w:multiLevelType w:val="hybridMultilevel"/>
    <w:tmpl w:val="A8C632FC"/>
    <w:lvl w:ilvl="0" w:tplc="4826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C04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6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A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E6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A2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00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A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E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68BF"/>
    <w:multiLevelType w:val="hybridMultilevel"/>
    <w:tmpl w:val="AA806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6099F"/>
    <w:multiLevelType w:val="hybridMultilevel"/>
    <w:tmpl w:val="7F3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464F72"/>
    <w:multiLevelType w:val="hybridMultilevel"/>
    <w:tmpl w:val="0BE80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DE6"/>
    <w:multiLevelType w:val="hybridMultilevel"/>
    <w:tmpl w:val="A0FC7E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B071F7"/>
    <w:multiLevelType w:val="hybridMultilevel"/>
    <w:tmpl w:val="D2F6C086"/>
    <w:lvl w:ilvl="0" w:tplc="50E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232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6E9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4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A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6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22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0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8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E14990"/>
    <w:multiLevelType w:val="hybridMultilevel"/>
    <w:tmpl w:val="BD24AA3C"/>
    <w:lvl w:ilvl="0" w:tplc="5A98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2E5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ECF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E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6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A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9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C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953369A"/>
    <w:multiLevelType w:val="hybridMultilevel"/>
    <w:tmpl w:val="E0FE34CE"/>
    <w:lvl w:ilvl="0" w:tplc="4A82F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EAA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8FB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C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61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0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45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8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9175CE"/>
    <w:multiLevelType w:val="hybridMultilevel"/>
    <w:tmpl w:val="86864FA0"/>
    <w:lvl w:ilvl="0" w:tplc="29AC23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687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C4D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68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16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05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458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862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AF2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A880007"/>
    <w:multiLevelType w:val="hybridMultilevel"/>
    <w:tmpl w:val="9028BA24"/>
    <w:lvl w:ilvl="0" w:tplc="991E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16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E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2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4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2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A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B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69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5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B394E"/>
    <w:multiLevelType w:val="hybridMultilevel"/>
    <w:tmpl w:val="2B62B26C"/>
    <w:lvl w:ilvl="0" w:tplc="82DC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7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E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6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3092255">
    <w:abstractNumId w:val="11"/>
  </w:num>
  <w:num w:numId="2" w16cid:durableId="752778027">
    <w:abstractNumId w:val="12"/>
  </w:num>
  <w:num w:numId="3" w16cid:durableId="944116011">
    <w:abstractNumId w:val="5"/>
  </w:num>
  <w:num w:numId="4" w16cid:durableId="1860314181">
    <w:abstractNumId w:val="17"/>
  </w:num>
  <w:num w:numId="5" w16cid:durableId="296034518">
    <w:abstractNumId w:val="22"/>
  </w:num>
  <w:num w:numId="6" w16cid:durableId="1828353875">
    <w:abstractNumId w:val="4"/>
  </w:num>
  <w:num w:numId="7" w16cid:durableId="282462158">
    <w:abstractNumId w:val="23"/>
  </w:num>
  <w:num w:numId="8" w16cid:durableId="579221580">
    <w:abstractNumId w:val="8"/>
  </w:num>
  <w:num w:numId="9" w16cid:durableId="1442141737">
    <w:abstractNumId w:val="9"/>
  </w:num>
  <w:num w:numId="10" w16cid:durableId="168839709">
    <w:abstractNumId w:val="27"/>
  </w:num>
  <w:num w:numId="11" w16cid:durableId="1158571931">
    <w:abstractNumId w:val="21"/>
  </w:num>
  <w:num w:numId="12" w16cid:durableId="745956291">
    <w:abstractNumId w:val="24"/>
  </w:num>
  <w:num w:numId="13" w16cid:durableId="79496217">
    <w:abstractNumId w:val="13"/>
  </w:num>
  <w:num w:numId="14" w16cid:durableId="720401879">
    <w:abstractNumId w:val="28"/>
  </w:num>
  <w:num w:numId="15" w16cid:durableId="1129781357">
    <w:abstractNumId w:val="16"/>
  </w:num>
  <w:num w:numId="16" w16cid:durableId="1884709942">
    <w:abstractNumId w:val="10"/>
  </w:num>
  <w:num w:numId="17" w16cid:durableId="1699039136">
    <w:abstractNumId w:val="25"/>
  </w:num>
  <w:num w:numId="18" w16cid:durableId="1858736302">
    <w:abstractNumId w:val="26"/>
  </w:num>
  <w:num w:numId="19" w16cid:durableId="1077705347">
    <w:abstractNumId w:val="29"/>
  </w:num>
  <w:num w:numId="20" w16cid:durableId="1876652028">
    <w:abstractNumId w:val="2"/>
  </w:num>
  <w:num w:numId="21" w16cid:durableId="1669210263">
    <w:abstractNumId w:val="6"/>
  </w:num>
  <w:num w:numId="22" w16cid:durableId="1625652993">
    <w:abstractNumId w:val="15"/>
  </w:num>
  <w:num w:numId="23" w16cid:durableId="1375274918">
    <w:abstractNumId w:val="1"/>
  </w:num>
  <w:num w:numId="24" w16cid:durableId="374812061">
    <w:abstractNumId w:val="3"/>
  </w:num>
  <w:num w:numId="25" w16cid:durableId="1418474548">
    <w:abstractNumId w:val="18"/>
  </w:num>
  <w:num w:numId="26" w16cid:durableId="2116637211">
    <w:abstractNumId w:val="7"/>
  </w:num>
  <w:num w:numId="27" w16cid:durableId="740907673">
    <w:abstractNumId w:val="14"/>
  </w:num>
  <w:num w:numId="28" w16cid:durableId="1233657521">
    <w:abstractNumId w:val="0"/>
  </w:num>
  <w:num w:numId="29" w16cid:durableId="1074819187">
    <w:abstractNumId w:val="19"/>
  </w:num>
  <w:num w:numId="30" w16cid:durableId="153750420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3EA0"/>
    <w:rsid w:val="00004249"/>
    <w:rsid w:val="000047AA"/>
    <w:rsid w:val="00004A99"/>
    <w:rsid w:val="00004BB9"/>
    <w:rsid w:val="00004DEA"/>
    <w:rsid w:val="000053DB"/>
    <w:rsid w:val="0000716C"/>
    <w:rsid w:val="00007453"/>
    <w:rsid w:val="0001094C"/>
    <w:rsid w:val="00011AE5"/>
    <w:rsid w:val="00012162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316E"/>
    <w:rsid w:val="00053BDD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5B30"/>
    <w:rsid w:val="00066886"/>
    <w:rsid w:val="00067169"/>
    <w:rsid w:val="000672D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EC3"/>
    <w:rsid w:val="00081FBE"/>
    <w:rsid w:val="000829CE"/>
    <w:rsid w:val="0008345E"/>
    <w:rsid w:val="000847C7"/>
    <w:rsid w:val="00084EC6"/>
    <w:rsid w:val="00085690"/>
    <w:rsid w:val="00085871"/>
    <w:rsid w:val="00085AD4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1E45"/>
    <w:rsid w:val="0009238A"/>
    <w:rsid w:val="00092F55"/>
    <w:rsid w:val="00096920"/>
    <w:rsid w:val="00096BAF"/>
    <w:rsid w:val="000A0AF7"/>
    <w:rsid w:val="000A2264"/>
    <w:rsid w:val="000A2E0E"/>
    <w:rsid w:val="000A4A10"/>
    <w:rsid w:val="000A5241"/>
    <w:rsid w:val="000A5F28"/>
    <w:rsid w:val="000A6309"/>
    <w:rsid w:val="000A6F50"/>
    <w:rsid w:val="000A7C5E"/>
    <w:rsid w:val="000A7F5A"/>
    <w:rsid w:val="000B0322"/>
    <w:rsid w:val="000B0525"/>
    <w:rsid w:val="000B0AB8"/>
    <w:rsid w:val="000B2275"/>
    <w:rsid w:val="000B2713"/>
    <w:rsid w:val="000B3DED"/>
    <w:rsid w:val="000B3E3E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57ED"/>
    <w:rsid w:val="000E7C41"/>
    <w:rsid w:val="000F0187"/>
    <w:rsid w:val="000F22DC"/>
    <w:rsid w:val="000F2519"/>
    <w:rsid w:val="000F3B72"/>
    <w:rsid w:val="000F4FBF"/>
    <w:rsid w:val="000F67F5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9F3"/>
    <w:rsid w:val="00120E00"/>
    <w:rsid w:val="00120F32"/>
    <w:rsid w:val="00121AD2"/>
    <w:rsid w:val="00123B8D"/>
    <w:rsid w:val="0012427F"/>
    <w:rsid w:val="00124EE1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B35"/>
    <w:rsid w:val="00145D8A"/>
    <w:rsid w:val="0014661E"/>
    <w:rsid w:val="001467F9"/>
    <w:rsid w:val="00147E2C"/>
    <w:rsid w:val="00151F04"/>
    <w:rsid w:val="00152480"/>
    <w:rsid w:val="001530CF"/>
    <w:rsid w:val="0015433E"/>
    <w:rsid w:val="00154819"/>
    <w:rsid w:val="00154DDC"/>
    <w:rsid w:val="001561AF"/>
    <w:rsid w:val="001577B2"/>
    <w:rsid w:val="00157D4D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1B34"/>
    <w:rsid w:val="00173152"/>
    <w:rsid w:val="001735DB"/>
    <w:rsid w:val="00175769"/>
    <w:rsid w:val="00176BAB"/>
    <w:rsid w:val="00176F75"/>
    <w:rsid w:val="00177BE5"/>
    <w:rsid w:val="00180655"/>
    <w:rsid w:val="00180C8E"/>
    <w:rsid w:val="00180CF3"/>
    <w:rsid w:val="00183314"/>
    <w:rsid w:val="001836AA"/>
    <w:rsid w:val="0018377E"/>
    <w:rsid w:val="00186241"/>
    <w:rsid w:val="001865A2"/>
    <w:rsid w:val="00186A1B"/>
    <w:rsid w:val="001877AB"/>
    <w:rsid w:val="00187F68"/>
    <w:rsid w:val="00191583"/>
    <w:rsid w:val="001919F5"/>
    <w:rsid w:val="0019299F"/>
    <w:rsid w:val="00192AEC"/>
    <w:rsid w:val="00193156"/>
    <w:rsid w:val="0019372E"/>
    <w:rsid w:val="001937D6"/>
    <w:rsid w:val="00193C67"/>
    <w:rsid w:val="00195A1D"/>
    <w:rsid w:val="00195BF5"/>
    <w:rsid w:val="00196CE9"/>
    <w:rsid w:val="00196DE1"/>
    <w:rsid w:val="0019706B"/>
    <w:rsid w:val="0019751A"/>
    <w:rsid w:val="001A1344"/>
    <w:rsid w:val="001A1DB6"/>
    <w:rsid w:val="001A2153"/>
    <w:rsid w:val="001A4DEA"/>
    <w:rsid w:val="001A5A43"/>
    <w:rsid w:val="001A7959"/>
    <w:rsid w:val="001B0668"/>
    <w:rsid w:val="001B1092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95B"/>
    <w:rsid w:val="001C4C1D"/>
    <w:rsid w:val="001C5669"/>
    <w:rsid w:val="001C5AB5"/>
    <w:rsid w:val="001C7B81"/>
    <w:rsid w:val="001D09AB"/>
    <w:rsid w:val="001D0A79"/>
    <w:rsid w:val="001D0D43"/>
    <w:rsid w:val="001D0D94"/>
    <w:rsid w:val="001D1960"/>
    <w:rsid w:val="001D196C"/>
    <w:rsid w:val="001D1A7E"/>
    <w:rsid w:val="001D2001"/>
    <w:rsid w:val="001D2756"/>
    <w:rsid w:val="001D367E"/>
    <w:rsid w:val="001D4E13"/>
    <w:rsid w:val="001D5FBB"/>
    <w:rsid w:val="001D63F7"/>
    <w:rsid w:val="001D64CA"/>
    <w:rsid w:val="001D723B"/>
    <w:rsid w:val="001E08F1"/>
    <w:rsid w:val="001E109E"/>
    <w:rsid w:val="001E13B5"/>
    <w:rsid w:val="001E21A1"/>
    <w:rsid w:val="001E243F"/>
    <w:rsid w:val="001E2DE9"/>
    <w:rsid w:val="001E39E7"/>
    <w:rsid w:val="001E3A6D"/>
    <w:rsid w:val="001E5955"/>
    <w:rsid w:val="001E6E0C"/>
    <w:rsid w:val="001E6FD0"/>
    <w:rsid w:val="001E76AF"/>
    <w:rsid w:val="001E7D50"/>
    <w:rsid w:val="001F02FE"/>
    <w:rsid w:val="001F2EE4"/>
    <w:rsid w:val="001F33C7"/>
    <w:rsid w:val="001F42AD"/>
    <w:rsid w:val="001F43A9"/>
    <w:rsid w:val="001F4C52"/>
    <w:rsid w:val="001F5876"/>
    <w:rsid w:val="001F5952"/>
    <w:rsid w:val="00201069"/>
    <w:rsid w:val="00203CDD"/>
    <w:rsid w:val="002051A7"/>
    <w:rsid w:val="002053FA"/>
    <w:rsid w:val="00205496"/>
    <w:rsid w:val="00207DB0"/>
    <w:rsid w:val="00210AA6"/>
    <w:rsid w:val="00210AEA"/>
    <w:rsid w:val="0021162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0FE4"/>
    <w:rsid w:val="002213A1"/>
    <w:rsid w:val="00221604"/>
    <w:rsid w:val="00222120"/>
    <w:rsid w:val="0022293C"/>
    <w:rsid w:val="002232DD"/>
    <w:rsid w:val="00223670"/>
    <w:rsid w:val="002249EE"/>
    <w:rsid w:val="0022597A"/>
    <w:rsid w:val="00227008"/>
    <w:rsid w:val="0023019B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15F5"/>
    <w:rsid w:val="002523F3"/>
    <w:rsid w:val="002532BE"/>
    <w:rsid w:val="002551D5"/>
    <w:rsid w:val="00256B87"/>
    <w:rsid w:val="00257D15"/>
    <w:rsid w:val="002603F3"/>
    <w:rsid w:val="00260B3A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58FF"/>
    <w:rsid w:val="00267716"/>
    <w:rsid w:val="00267F63"/>
    <w:rsid w:val="002703A1"/>
    <w:rsid w:val="00271F05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25B0"/>
    <w:rsid w:val="002940DB"/>
    <w:rsid w:val="00297551"/>
    <w:rsid w:val="002A060F"/>
    <w:rsid w:val="002A10D5"/>
    <w:rsid w:val="002A240C"/>
    <w:rsid w:val="002A246D"/>
    <w:rsid w:val="002A2F92"/>
    <w:rsid w:val="002A378A"/>
    <w:rsid w:val="002A5EFA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B63D3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3A9"/>
    <w:rsid w:val="002D44BE"/>
    <w:rsid w:val="002D5664"/>
    <w:rsid w:val="002D66B0"/>
    <w:rsid w:val="002D68C2"/>
    <w:rsid w:val="002D720C"/>
    <w:rsid w:val="002E0108"/>
    <w:rsid w:val="002E084A"/>
    <w:rsid w:val="002E1450"/>
    <w:rsid w:val="002E23A2"/>
    <w:rsid w:val="002E2D90"/>
    <w:rsid w:val="002E30F0"/>
    <w:rsid w:val="002E3416"/>
    <w:rsid w:val="002E3643"/>
    <w:rsid w:val="002E50CA"/>
    <w:rsid w:val="002E5452"/>
    <w:rsid w:val="002E5492"/>
    <w:rsid w:val="002E66CD"/>
    <w:rsid w:val="002F1E4C"/>
    <w:rsid w:val="002F2217"/>
    <w:rsid w:val="002F2832"/>
    <w:rsid w:val="002F32F5"/>
    <w:rsid w:val="002F4B46"/>
    <w:rsid w:val="002F51E1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070F6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8B4"/>
    <w:rsid w:val="00315931"/>
    <w:rsid w:val="003161C8"/>
    <w:rsid w:val="00316C8B"/>
    <w:rsid w:val="00316E26"/>
    <w:rsid w:val="003170FB"/>
    <w:rsid w:val="00320E1D"/>
    <w:rsid w:val="00320E76"/>
    <w:rsid w:val="00321A43"/>
    <w:rsid w:val="00321E84"/>
    <w:rsid w:val="00322AB2"/>
    <w:rsid w:val="0032398C"/>
    <w:rsid w:val="0032458E"/>
    <w:rsid w:val="00325356"/>
    <w:rsid w:val="00325DE7"/>
    <w:rsid w:val="003278DD"/>
    <w:rsid w:val="00330104"/>
    <w:rsid w:val="00330E84"/>
    <w:rsid w:val="003319B9"/>
    <w:rsid w:val="00332A08"/>
    <w:rsid w:val="00334A4A"/>
    <w:rsid w:val="00335EFF"/>
    <w:rsid w:val="00336C0F"/>
    <w:rsid w:val="00336C9E"/>
    <w:rsid w:val="00340118"/>
    <w:rsid w:val="00340674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7654"/>
    <w:rsid w:val="00357A61"/>
    <w:rsid w:val="00357ADB"/>
    <w:rsid w:val="00360F5F"/>
    <w:rsid w:val="00362B1B"/>
    <w:rsid w:val="003630E3"/>
    <w:rsid w:val="0036364A"/>
    <w:rsid w:val="00363E36"/>
    <w:rsid w:val="00363FA8"/>
    <w:rsid w:val="00364C57"/>
    <w:rsid w:val="00365B54"/>
    <w:rsid w:val="00367826"/>
    <w:rsid w:val="00367A77"/>
    <w:rsid w:val="00370206"/>
    <w:rsid w:val="003712F9"/>
    <w:rsid w:val="00371DD4"/>
    <w:rsid w:val="0037272E"/>
    <w:rsid w:val="00376082"/>
    <w:rsid w:val="00377049"/>
    <w:rsid w:val="00380CFC"/>
    <w:rsid w:val="00380FC0"/>
    <w:rsid w:val="00382DDE"/>
    <w:rsid w:val="00382F15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97FDD"/>
    <w:rsid w:val="003A2356"/>
    <w:rsid w:val="003A26C0"/>
    <w:rsid w:val="003A415C"/>
    <w:rsid w:val="003A42C8"/>
    <w:rsid w:val="003A5EB5"/>
    <w:rsid w:val="003A5ECC"/>
    <w:rsid w:val="003A6FA7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15F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1E0"/>
    <w:rsid w:val="003F72D3"/>
    <w:rsid w:val="004007CF"/>
    <w:rsid w:val="00401B9D"/>
    <w:rsid w:val="00405459"/>
    <w:rsid w:val="0040547A"/>
    <w:rsid w:val="00405A94"/>
    <w:rsid w:val="00406512"/>
    <w:rsid w:val="0040764B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34EB"/>
    <w:rsid w:val="00424663"/>
    <w:rsid w:val="004251FD"/>
    <w:rsid w:val="004264F9"/>
    <w:rsid w:val="004269D1"/>
    <w:rsid w:val="004274DC"/>
    <w:rsid w:val="00427D34"/>
    <w:rsid w:val="00427EAF"/>
    <w:rsid w:val="004307D3"/>
    <w:rsid w:val="00430C82"/>
    <w:rsid w:val="004326B3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57D3C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429"/>
    <w:rsid w:val="0046668C"/>
    <w:rsid w:val="004717FA"/>
    <w:rsid w:val="00471CC3"/>
    <w:rsid w:val="004752DF"/>
    <w:rsid w:val="004753BE"/>
    <w:rsid w:val="0047577E"/>
    <w:rsid w:val="00475EFE"/>
    <w:rsid w:val="00476875"/>
    <w:rsid w:val="00476BE3"/>
    <w:rsid w:val="00477935"/>
    <w:rsid w:val="00480157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59A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2014"/>
    <w:rsid w:val="004A4123"/>
    <w:rsid w:val="004A677C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58D3"/>
    <w:rsid w:val="004B601D"/>
    <w:rsid w:val="004B68C3"/>
    <w:rsid w:val="004C0789"/>
    <w:rsid w:val="004C07D3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D7240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08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7D2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210AB"/>
    <w:rsid w:val="00521F31"/>
    <w:rsid w:val="0052253E"/>
    <w:rsid w:val="005247C9"/>
    <w:rsid w:val="00525C70"/>
    <w:rsid w:val="00526D6F"/>
    <w:rsid w:val="005279D3"/>
    <w:rsid w:val="00530556"/>
    <w:rsid w:val="005324B3"/>
    <w:rsid w:val="00532716"/>
    <w:rsid w:val="00533386"/>
    <w:rsid w:val="0053461A"/>
    <w:rsid w:val="005369F1"/>
    <w:rsid w:val="00536D8A"/>
    <w:rsid w:val="00537587"/>
    <w:rsid w:val="005375F0"/>
    <w:rsid w:val="005376A1"/>
    <w:rsid w:val="005415CC"/>
    <w:rsid w:val="00544E3F"/>
    <w:rsid w:val="0054576D"/>
    <w:rsid w:val="00545CFB"/>
    <w:rsid w:val="0054758A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404"/>
    <w:rsid w:val="00564EB9"/>
    <w:rsid w:val="00565B74"/>
    <w:rsid w:val="00565E3F"/>
    <w:rsid w:val="005676AE"/>
    <w:rsid w:val="005706D1"/>
    <w:rsid w:val="00570F6C"/>
    <w:rsid w:val="005715F7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1E18"/>
    <w:rsid w:val="005A268A"/>
    <w:rsid w:val="005A3DCA"/>
    <w:rsid w:val="005A57F8"/>
    <w:rsid w:val="005A5922"/>
    <w:rsid w:val="005A6AB2"/>
    <w:rsid w:val="005A6F0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C11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0A7E"/>
    <w:rsid w:val="005D1AFC"/>
    <w:rsid w:val="005D2E74"/>
    <w:rsid w:val="005D3420"/>
    <w:rsid w:val="005D49CE"/>
    <w:rsid w:val="005D4D5B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59A0"/>
    <w:rsid w:val="0060727D"/>
    <w:rsid w:val="00611FF4"/>
    <w:rsid w:val="00612C04"/>
    <w:rsid w:val="0061323F"/>
    <w:rsid w:val="00614454"/>
    <w:rsid w:val="00615A9B"/>
    <w:rsid w:val="0061670A"/>
    <w:rsid w:val="0061705E"/>
    <w:rsid w:val="00617246"/>
    <w:rsid w:val="00620191"/>
    <w:rsid w:val="0062146F"/>
    <w:rsid w:val="006219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6B6B"/>
    <w:rsid w:val="00636F60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693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45C9"/>
    <w:rsid w:val="00695E61"/>
    <w:rsid w:val="00696289"/>
    <w:rsid w:val="00696F3B"/>
    <w:rsid w:val="006A05C0"/>
    <w:rsid w:val="006A2595"/>
    <w:rsid w:val="006A2CC9"/>
    <w:rsid w:val="006A2EFD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4BE0"/>
    <w:rsid w:val="006C5331"/>
    <w:rsid w:val="006C5562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393"/>
    <w:rsid w:val="006F144A"/>
    <w:rsid w:val="006F1756"/>
    <w:rsid w:val="006F2365"/>
    <w:rsid w:val="006F2921"/>
    <w:rsid w:val="006F2AF4"/>
    <w:rsid w:val="006F4325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89D"/>
    <w:rsid w:val="0071035D"/>
    <w:rsid w:val="0071064C"/>
    <w:rsid w:val="00710F74"/>
    <w:rsid w:val="00712355"/>
    <w:rsid w:val="0071237D"/>
    <w:rsid w:val="007136A4"/>
    <w:rsid w:val="00713928"/>
    <w:rsid w:val="00713AAA"/>
    <w:rsid w:val="00713B05"/>
    <w:rsid w:val="00713B2E"/>
    <w:rsid w:val="0071436D"/>
    <w:rsid w:val="007160DC"/>
    <w:rsid w:val="00716434"/>
    <w:rsid w:val="00716474"/>
    <w:rsid w:val="00716B1E"/>
    <w:rsid w:val="00717754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098C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0A"/>
    <w:rsid w:val="00773179"/>
    <w:rsid w:val="00774FEC"/>
    <w:rsid w:val="007775A5"/>
    <w:rsid w:val="00777DFD"/>
    <w:rsid w:val="00780BCD"/>
    <w:rsid w:val="00782271"/>
    <w:rsid w:val="00783CF1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1A3"/>
    <w:rsid w:val="007A7453"/>
    <w:rsid w:val="007A7C2E"/>
    <w:rsid w:val="007B03B3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6A4A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B98"/>
    <w:rsid w:val="007D1C3F"/>
    <w:rsid w:val="007D1E21"/>
    <w:rsid w:val="007D3334"/>
    <w:rsid w:val="007D3AA3"/>
    <w:rsid w:val="007D42AA"/>
    <w:rsid w:val="007D517F"/>
    <w:rsid w:val="007D7881"/>
    <w:rsid w:val="007D7CAA"/>
    <w:rsid w:val="007E02F5"/>
    <w:rsid w:val="007E1B2C"/>
    <w:rsid w:val="007E2779"/>
    <w:rsid w:val="007E410C"/>
    <w:rsid w:val="007E56F7"/>
    <w:rsid w:val="007E571F"/>
    <w:rsid w:val="007E6614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2DF4"/>
    <w:rsid w:val="0084330F"/>
    <w:rsid w:val="00843791"/>
    <w:rsid w:val="00843D96"/>
    <w:rsid w:val="00845906"/>
    <w:rsid w:val="00845AA2"/>
    <w:rsid w:val="008460C4"/>
    <w:rsid w:val="0085078E"/>
    <w:rsid w:val="0085239E"/>
    <w:rsid w:val="00853038"/>
    <w:rsid w:val="00853364"/>
    <w:rsid w:val="008536B6"/>
    <w:rsid w:val="008537EC"/>
    <w:rsid w:val="0085480E"/>
    <w:rsid w:val="00857BE3"/>
    <w:rsid w:val="00857D99"/>
    <w:rsid w:val="008612DB"/>
    <w:rsid w:val="008618F1"/>
    <w:rsid w:val="00861978"/>
    <w:rsid w:val="0086242B"/>
    <w:rsid w:val="00862A0D"/>
    <w:rsid w:val="00863345"/>
    <w:rsid w:val="00863863"/>
    <w:rsid w:val="00864782"/>
    <w:rsid w:val="008647DC"/>
    <w:rsid w:val="00867A95"/>
    <w:rsid w:val="00867B3E"/>
    <w:rsid w:val="0087310C"/>
    <w:rsid w:val="00873829"/>
    <w:rsid w:val="00875A0B"/>
    <w:rsid w:val="00875BE1"/>
    <w:rsid w:val="00875ED7"/>
    <w:rsid w:val="0087739D"/>
    <w:rsid w:val="008779BE"/>
    <w:rsid w:val="00880E8C"/>
    <w:rsid w:val="008843D7"/>
    <w:rsid w:val="00884C02"/>
    <w:rsid w:val="00885755"/>
    <w:rsid w:val="0088591F"/>
    <w:rsid w:val="00887A6C"/>
    <w:rsid w:val="00887E2F"/>
    <w:rsid w:val="00890D68"/>
    <w:rsid w:val="00891012"/>
    <w:rsid w:val="00891ABC"/>
    <w:rsid w:val="008922CB"/>
    <w:rsid w:val="00892760"/>
    <w:rsid w:val="00892D64"/>
    <w:rsid w:val="0089392B"/>
    <w:rsid w:val="00894342"/>
    <w:rsid w:val="008944F3"/>
    <w:rsid w:val="008948F9"/>
    <w:rsid w:val="0089492B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024E"/>
    <w:rsid w:val="008B2C48"/>
    <w:rsid w:val="008B2E5D"/>
    <w:rsid w:val="008B3144"/>
    <w:rsid w:val="008B4242"/>
    <w:rsid w:val="008B760A"/>
    <w:rsid w:val="008C0C04"/>
    <w:rsid w:val="008C2BE4"/>
    <w:rsid w:val="008C3A2D"/>
    <w:rsid w:val="008C631E"/>
    <w:rsid w:val="008C6AB5"/>
    <w:rsid w:val="008C6FBE"/>
    <w:rsid w:val="008C7574"/>
    <w:rsid w:val="008D0C0B"/>
    <w:rsid w:val="008D191E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1E8"/>
    <w:rsid w:val="0091091E"/>
    <w:rsid w:val="00911E68"/>
    <w:rsid w:val="00912245"/>
    <w:rsid w:val="00912E47"/>
    <w:rsid w:val="009175B4"/>
    <w:rsid w:val="00917EB0"/>
    <w:rsid w:val="00917F3B"/>
    <w:rsid w:val="009206CE"/>
    <w:rsid w:val="00920992"/>
    <w:rsid w:val="009219C3"/>
    <w:rsid w:val="00921D59"/>
    <w:rsid w:val="00922DC9"/>
    <w:rsid w:val="009231CA"/>
    <w:rsid w:val="00923307"/>
    <w:rsid w:val="009233D9"/>
    <w:rsid w:val="00923DE2"/>
    <w:rsid w:val="00925201"/>
    <w:rsid w:val="00925432"/>
    <w:rsid w:val="00925FBA"/>
    <w:rsid w:val="0093015E"/>
    <w:rsid w:val="00930697"/>
    <w:rsid w:val="009308A3"/>
    <w:rsid w:val="009317DF"/>
    <w:rsid w:val="00931E2E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4753"/>
    <w:rsid w:val="00946136"/>
    <w:rsid w:val="009477D8"/>
    <w:rsid w:val="00947EC4"/>
    <w:rsid w:val="00951282"/>
    <w:rsid w:val="00951563"/>
    <w:rsid w:val="00951FE0"/>
    <w:rsid w:val="00952094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C36"/>
    <w:rsid w:val="00970AB9"/>
    <w:rsid w:val="009724BF"/>
    <w:rsid w:val="0097251F"/>
    <w:rsid w:val="00972B52"/>
    <w:rsid w:val="0097373A"/>
    <w:rsid w:val="0097590C"/>
    <w:rsid w:val="009769C4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71D"/>
    <w:rsid w:val="00984DB5"/>
    <w:rsid w:val="0098696A"/>
    <w:rsid w:val="009872AA"/>
    <w:rsid w:val="0098767A"/>
    <w:rsid w:val="009912B6"/>
    <w:rsid w:val="00992E41"/>
    <w:rsid w:val="00993A87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383C"/>
    <w:rsid w:val="009B4297"/>
    <w:rsid w:val="009B46B4"/>
    <w:rsid w:val="009B4984"/>
    <w:rsid w:val="009B606B"/>
    <w:rsid w:val="009B628B"/>
    <w:rsid w:val="009B6E7D"/>
    <w:rsid w:val="009B73FD"/>
    <w:rsid w:val="009B7510"/>
    <w:rsid w:val="009C0023"/>
    <w:rsid w:val="009C099D"/>
    <w:rsid w:val="009C1514"/>
    <w:rsid w:val="009C2CB3"/>
    <w:rsid w:val="009C5B6B"/>
    <w:rsid w:val="009C66D6"/>
    <w:rsid w:val="009C68C5"/>
    <w:rsid w:val="009D098E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4D4D"/>
    <w:rsid w:val="009E50D1"/>
    <w:rsid w:val="009E699B"/>
    <w:rsid w:val="009E6A84"/>
    <w:rsid w:val="009E6B0F"/>
    <w:rsid w:val="009E6B72"/>
    <w:rsid w:val="009E7A01"/>
    <w:rsid w:val="009F039B"/>
    <w:rsid w:val="009F0940"/>
    <w:rsid w:val="009F0C7B"/>
    <w:rsid w:val="009F27E2"/>
    <w:rsid w:val="009F36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2EB5"/>
    <w:rsid w:val="00A13370"/>
    <w:rsid w:val="00A1663E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45AC"/>
    <w:rsid w:val="00A34861"/>
    <w:rsid w:val="00A36803"/>
    <w:rsid w:val="00A36E1C"/>
    <w:rsid w:val="00A400C7"/>
    <w:rsid w:val="00A410CF"/>
    <w:rsid w:val="00A41156"/>
    <w:rsid w:val="00A415A8"/>
    <w:rsid w:val="00A415EF"/>
    <w:rsid w:val="00A41763"/>
    <w:rsid w:val="00A418D0"/>
    <w:rsid w:val="00A43F58"/>
    <w:rsid w:val="00A44453"/>
    <w:rsid w:val="00A457ED"/>
    <w:rsid w:val="00A45D86"/>
    <w:rsid w:val="00A463D2"/>
    <w:rsid w:val="00A47B72"/>
    <w:rsid w:val="00A50292"/>
    <w:rsid w:val="00A50384"/>
    <w:rsid w:val="00A5185C"/>
    <w:rsid w:val="00A53A45"/>
    <w:rsid w:val="00A54568"/>
    <w:rsid w:val="00A54BAC"/>
    <w:rsid w:val="00A56709"/>
    <w:rsid w:val="00A57282"/>
    <w:rsid w:val="00A6006E"/>
    <w:rsid w:val="00A60912"/>
    <w:rsid w:val="00A60D89"/>
    <w:rsid w:val="00A60FAD"/>
    <w:rsid w:val="00A62191"/>
    <w:rsid w:val="00A62B6A"/>
    <w:rsid w:val="00A62D1A"/>
    <w:rsid w:val="00A63364"/>
    <w:rsid w:val="00A634A0"/>
    <w:rsid w:val="00A64C95"/>
    <w:rsid w:val="00A65892"/>
    <w:rsid w:val="00A65F8B"/>
    <w:rsid w:val="00A6609D"/>
    <w:rsid w:val="00A66359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3944"/>
    <w:rsid w:val="00A83FEE"/>
    <w:rsid w:val="00A8403C"/>
    <w:rsid w:val="00A85C21"/>
    <w:rsid w:val="00A8617C"/>
    <w:rsid w:val="00A86504"/>
    <w:rsid w:val="00A869E8"/>
    <w:rsid w:val="00A909D1"/>
    <w:rsid w:val="00A916D3"/>
    <w:rsid w:val="00A93092"/>
    <w:rsid w:val="00A93291"/>
    <w:rsid w:val="00A93295"/>
    <w:rsid w:val="00A94E96"/>
    <w:rsid w:val="00A95703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969"/>
    <w:rsid w:val="00AB7CDE"/>
    <w:rsid w:val="00AC01AC"/>
    <w:rsid w:val="00AC0CD9"/>
    <w:rsid w:val="00AC3A04"/>
    <w:rsid w:val="00AC4348"/>
    <w:rsid w:val="00AC45B5"/>
    <w:rsid w:val="00AC4A48"/>
    <w:rsid w:val="00AC4D7E"/>
    <w:rsid w:val="00AD05B1"/>
    <w:rsid w:val="00AD1DE6"/>
    <w:rsid w:val="00AD2F59"/>
    <w:rsid w:val="00AD318F"/>
    <w:rsid w:val="00AD3240"/>
    <w:rsid w:val="00AD33FA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B75"/>
    <w:rsid w:val="00AE6CAE"/>
    <w:rsid w:val="00AF150A"/>
    <w:rsid w:val="00AF1684"/>
    <w:rsid w:val="00AF2F5F"/>
    <w:rsid w:val="00AF33B1"/>
    <w:rsid w:val="00AF4D12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556"/>
    <w:rsid w:val="00B07D24"/>
    <w:rsid w:val="00B118C2"/>
    <w:rsid w:val="00B121FA"/>
    <w:rsid w:val="00B14857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393"/>
    <w:rsid w:val="00B356A8"/>
    <w:rsid w:val="00B3576D"/>
    <w:rsid w:val="00B36594"/>
    <w:rsid w:val="00B36671"/>
    <w:rsid w:val="00B41200"/>
    <w:rsid w:val="00B42331"/>
    <w:rsid w:val="00B436C8"/>
    <w:rsid w:val="00B46138"/>
    <w:rsid w:val="00B526D2"/>
    <w:rsid w:val="00B54109"/>
    <w:rsid w:val="00B5484A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4E62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1C7B"/>
    <w:rsid w:val="00BA1D5C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B54F3"/>
    <w:rsid w:val="00BC1B22"/>
    <w:rsid w:val="00BC2570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51A1"/>
    <w:rsid w:val="00BE56D4"/>
    <w:rsid w:val="00BE613D"/>
    <w:rsid w:val="00BE68C2"/>
    <w:rsid w:val="00BF050A"/>
    <w:rsid w:val="00BF1D54"/>
    <w:rsid w:val="00BF2947"/>
    <w:rsid w:val="00BF3A12"/>
    <w:rsid w:val="00BF41E8"/>
    <w:rsid w:val="00BF4382"/>
    <w:rsid w:val="00BF4873"/>
    <w:rsid w:val="00BF49BD"/>
    <w:rsid w:val="00BF584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07CE9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16C"/>
    <w:rsid w:val="00C25B6C"/>
    <w:rsid w:val="00C269E3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7899"/>
    <w:rsid w:val="00C57948"/>
    <w:rsid w:val="00C61968"/>
    <w:rsid w:val="00C63299"/>
    <w:rsid w:val="00C6373A"/>
    <w:rsid w:val="00C711D0"/>
    <w:rsid w:val="00C71CF3"/>
    <w:rsid w:val="00C72622"/>
    <w:rsid w:val="00C72CA7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15A2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7C65"/>
    <w:rsid w:val="00CA09B2"/>
    <w:rsid w:val="00CA1146"/>
    <w:rsid w:val="00CA235A"/>
    <w:rsid w:val="00CA3016"/>
    <w:rsid w:val="00CA6A9A"/>
    <w:rsid w:val="00CA762A"/>
    <w:rsid w:val="00CB0787"/>
    <w:rsid w:val="00CB220E"/>
    <w:rsid w:val="00CB298B"/>
    <w:rsid w:val="00CB2B70"/>
    <w:rsid w:val="00CB3641"/>
    <w:rsid w:val="00CB397A"/>
    <w:rsid w:val="00CB4232"/>
    <w:rsid w:val="00CB4CBF"/>
    <w:rsid w:val="00CB52AE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737"/>
    <w:rsid w:val="00CE1DA3"/>
    <w:rsid w:val="00CE3954"/>
    <w:rsid w:val="00CE3B5C"/>
    <w:rsid w:val="00CE4892"/>
    <w:rsid w:val="00CE5B0D"/>
    <w:rsid w:val="00CE62B2"/>
    <w:rsid w:val="00CE7F47"/>
    <w:rsid w:val="00CF11BD"/>
    <w:rsid w:val="00CF386A"/>
    <w:rsid w:val="00CF4251"/>
    <w:rsid w:val="00CF5B21"/>
    <w:rsid w:val="00CF60C0"/>
    <w:rsid w:val="00CF6A27"/>
    <w:rsid w:val="00CF6DEB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5AE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2CE2"/>
    <w:rsid w:val="00D63199"/>
    <w:rsid w:val="00D638BB"/>
    <w:rsid w:val="00D64277"/>
    <w:rsid w:val="00D65340"/>
    <w:rsid w:val="00D653C9"/>
    <w:rsid w:val="00D657A5"/>
    <w:rsid w:val="00D66BBF"/>
    <w:rsid w:val="00D67772"/>
    <w:rsid w:val="00D70621"/>
    <w:rsid w:val="00D707F4"/>
    <w:rsid w:val="00D70CCC"/>
    <w:rsid w:val="00D712D0"/>
    <w:rsid w:val="00D718E4"/>
    <w:rsid w:val="00D72747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0DC"/>
    <w:rsid w:val="00D778E1"/>
    <w:rsid w:val="00D8037B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471F"/>
    <w:rsid w:val="00D95493"/>
    <w:rsid w:val="00D95766"/>
    <w:rsid w:val="00D96351"/>
    <w:rsid w:val="00D979C5"/>
    <w:rsid w:val="00DA14DD"/>
    <w:rsid w:val="00DA1A71"/>
    <w:rsid w:val="00DA1E46"/>
    <w:rsid w:val="00DA28F4"/>
    <w:rsid w:val="00DA3D10"/>
    <w:rsid w:val="00DA4778"/>
    <w:rsid w:val="00DA4D7F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2B3"/>
    <w:rsid w:val="00DB7C8C"/>
    <w:rsid w:val="00DC19D5"/>
    <w:rsid w:val="00DC3C7A"/>
    <w:rsid w:val="00DC3D70"/>
    <w:rsid w:val="00DC506A"/>
    <w:rsid w:val="00DC549D"/>
    <w:rsid w:val="00DC5A7B"/>
    <w:rsid w:val="00DC68E9"/>
    <w:rsid w:val="00DC6AC1"/>
    <w:rsid w:val="00DC6BCF"/>
    <w:rsid w:val="00DD0022"/>
    <w:rsid w:val="00DD01FE"/>
    <w:rsid w:val="00DD0925"/>
    <w:rsid w:val="00DD093E"/>
    <w:rsid w:val="00DD0ADD"/>
    <w:rsid w:val="00DD18F9"/>
    <w:rsid w:val="00DD2BAC"/>
    <w:rsid w:val="00DD369F"/>
    <w:rsid w:val="00DD4649"/>
    <w:rsid w:val="00DD4C92"/>
    <w:rsid w:val="00DD65D7"/>
    <w:rsid w:val="00DD7E8A"/>
    <w:rsid w:val="00DE1057"/>
    <w:rsid w:val="00DE2259"/>
    <w:rsid w:val="00DE2683"/>
    <w:rsid w:val="00DE2B6D"/>
    <w:rsid w:val="00DE45C3"/>
    <w:rsid w:val="00DE635E"/>
    <w:rsid w:val="00DE64CD"/>
    <w:rsid w:val="00DE65CA"/>
    <w:rsid w:val="00DE6817"/>
    <w:rsid w:val="00DE6B1A"/>
    <w:rsid w:val="00DE7867"/>
    <w:rsid w:val="00DF06C9"/>
    <w:rsid w:val="00DF1E18"/>
    <w:rsid w:val="00DF2034"/>
    <w:rsid w:val="00DF4CE9"/>
    <w:rsid w:val="00DF4F78"/>
    <w:rsid w:val="00DF5D5C"/>
    <w:rsid w:val="00DF67C2"/>
    <w:rsid w:val="00E002DE"/>
    <w:rsid w:val="00E00C8E"/>
    <w:rsid w:val="00E0115B"/>
    <w:rsid w:val="00E029B0"/>
    <w:rsid w:val="00E04C57"/>
    <w:rsid w:val="00E056E7"/>
    <w:rsid w:val="00E05C73"/>
    <w:rsid w:val="00E06619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267F"/>
    <w:rsid w:val="00E24704"/>
    <w:rsid w:val="00E2482B"/>
    <w:rsid w:val="00E24BE7"/>
    <w:rsid w:val="00E24BFA"/>
    <w:rsid w:val="00E25A6B"/>
    <w:rsid w:val="00E30F57"/>
    <w:rsid w:val="00E311D5"/>
    <w:rsid w:val="00E33A0E"/>
    <w:rsid w:val="00E33B08"/>
    <w:rsid w:val="00E35336"/>
    <w:rsid w:val="00E35AF1"/>
    <w:rsid w:val="00E41675"/>
    <w:rsid w:val="00E41687"/>
    <w:rsid w:val="00E43E2A"/>
    <w:rsid w:val="00E44306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6AD6"/>
    <w:rsid w:val="00E571EB"/>
    <w:rsid w:val="00E66E70"/>
    <w:rsid w:val="00E67902"/>
    <w:rsid w:val="00E7076E"/>
    <w:rsid w:val="00E71980"/>
    <w:rsid w:val="00E71B13"/>
    <w:rsid w:val="00E723A0"/>
    <w:rsid w:val="00E724E0"/>
    <w:rsid w:val="00E7271A"/>
    <w:rsid w:val="00E72BBA"/>
    <w:rsid w:val="00E72D49"/>
    <w:rsid w:val="00E733AD"/>
    <w:rsid w:val="00E73968"/>
    <w:rsid w:val="00E73D25"/>
    <w:rsid w:val="00E74065"/>
    <w:rsid w:val="00E74961"/>
    <w:rsid w:val="00E75FDB"/>
    <w:rsid w:val="00E771FF"/>
    <w:rsid w:val="00E82453"/>
    <w:rsid w:val="00E840A2"/>
    <w:rsid w:val="00E84C67"/>
    <w:rsid w:val="00E84C7B"/>
    <w:rsid w:val="00E853D1"/>
    <w:rsid w:val="00E868ED"/>
    <w:rsid w:val="00E874B3"/>
    <w:rsid w:val="00E87E2B"/>
    <w:rsid w:val="00E915D9"/>
    <w:rsid w:val="00E91EA1"/>
    <w:rsid w:val="00E92FBE"/>
    <w:rsid w:val="00E93E7E"/>
    <w:rsid w:val="00E940C0"/>
    <w:rsid w:val="00E94233"/>
    <w:rsid w:val="00E94B69"/>
    <w:rsid w:val="00E94DEE"/>
    <w:rsid w:val="00E958A6"/>
    <w:rsid w:val="00E96321"/>
    <w:rsid w:val="00EA1E34"/>
    <w:rsid w:val="00EA2D02"/>
    <w:rsid w:val="00EB0814"/>
    <w:rsid w:val="00EB16A0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443"/>
    <w:rsid w:val="00EC45DD"/>
    <w:rsid w:val="00EC6B5C"/>
    <w:rsid w:val="00EC6F9A"/>
    <w:rsid w:val="00EC79EA"/>
    <w:rsid w:val="00EC7AEE"/>
    <w:rsid w:val="00EC7F2B"/>
    <w:rsid w:val="00ED10F1"/>
    <w:rsid w:val="00ED1716"/>
    <w:rsid w:val="00ED3037"/>
    <w:rsid w:val="00ED3F27"/>
    <w:rsid w:val="00ED784A"/>
    <w:rsid w:val="00ED7C62"/>
    <w:rsid w:val="00EE0CEF"/>
    <w:rsid w:val="00EE25CB"/>
    <w:rsid w:val="00EE2BB8"/>
    <w:rsid w:val="00EE3248"/>
    <w:rsid w:val="00EE3DF6"/>
    <w:rsid w:val="00EE42D6"/>
    <w:rsid w:val="00EE4351"/>
    <w:rsid w:val="00EE44F9"/>
    <w:rsid w:val="00EE4D42"/>
    <w:rsid w:val="00EE662C"/>
    <w:rsid w:val="00EE6D6C"/>
    <w:rsid w:val="00EF1062"/>
    <w:rsid w:val="00EF33A3"/>
    <w:rsid w:val="00EF3953"/>
    <w:rsid w:val="00EF3DE2"/>
    <w:rsid w:val="00EF4027"/>
    <w:rsid w:val="00EF428B"/>
    <w:rsid w:val="00EF43E4"/>
    <w:rsid w:val="00EF4B61"/>
    <w:rsid w:val="00EF5405"/>
    <w:rsid w:val="00EF5BFE"/>
    <w:rsid w:val="00EF5C5B"/>
    <w:rsid w:val="00EF5EA2"/>
    <w:rsid w:val="00EF6800"/>
    <w:rsid w:val="00EF7162"/>
    <w:rsid w:val="00EF7E1B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33D2"/>
    <w:rsid w:val="00F24FD8"/>
    <w:rsid w:val="00F25233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05BE"/>
    <w:rsid w:val="00F61179"/>
    <w:rsid w:val="00F63390"/>
    <w:rsid w:val="00F63576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4CB7"/>
    <w:rsid w:val="00F85CAA"/>
    <w:rsid w:val="00F85D69"/>
    <w:rsid w:val="00F87321"/>
    <w:rsid w:val="00F909F3"/>
    <w:rsid w:val="00F91685"/>
    <w:rsid w:val="00F92345"/>
    <w:rsid w:val="00F93E00"/>
    <w:rsid w:val="00F95A19"/>
    <w:rsid w:val="00F95DC9"/>
    <w:rsid w:val="00F97BA1"/>
    <w:rsid w:val="00FA055E"/>
    <w:rsid w:val="00FA2F0B"/>
    <w:rsid w:val="00FA3EA0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F2638"/>
    <w:rsid w:val="00FF2EC0"/>
    <w:rsid w:val="00FF31EB"/>
    <w:rsid w:val="00FF38A4"/>
    <w:rsid w:val="00FF3B65"/>
    <w:rsid w:val="00FF40DB"/>
    <w:rsid w:val="00FF49E5"/>
    <w:rsid w:val="00FF4C0E"/>
    <w:rsid w:val="00FF6EC7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  <w:style w:type="character" w:customStyle="1" w:styleId="spelle">
    <w:name w:val="spelle"/>
    <w:basedOn w:val="DefaultParagraphFont"/>
    <w:rsid w:val="00A415EF"/>
  </w:style>
  <w:style w:type="character" w:customStyle="1" w:styleId="ui-provider">
    <w:name w:val="ui-provider"/>
    <w:basedOn w:val="DefaultParagraphFont"/>
    <w:rsid w:val="00E6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8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6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4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4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06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29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1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6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1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38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5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4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3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7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1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93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92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4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79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3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89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4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99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8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1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7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00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6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2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9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8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33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3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9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2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7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79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3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4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1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983-01-0wng-agenda-for-wng-sc-2024-july.pptx" TargetMode="External"/><Relationship Id="rId13" Type="http://schemas.openxmlformats.org/officeDocument/2006/relationships/hyperlink" Target="https://mentor.ieee.org/802.11/dcn/24/11-24-1103-00-0wng-post-quantum-802-11.pptx" TargetMode="External"/><Relationship Id="rId18" Type="http://schemas.openxmlformats.org/officeDocument/2006/relationships/hyperlink" Target="https://mentor.ieee.org/802.11/dcn/24/11-24-1290-01-0wng-strawpoll-joint-automotivetig.pot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234-00-0wng-analysis-of-frame-anonymization-techniques.pptx" TargetMode="External"/><Relationship Id="rId17" Type="http://schemas.openxmlformats.org/officeDocument/2006/relationships/hyperlink" Target="https://mentor.ieee.org/802.11/dcn/24/11-24-1062-03-0wng-automotive-tig-proposal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134-01-0wng-proposal-on-data-offload-using-wlan-in-connected-vehicle-case.ppt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923-00-0wng-wng-meeting-minutes-2024-may-warsaw-meeti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139-01-0wng-ns-3-rel-42-43-wi-fi-model-updates-and-network-simulations.pptx" TargetMode="External"/><Relationship Id="rId10" Type="http://schemas.openxmlformats.org/officeDocument/2006/relationships/hyperlink" Target="https://mentor.ieee.org/802.11/dcn/24/11-24-0983-01-0wng-agenda-for-wng-sc-2024-july.ppt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923-00-0wng-wng-meeting-minutes-2024-may-warsaw-meeting.docx" TargetMode="External"/><Relationship Id="rId14" Type="http://schemas.openxmlformats.org/officeDocument/2006/relationships/hyperlink" Target="https://mentor.ieee.org/802.11/dcn/24/11-24-1059-01-0wng-co-existence-of-wi-fi-with-narrowband-technology.ppt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14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9079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2</cp:revision>
  <cp:lastPrinted>2016-01-25T06:33:00Z</cp:lastPrinted>
  <dcterms:created xsi:type="dcterms:W3CDTF">2024-07-18T18:10:00Z</dcterms:created>
  <dcterms:modified xsi:type="dcterms:W3CDTF">2024-07-18T18:10:00Z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