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958EA">
            <w:pPr>
              <w:pStyle w:val="T2"/>
            </w:pPr>
            <w:r>
              <w:t xml:space="preserve">Tgbn MAC ad hoc teleconferences in January to March 2024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B4458">
              <w:rPr>
                <w:b w:val="0"/>
                <w:sz w:val="20"/>
              </w:rPr>
              <w:t>2024</w:t>
            </w:r>
            <w:r>
              <w:rPr>
                <w:b w:val="0"/>
                <w:sz w:val="20"/>
              </w:rPr>
              <w:t>-</w:t>
            </w:r>
            <w:r w:rsidR="006B4458">
              <w:rPr>
                <w:b w:val="0"/>
                <w:sz w:val="20"/>
              </w:rPr>
              <w:t>0</w:t>
            </w:r>
            <w:r w:rsidR="002F3A71">
              <w:rPr>
                <w:b w:val="0"/>
                <w:sz w:val="20"/>
              </w:rPr>
              <w:t>2</w:t>
            </w:r>
            <w:r>
              <w:rPr>
                <w:b w:val="0"/>
                <w:sz w:val="20"/>
              </w:rPr>
              <w:t>-</w:t>
            </w:r>
            <w:r w:rsidR="002F3A71">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B4458">
            <w:pPr>
              <w:pStyle w:val="T2"/>
              <w:spacing w:after="0"/>
              <w:ind w:left="0" w:right="0"/>
              <w:rPr>
                <w:b w:val="0"/>
                <w:sz w:val="20"/>
              </w:rPr>
            </w:pPr>
            <w:r>
              <w:rPr>
                <w:b w:val="0"/>
                <w:sz w:val="20"/>
              </w:rPr>
              <w:t>Srinivas Kandala</w:t>
            </w:r>
          </w:p>
        </w:tc>
        <w:tc>
          <w:tcPr>
            <w:tcW w:w="2064" w:type="dxa"/>
            <w:vAlign w:val="center"/>
          </w:tcPr>
          <w:p w:rsidR="00CA09B2" w:rsidRDefault="006B4458">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6B4458">
            <w:pPr>
              <w:pStyle w:val="T2"/>
              <w:spacing w:after="0"/>
              <w:ind w:left="0" w:right="0"/>
              <w:rPr>
                <w:b w:val="0"/>
                <w:sz w:val="20"/>
              </w:rPr>
            </w:pPr>
            <w:r>
              <w:rPr>
                <w:b w:val="0"/>
                <w:sz w:val="20"/>
              </w:rPr>
              <w:t>Xiaofei Wang</w:t>
            </w:r>
          </w:p>
        </w:tc>
        <w:tc>
          <w:tcPr>
            <w:tcW w:w="2064" w:type="dxa"/>
            <w:vAlign w:val="center"/>
          </w:tcPr>
          <w:p w:rsidR="00CA09B2" w:rsidRDefault="006B4458">
            <w:pPr>
              <w:pStyle w:val="T2"/>
              <w:spacing w:after="0"/>
              <w:ind w:left="0" w:right="0"/>
              <w:rPr>
                <w:b w:val="0"/>
                <w:sz w:val="20"/>
              </w:rPr>
            </w:pPr>
            <w:r>
              <w:rPr>
                <w:b w:val="0"/>
                <w:sz w:val="20"/>
              </w:rPr>
              <w:t>Interdigital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6B4458">
        <w:trPr>
          <w:jc w:val="center"/>
        </w:trPr>
        <w:tc>
          <w:tcPr>
            <w:tcW w:w="1336" w:type="dxa"/>
            <w:vAlign w:val="center"/>
          </w:tcPr>
          <w:p w:rsidR="006B4458" w:rsidRDefault="006B4458">
            <w:pPr>
              <w:pStyle w:val="T2"/>
              <w:spacing w:after="0"/>
              <w:ind w:left="0" w:right="0"/>
              <w:rPr>
                <w:b w:val="0"/>
                <w:sz w:val="20"/>
              </w:rPr>
            </w:pPr>
            <w:r>
              <w:rPr>
                <w:b w:val="0"/>
                <w:sz w:val="20"/>
              </w:rPr>
              <w:t>Jeongki Kim</w:t>
            </w:r>
          </w:p>
        </w:tc>
        <w:tc>
          <w:tcPr>
            <w:tcW w:w="2064" w:type="dxa"/>
            <w:vAlign w:val="center"/>
          </w:tcPr>
          <w:p w:rsidR="006B4458" w:rsidRDefault="006B4458">
            <w:pPr>
              <w:pStyle w:val="T2"/>
              <w:spacing w:after="0"/>
              <w:ind w:left="0" w:right="0"/>
              <w:rPr>
                <w:b w:val="0"/>
                <w:sz w:val="20"/>
              </w:rPr>
            </w:pPr>
            <w:r>
              <w:rPr>
                <w:b w:val="0"/>
                <w:sz w:val="20"/>
              </w:rPr>
              <w:t>Offino</w:t>
            </w:r>
          </w:p>
        </w:tc>
        <w:tc>
          <w:tcPr>
            <w:tcW w:w="2814" w:type="dxa"/>
            <w:vAlign w:val="center"/>
          </w:tcPr>
          <w:p w:rsidR="006B4458" w:rsidRDefault="006B4458">
            <w:pPr>
              <w:pStyle w:val="T2"/>
              <w:spacing w:after="0"/>
              <w:ind w:left="0" w:right="0"/>
              <w:rPr>
                <w:b w:val="0"/>
                <w:sz w:val="20"/>
              </w:rPr>
            </w:pPr>
          </w:p>
        </w:tc>
        <w:tc>
          <w:tcPr>
            <w:tcW w:w="1715" w:type="dxa"/>
            <w:vAlign w:val="center"/>
          </w:tcPr>
          <w:p w:rsidR="006B4458" w:rsidRDefault="006B4458">
            <w:pPr>
              <w:pStyle w:val="T2"/>
              <w:spacing w:after="0"/>
              <w:ind w:left="0" w:right="0"/>
              <w:rPr>
                <w:b w:val="0"/>
                <w:sz w:val="20"/>
              </w:rPr>
            </w:pPr>
          </w:p>
        </w:tc>
        <w:tc>
          <w:tcPr>
            <w:tcW w:w="1647" w:type="dxa"/>
            <w:vAlign w:val="center"/>
          </w:tcPr>
          <w:p w:rsidR="006B4458" w:rsidRDefault="006B4458">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6B4458" w:rsidRDefault="006B4458" w:rsidP="006B4458">
                            <w:pPr>
                              <w:jc w:val="both"/>
                            </w:pPr>
                            <w:r>
                              <w:t>This document contains the meeting minutes for the TGb</w:t>
                            </w:r>
                            <w:r w:rsidR="00A02E6F">
                              <w:t>n</w:t>
                            </w:r>
                            <w:r>
                              <w:t xml:space="preserve"> MAC ad hoc teleconferences held between January 2024 and Mach 2024.</w:t>
                            </w:r>
                          </w:p>
                          <w:p w:rsidR="006B4458" w:rsidRDefault="006B4458" w:rsidP="006B4458">
                            <w:pPr>
                              <w:jc w:val="both"/>
                            </w:pPr>
                          </w:p>
                          <w:p w:rsidR="006B4458" w:rsidRDefault="006B4458" w:rsidP="006B4458">
                            <w:pPr>
                              <w:jc w:val="both"/>
                            </w:pPr>
                            <w:r>
                              <w:t>Revision</w:t>
                            </w:r>
                            <w:r w:rsidR="007E7903">
                              <w:t>s</w:t>
                            </w:r>
                            <w:r>
                              <w:t>:</w:t>
                            </w:r>
                          </w:p>
                          <w:p w:rsidR="006B4458" w:rsidRDefault="006B4458" w:rsidP="007E7903">
                            <w:pPr>
                              <w:numPr>
                                <w:ilvl w:val="0"/>
                                <w:numId w:val="1"/>
                              </w:numPr>
                              <w:jc w:val="both"/>
                            </w:pPr>
                            <w:r>
                              <w:t xml:space="preserve">Rev0: Added the minutes from the telephone conference held on January 29. </w:t>
                            </w:r>
                          </w:p>
                          <w:p w:rsidR="00617D95" w:rsidRDefault="00617D95" w:rsidP="007E7903">
                            <w:pPr>
                              <w:numPr>
                                <w:ilvl w:val="0"/>
                                <w:numId w:val="1"/>
                              </w:numPr>
                              <w:jc w:val="both"/>
                            </w:pPr>
                            <w:r>
                              <w:t>Rev1: Added the minutes from the telephone conference held on February 5.</w:t>
                            </w:r>
                            <w:r w:rsidR="002F3A71">
                              <w:t xml:space="preserve"> </w:t>
                            </w:r>
                            <w:r w:rsidR="00E350D2">
                              <w:t>C</w:t>
                            </w:r>
                            <w:r w:rsidR="002F3A71">
                              <w:t>orrections to the minutes of January 29</w:t>
                            </w:r>
                            <w:r w:rsidR="002F3A71" w:rsidRPr="002F3A71">
                              <w:rPr>
                                <w:vertAlign w:val="superscript"/>
                              </w:rPr>
                              <w:t>th</w:t>
                            </w:r>
                            <w:r w:rsidR="002F3A71">
                              <w:t xml:space="preserve"> including correcting the date</w:t>
                            </w:r>
                          </w:p>
                          <w:p w:rsidR="00EC6BE8" w:rsidRDefault="00EC6BE8" w:rsidP="007E7903">
                            <w:pPr>
                              <w:numPr>
                                <w:ilvl w:val="0"/>
                                <w:numId w:val="1"/>
                              </w:numPr>
                              <w:jc w:val="both"/>
                            </w:pPr>
                            <w:r>
                              <w:t>Rev2: Added recorded attendance</w:t>
                            </w:r>
                            <w:r w:rsidR="00E350D2">
                              <w:t xml:space="preserve"> for Jan. 29 and Feb.5 teleconferences</w:t>
                            </w:r>
                          </w:p>
                          <w:p w:rsidR="007E7903" w:rsidRDefault="007E7903" w:rsidP="007E7903">
                            <w:pPr>
                              <w:jc w:val="both"/>
                            </w:pPr>
                          </w:p>
                          <w:p w:rsidR="007E7903" w:rsidRDefault="007E7903" w:rsidP="007E7903">
                            <w:pPr>
                              <w:jc w:val="both"/>
                            </w:pPr>
                            <w:r>
                              <w:t>Abbreviations:</w:t>
                            </w:r>
                          </w:p>
                          <w:p w:rsidR="007E7903" w:rsidRPr="007E7903" w:rsidRDefault="007E7903" w:rsidP="007E7903">
                            <w:pPr>
                              <w:pStyle w:val="ListParagraph"/>
                              <w:numPr>
                                <w:ilvl w:val="0"/>
                                <w:numId w:val="6"/>
                              </w:numPr>
                              <w:rPr>
                                <w:sz w:val="22"/>
                                <w:szCs w:val="22"/>
                              </w:rPr>
                            </w:pPr>
                            <w:r w:rsidRPr="007E7903">
                              <w:rPr>
                                <w:sz w:val="22"/>
                                <w:szCs w:val="22"/>
                              </w:rPr>
                              <w:t>C: Comment.</w:t>
                            </w:r>
                          </w:p>
                          <w:p w:rsidR="007E7903" w:rsidRPr="007E7903" w:rsidRDefault="007E7903" w:rsidP="007E7903">
                            <w:pPr>
                              <w:pStyle w:val="ListParagraph"/>
                              <w:numPr>
                                <w:ilvl w:val="0"/>
                                <w:numId w:val="6"/>
                              </w:numPr>
                              <w:rPr>
                                <w:sz w:val="22"/>
                                <w:szCs w:val="22"/>
                              </w:rPr>
                            </w:pPr>
                            <w:r w:rsidRPr="007E7903">
                              <w:rPr>
                                <w:sz w:val="22"/>
                                <w:szCs w:val="22"/>
                              </w:rPr>
                              <w:t>A: Answer.</w:t>
                            </w:r>
                          </w:p>
                          <w:p w:rsidR="007E7903" w:rsidRDefault="007E7903" w:rsidP="007E7903">
                            <w:pPr>
                              <w:jc w:val="both"/>
                            </w:pP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6B4458" w:rsidRDefault="006B4458" w:rsidP="006B4458">
                      <w:pPr>
                        <w:jc w:val="both"/>
                      </w:pPr>
                      <w:r>
                        <w:t>This document contains the meeting minutes for the TGb</w:t>
                      </w:r>
                      <w:r w:rsidR="00A02E6F">
                        <w:t>n</w:t>
                      </w:r>
                      <w:r>
                        <w:t xml:space="preserve"> MAC ad hoc teleconferences held between January 2024 and Mach 2024.</w:t>
                      </w:r>
                    </w:p>
                    <w:p w:rsidR="006B4458" w:rsidRDefault="006B4458" w:rsidP="006B4458">
                      <w:pPr>
                        <w:jc w:val="both"/>
                      </w:pPr>
                    </w:p>
                    <w:p w:rsidR="006B4458" w:rsidRDefault="006B4458" w:rsidP="006B4458">
                      <w:pPr>
                        <w:jc w:val="both"/>
                      </w:pPr>
                      <w:r>
                        <w:t>Revision</w:t>
                      </w:r>
                      <w:r w:rsidR="007E7903">
                        <w:t>s</w:t>
                      </w:r>
                      <w:r>
                        <w:t>:</w:t>
                      </w:r>
                    </w:p>
                    <w:p w:rsidR="006B4458" w:rsidRDefault="006B4458" w:rsidP="007E7903">
                      <w:pPr>
                        <w:numPr>
                          <w:ilvl w:val="0"/>
                          <w:numId w:val="1"/>
                        </w:numPr>
                        <w:jc w:val="both"/>
                      </w:pPr>
                      <w:r>
                        <w:t xml:space="preserve">Rev0: Added the minutes from the telephone conference held on January 29. </w:t>
                      </w:r>
                    </w:p>
                    <w:p w:rsidR="00617D95" w:rsidRDefault="00617D95" w:rsidP="007E7903">
                      <w:pPr>
                        <w:numPr>
                          <w:ilvl w:val="0"/>
                          <w:numId w:val="1"/>
                        </w:numPr>
                        <w:jc w:val="both"/>
                      </w:pPr>
                      <w:r>
                        <w:t>Rev1: Added the minutes from the telephone conference held on February 5.</w:t>
                      </w:r>
                      <w:r w:rsidR="002F3A71">
                        <w:t xml:space="preserve"> </w:t>
                      </w:r>
                      <w:r w:rsidR="00E350D2">
                        <w:t>C</w:t>
                      </w:r>
                      <w:r w:rsidR="002F3A71">
                        <w:t>orrections to the minutes of January 29</w:t>
                      </w:r>
                      <w:r w:rsidR="002F3A71" w:rsidRPr="002F3A71">
                        <w:rPr>
                          <w:vertAlign w:val="superscript"/>
                        </w:rPr>
                        <w:t>th</w:t>
                      </w:r>
                      <w:r w:rsidR="002F3A71">
                        <w:t xml:space="preserve"> including correcting the date</w:t>
                      </w:r>
                    </w:p>
                    <w:p w:rsidR="00EC6BE8" w:rsidRDefault="00EC6BE8" w:rsidP="007E7903">
                      <w:pPr>
                        <w:numPr>
                          <w:ilvl w:val="0"/>
                          <w:numId w:val="1"/>
                        </w:numPr>
                        <w:jc w:val="both"/>
                      </w:pPr>
                      <w:r>
                        <w:t>Rev2: Added recorded attendance</w:t>
                      </w:r>
                      <w:r w:rsidR="00E350D2">
                        <w:t xml:space="preserve"> for Jan. 29 and Feb.5 teleconferences</w:t>
                      </w:r>
                    </w:p>
                    <w:p w:rsidR="007E7903" w:rsidRDefault="007E7903" w:rsidP="007E7903">
                      <w:pPr>
                        <w:jc w:val="both"/>
                      </w:pPr>
                    </w:p>
                    <w:p w:rsidR="007E7903" w:rsidRDefault="007E7903" w:rsidP="007E7903">
                      <w:pPr>
                        <w:jc w:val="both"/>
                      </w:pPr>
                      <w:r>
                        <w:t>Abbreviations:</w:t>
                      </w:r>
                    </w:p>
                    <w:p w:rsidR="007E7903" w:rsidRPr="007E7903" w:rsidRDefault="007E7903" w:rsidP="007E7903">
                      <w:pPr>
                        <w:pStyle w:val="ListParagraph"/>
                        <w:numPr>
                          <w:ilvl w:val="0"/>
                          <w:numId w:val="6"/>
                        </w:numPr>
                        <w:rPr>
                          <w:sz w:val="22"/>
                          <w:szCs w:val="22"/>
                        </w:rPr>
                      </w:pPr>
                      <w:r w:rsidRPr="007E7903">
                        <w:rPr>
                          <w:sz w:val="22"/>
                          <w:szCs w:val="22"/>
                        </w:rPr>
                        <w:t>C: Comment.</w:t>
                      </w:r>
                    </w:p>
                    <w:p w:rsidR="007E7903" w:rsidRPr="007E7903" w:rsidRDefault="007E7903" w:rsidP="007E7903">
                      <w:pPr>
                        <w:pStyle w:val="ListParagraph"/>
                        <w:numPr>
                          <w:ilvl w:val="0"/>
                          <w:numId w:val="6"/>
                        </w:numPr>
                        <w:rPr>
                          <w:sz w:val="22"/>
                          <w:szCs w:val="22"/>
                        </w:rPr>
                      </w:pPr>
                      <w:r w:rsidRPr="007E7903">
                        <w:rPr>
                          <w:sz w:val="22"/>
                          <w:szCs w:val="22"/>
                        </w:rPr>
                        <w:t>A: Answer.</w:t>
                      </w:r>
                    </w:p>
                    <w:p w:rsidR="007E7903" w:rsidRDefault="007E7903" w:rsidP="007E7903">
                      <w:pPr>
                        <w:jc w:val="both"/>
                      </w:pPr>
                    </w:p>
                    <w:p w:rsidR="0029020B" w:rsidRDefault="0029020B">
                      <w:pPr>
                        <w:jc w:val="both"/>
                      </w:pPr>
                    </w:p>
                  </w:txbxContent>
                </v:textbox>
              </v:shape>
            </w:pict>
          </mc:Fallback>
        </mc:AlternateContent>
      </w:r>
    </w:p>
    <w:p w:rsidR="00CA09B2" w:rsidRDefault="00CA09B2" w:rsidP="006B4458">
      <w:pPr>
        <w:pStyle w:val="Heading1"/>
      </w:pPr>
      <w:bookmarkStart w:id="0" w:name="_GoBack"/>
      <w:r>
        <w:br w:type="page"/>
      </w:r>
    </w:p>
    <w:bookmarkEnd w:id="0"/>
    <w:p w:rsidR="006B4458" w:rsidRDefault="006B4458" w:rsidP="00617D95">
      <w:pPr>
        <w:pStyle w:val="Heading1"/>
      </w:pPr>
      <w:r>
        <w:lastRenderedPageBreak/>
        <w:t>Monday</w:t>
      </w:r>
      <w:r w:rsidR="00F958EA">
        <w:t>,</w:t>
      </w:r>
      <w:r w:rsidRPr="00474A38">
        <w:t xml:space="preserve"> </w:t>
      </w:r>
      <w:r>
        <w:t>2</w:t>
      </w:r>
      <w:r w:rsidR="00F958EA">
        <w:t>9</w:t>
      </w:r>
      <w:r w:rsidRPr="00474A38">
        <w:t xml:space="preserve"> </w:t>
      </w:r>
      <w:r w:rsidR="00617D95">
        <w:t>January</w:t>
      </w:r>
      <w:r w:rsidRPr="00474A38">
        <w:t xml:space="preserve"> </w:t>
      </w:r>
      <w:r>
        <w:t>202</w:t>
      </w:r>
      <w:r w:rsidR="00F958EA">
        <w:t>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(TGb</w:t>
      </w:r>
      <w:r w:rsidR="00A02E6F">
        <w:t>n</w:t>
      </w:r>
      <w:r>
        <w:t xml:space="preserve"> MAC ad hoc conference call)</w:t>
      </w:r>
    </w:p>
    <w:p w:rsidR="006B4458" w:rsidRDefault="006B4458" w:rsidP="006B4458"/>
    <w:p w:rsidR="006B4458" w:rsidRDefault="006B4458" w:rsidP="006B4458">
      <w:r>
        <w:t>Chairman:</w:t>
      </w:r>
      <w:r w:rsidRPr="006215D1">
        <w:t xml:space="preserve"> </w:t>
      </w:r>
      <w:r>
        <w:t>Jeongki Kim (</w:t>
      </w:r>
      <w:r>
        <w:rPr>
          <w:sz w:val="20"/>
          <w:lang w:eastAsia="ko-KR"/>
        </w:rPr>
        <w:t>Ofinno</w:t>
      </w:r>
      <w:r>
        <w:t>)</w:t>
      </w:r>
    </w:p>
    <w:p w:rsidR="006B4458" w:rsidRDefault="006B4458" w:rsidP="006B4458">
      <w:r>
        <w:t>Secretary: Srinivas Kandala (Samsung)</w:t>
      </w:r>
    </w:p>
    <w:p w:rsidR="006B4458" w:rsidRDefault="006B4458" w:rsidP="006B4458"/>
    <w:p w:rsidR="006B4458" w:rsidRDefault="006B4458" w:rsidP="006B4458">
      <w:r>
        <w:t>This meeting took place using a webex session.</w:t>
      </w:r>
    </w:p>
    <w:p w:rsidR="006B4458" w:rsidRDefault="006B4458" w:rsidP="006B4458">
      <w:pPr>
        <w:rPr>
          <w:b/>
          <w:u w:val="single"/>
        </w:rPr>
      </w:pPr>
    </w:p>
    <w:p w:rsidR="006B4458" w:rsidRDefault="006B4458" w:rsidP="006B4458">
      <w:pPr>
        <w:rPr>
          <w:b/>
          <w:u w:val="single"/>
        </w:rPr>
      </w:pPr>
    </w:p>
    <w:p w:rsidR="006B4458" w:rsidRDefault="006B4458" w:rsidP="006B4458">
      <w:pPr>
        <w:rPr>
          <w:b/>
        </w:rPr>
      </w:pPr>
      <w:r>
        <w:rPr>
          <w:b/>
        </w:rPr>
        <w:t>Introduction</w:t>
      </w:r>
    </w:p>
    <w:p w:rsidR="006B4458" w:rsidRDefault="006B4458" w:rsidP="006B4458">
      <w:pPr>
        <w:numPr>
          <w:ilvl w:val="0"/>
          <w:numId w:val="3"/>
        </w:numPr>
      </w:pPr>
      <w:r>
        <w:t xml:space="preserve">The Chair (Jeongki, </w:t>
      </w:r>
      <w:r>
        <w:rPr>
          <w:sz w:val="20"/>
          <w:lang w:eastAsia="ko-KR"/>
        </w:rPr>
        <w:t>Ofinno</w:t>
      </w:r>
      <w:r>
        <w:t>) calls the meeting to order at 07:01pm EDT. The Chair introduces himself and the Secretary, Srini (S</w:t>
      </w:r>
      <w:r w:rsidR="00F958EA">
        <w:t>a</w:t>
      </w:r>
      <w:r>
        <w:t>msung)</w:t>
      </w:r>
    </w:p>
    <w:p w:rsidR="006B4458" w:rsidRDefault="006B4458" w:rsidP="006B4458">
      <w:pPr>
        <w:numPr>
          <w:ilvl w:val="0"/>
          <w:numId w:val="3"/>
        </w:numPr>
      </w:pPr>
      <w:r>
        <w:t>The Chair goes through the 802 and 802.11 IPR policy and procedures and asks if there is anyone that is aware of any potentially essential patents.</w:t>
      </w:r>
    </w:p>
    <w:p w:rsidR="006B4458" w:rsidRDefault="006B4458" w:rsidP="006B4458">
      <w:pPr>
        <w:numPr>
          <w:ilvl w:val="1"/>
          <w:numId w:val="3"/>
        </w:numPr>
      </w:pPr>
      <w:r>
        <w:t>Nobody responds.</w:t>
      </w:r>
    </w:p>
    <w:p w:rsidR="006B4458" w:rsidRDefault="006B4458" w:rsidP="006B4458">
      <w:pPr>
        <w:numPr>
          <w:ilvl w:val="0"/>
          <w:numId w:val="3"/>
        </w:numPr>
      </w:pPr>
      <w:r>
        <w:t>The Chair goes through the IEEE copyright policy</w:t>
      </w:r>
      <w:r w:rsidR="00FF22D6">
        <w:t xml:space="preserve"> and no comments received on the floor</w:t>
      </w:r>
    </w:p>
    <w:p w:rsidR="006B4458" w:rsidRDefault="006B4458" w:rsidP="006B4458">
      <w:pPr>
        <w:numPr>
          <w:ilvl w:val="0"/>
          <w:numId w:val="3"/>
        </w:numPr>
      </w:pPr>
      <w:r>
        <w:t>The Chair recommends using IMAT for recording the attendance.</w:t>
      </w:r>
    </w:p>
    <w:p w:rsidR="006B4458" w:rsidRDefault="006B4458" w:rsidP="006B4458">
      <w:pPr>
        <w:pStyle w:val="ListParagraph"/>
        <w:numPr>
          <w:ilvl w:val="1"/>
          <w:numId w:val="2"/>
        </w:numPr>
        <w:rPr>
          <w:sz w:val="22"/>
          <w:lang w:val="en-US"/>
        </w:rPr>
      </w:pPr>
      <w:r>
        <w:rPr>
          <w:sz w:val="22"/>
          <w:lang w:val="en-US"/>
        </w:rPr>
        <w:t xml:space="preserve">Please record your attendance during the conference call by using the IMAT system: </w:t>
      </w:r>
    </w:p>
    <w:p w:rsidR="006B4458" w:rsidRDefault="006B4458" w:rsidP="006B4458">
      <w:pPr>
        <w:pStyle w:val="ListParagraph"/>
        <w:numPr>
          <w:ilvl w:val="2"/>
          <w:numId w:val="2"/>
        </w:numPr>
        <w:rPr>
          <w:sz w:val="22"/>
          <w:lang w:val="en-US"/>
        </w:rPr>
      </w:pPr>
      <w:r>
        <w:rPr>
          <w:sz w:val="22"/>
          <w:lang w:val="en-US"/>
        </w:rPr>
        <w:t xml:space="preserve">1) login to </w:t>
      </w:r>
      <w:hyperlink r:id="rId7" w:history="1">
        <w:r>
          <w:rPr>
            <w:rStyle w:val="Hyperlink"/>
            <w:sz w:val="22"/>
            <w:lang w:val="en-US"/>
          </w:rPr>
          <w:t>imat</w:t>
        </w:r>
      </w:hyperlink>
      <w:r>
        <w:rPr>
          <w:sz w:val="22"/>
          <w:lang w:val="en-US"/>
        </w:rPr>
        <w:t>, 2) select “802.11 Telecons (&lt;Month&gt;)” entry, 3) select “C/LM/WG802.11 Attendance” entry, 4) click “TGbn &lt;MAC/PHY/Joint&gt; conference call that you are attending.</w:t>
      </w:r>
    </w:p>
    <w:p w:rsidR="00F958EA" w:rsidRPr="000B6FC2" w:rsidRDefault="00F958EA" w:rsidP="00F958EA">
      <w:pPr>
        <w:pStyle w:val="ListParagraph"/>
        <w:numPr>
          <w:ilvl w:val="1"/>
          <w:numId w:val="2"/>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 w:history="1">
        <w:r w:rsidRPr="00C143DE">
          <w:rPr>
            <w:rStyle w:val="Hyperlink"/>
            <w:sz w:val="22"/>
            <w:szCs w:val="22"/>
          </w:rPr>
          <w:t>xiaofei.wang@interdigital.com</w:t>
        </w:r>
      </w:hyperlink>
      <w:r>
        <w:rPr>
          <w:sz w:val="22"/>
          <w:szCs w:val="22"/>
        </w:rPr>
        <w:t>)</w:t>
      </w:r>
      <w:r>
        <w:rPr>
          <w:sz w:val="22"/>
        </w:rPr>
        <w:t xml:space="preserve"> and Srinivas Kandala (</w:t>
      </w:r>
      <w:hyperlink r:id="rId11" w:history="1">
        <w:r w:rsidRPr="00FD540F">
          <w:rPr>
            <w:rStyle w:val="Hyperlink"/>
            <w:sz w:val="22"/>
          </w:rPr>
          <w:t>srini.k1@samsung.com</w:t>
        </w:r>
      </w:hyperlink>
      <w:r>
        <w:rPr>
          <w:sz w:val="22"/>
        </w:rPr>
        <w:t>)</w:t>
      </w:r>
    </w:p>
    <w:p w:rsidR="006B4458" w:rsidRDefault="006B4458" w:rsidP="006B4458">
      <w:pPr>
        <w:ind w:left="1440"/>
        <w:rPr>
          <w:b/>
        </w:rPr>
      </w:pPr>
      <w:r>
        <w:br/>
      </w:r>
      <w:r>
        <w:rPr>
          <w:b/>
        </w:rPr>
        <w:t xml:space="preserve">Recorded attendance through Imat and </w:t>
      </w:r>
      <w:r>
        <w:rPr>
          <w:b/>
          <w:highlight w:val="yellow"/>
        </w:rPr>
        <w:t>e-mail</w:t>
      </w:r>
      <w:r>
        <w:rPr>
          <w:b/>
        </w:rPr>
        <w:t>:</w:t>
      </w:r>
    </w:p>
    <w:p w:rsidR="006B4458" w:rsidRDefault="006B4458" w:rsidP="006B4458">
      <w:pPr>
        <w:ind w:left="1440"/>
        <w:rPr>
          <w:b/>
          <w:highlight w:val="red"/>
        </w:rPr>
      </w:pPr>
    </w:p>
    <w:p w:rsidR="002555E6" w:rsidRDefault="002555E6" w:rsidP="002555E6">
      <w:pPr>
        <w:ind w:left="1440"/>
      </w:pPr>
      <w:r>
        <w:t>Breakout</w:t>
      </w:r>
      <w:r>
        <w:tab/>
        <w:t>Timestamp</w:t>
      </w:r>
      <w:r>
        <w:tab/>
        <w:t>Name</w:t>
      </w:r>
      <w:r>
        <w:tab/>
        <w:t>Affiliation</w:t>
      </w:r>
    </w:p>
    <w:p w:rsidR="002555E6" w:rsidRDefault="002555E6" w:rsidP="002555E6">
      <w:pPr>
        <w:ind w:left="1440"/>
      </w:pPr>
      <w:proofErr w:type="spellStart"/>
      <w:r>
        <w:t>TGbn</w:t>
      </w:r>
      <w:proofErr w:type="spellEnd"/>
      <w:r>
        <w:t xml:space="preserve"> (MAC)</w:t>
      </w:r>
      <w:r>
        <w:tab/>
        <w:t>1/29</w:t>
      </w:r>
      <w:r>
        <w:tab/>
        <w:t>Adachi, Tomoko</w:t>
      </w:r>
      <w:r>
        <w:tab/>
        <w:t>TOSHIBA Corporation</w:t>
      </w:r>
    </w:p>
    <w:p w:rsidR="002555E6" w:rsidRDefault="002555E6" w:rsidP="002555E6">
      <w:pPr>
        <w:ind w:left="1440"/>
      </w:pPr>
      <w:proofErr w:type="spellStart"/>
      <w:r>
        <w:t>TGbn</w:t>
      </w:r>
      <w:proofErr w:type="spellEnd"/>
      <w:r>
        <w:t xml:space="preserve"> (MAC)</w:t>
      </w:r>
      <w:r>
        <w:tab/>
        <w:t>1/29</w:t>
      </w:r>
      <w:r>
        <w:tab/>
      </w:r>
      <w:proofErr w:type="spellStart"/>
      <w:r>
        <w:t>Ajami</w:t>
      </w:r>
      <w:proofErr w:type="spellEnd"/>
      <w:r>
        <w:t>, Abdel Karim</w:t>
      </w:r>
      <w:r>
        <w:tab/>
        <w:t>Apple Inc.</w:t>
      </w:r>
    </w:p>
    <w:p w:rsidR="002555E6" w:rsidRDefault="002555E6" w:rsidP="002555E6">
      <w:pPr>
        <w:ind w:left="1440"/>
      </w:pPr>
      <w:proofErr w:type="spellStart"/>
      <w:r>
        <w:t>TGbn</w:t>
      </w:r>
      <w:proofErr w:type="spellEnd"/>
      <w:r>
        <w:t xml:space="preserve"> (MAC)</w:t>
      </w:r>
      <w:r>
        <w:tab/>
        <w:t>1/29</w:t>
      </w:r>
      <w:r>
        <w:tab/>
        <w:t>Asai, Yusuke</w:t>
      </w:r>
      <w:r>
        <w:tab/>
        <w:t>NTT</w:t>
      </w:r>
    </w:p>
    <w:p w:rsidR="002555E6" w:rsidRDefault="002555E6" w:rsidP="002555E6">
      <w:pPr>
        <w:ind w:left="1440"/>
      </w:pPr>
      <w:proofErr w:type="spellStart"/>
      <w:r>
        <w:t>TGbn</w:t>
      </w:r>
      <w:proofErr w:type="spellEnd"/>
      <w:r>
        <w:t xml:space="preserve"> (MAC)</w:t>
      </w:r>
      <w:r>
        <w:tab/>
        <w:t>1/29</w:t>
      </w:r>
      <w:r>
        <w:tab/>
        <w:t>Asterjadhi, Alfred</w:t>
      </w:r>
      <w:r>
        <w:tab/>
        <w:t>Qualcomm Technologies, Inc</w:t>
      </w:r>
    </w:p>
    <w:p w:rsidR="002555E6" w:rsidRDefault="002555E6" w:rsidP="002555E6">
      <w:pPr>
        <w:ind w:left="1440"/>
      </w:pPr>
      <w:proofErr w:type="spellStart"/>
      <w:r>
        <w:t>TGbn</w:t>
      </w:r>
      <w:proofErr w:type="spellEnd"/>
      <w:r>
        <w:t xml:space="preserve"> (MAC)</w:t>
      </w:r>
      <w:r>
        <w:tab/>
        <w:t>1/29</w:t>
      </w:r>
      <w:r>
        <w:tab/>
      </w:r>
      <w:proofErr w:type="spellStart"/>
      <w:r>
        <w:t>Baek</w:t>
      </w:r>
      <w:proofErr w:type="spellEnd"/>
      <w:r>
        <w:t xml:space="preserve">, </w:t>
      </w:r>
      <w:proofErr w:type="spellStart"/>
      <w:r>
        <w:t>SunHee</w:t>
      </w:r>
      <w:proofErr w:type="spellEnd"/>
      <w:r>
        <w:tab/>
        <w:t>LG ELECTRONICS</w:t>
      </w:r>
    </w:p>
    <w:p w:rsidR="002555E6" w:rsidRDefault="002555E6" w:rsidP="002555E6">
      <w:pPr>
        <w:ind w:left="1440"/>
      </w:pPr>
      <w:proofErr w:type="spellStart"/>
      <w:r>
        <w:t>TGbn</w:t>
      </w:r>
      <w:proofErr w:type="spellEnd"/>
      <w:r>
        <w:t xml:space="preserve"> (MAC)</w:t>
      </w:r>
      <w:r>
        <w:tab/>
        <w:t>1/29</w:t>
      </w:r>
      <w:r>
        <w:tab/>
      </w:r>
      <w:proofErr w:type="spellStart"/>
      <w:r>
        <w:t>Baykas</w:t>
      </w:r>
      <w:proofErr w:type="spellEnd"/>
      <w:r>
        <w:t xml:space="preserve">, </w:t>
      </w:r>
      <w:proofErr w:type="spellStart"/>
      <w:r>
        <w:t>Tuncer</w:t>
      </w:r>
      <w:proofErr w:type="spellEnd"/>
      <w:r>
        <w:tab/>
      </w:r>
      <w:proofErr w:type="spellStart"/>
      <w:r>
        <w:t>Ofinno</w:t>
      </w:r>
      <w:proofErr w:type="spellEnd"/>
    </w:p>
    <w:p w:rsidR="002555E6" w:rsidRDefault="002555E6" w:rsidP="002555E6">
      <w:pPr>
        <w:ind w:left="1440"/>
      </w:pPr>
      <w:proofErr w:type="spellStart"/>
      <w:r>
        <w:t>TGbn</w:t>
      </w:r>
      <w:proofErr w:type="spellEnd"/>
      <w:r>
        <w:t xml:space="preserve"> (MAC)</w:t>
      </w:r>
      <w:r>
        <w:tab/>
        <w:t>1/29</w:t>
      </w:r>
      <w:r>
        <w:tab/>
        <w:t>Bhattacharya, Abhijit</w:t>
      </w:r>
      <w:r>
        <w:tab/>
        <w:t>Qualcomm Incorporated</w:t>
      </w:r>
    </w:p>
    <w:p w:rsidR="002555E6" w:rsidRDefault="002555E6" w:rsidP="002555E6">
      <w:pPr>
        <w:ind w:left="1440"/>
      </w:pPr>
      <w:proofErr w:type="spellStart"/>
      <w:r>
        <w:t>TGbn</w:t>
      </w:r>
      <w:proofErr w:type="spellEnd"/>
      <w:r>
        <w:t xml:space="preserve"> (MAC)</w:t>
      </w:r>
      <w:r>
        <w:tab/>
        <w:t>1/29</w:t>
      </w:r>
      <w:r>
        <w:tab/>
      </w:r>
      <w:proofErr w:type="spellStart"/>
      <w:r>
        <w:t>Bian</w:t>
      </w:r>
      <w:proofErr w:type="spellEnd"/>
      <w:r>
        <w:t>, Tong</w:t>
      </w:r>
      <w:r>
        <w:tab/>
        <w:t>Panasonic</w:t>
      </w:r>
    </w:p>
    <w:p w:rsidR="002555E6" w:rsidRDefault="002555E6" w:rsidP="002555E6">
      <w:pPr>
        <w:ind w:left="1440"/>
      </w:pPr>
      <w:proofErr w:type="spellStart"/>
      <w:r>
        <w:t>TGbn</w:t>
      </w:r>
      <w:proofErr w:type="spellEnd"/>
      <w:r>
        <w:t xml:space="preserve"> (MAC)</w:t>
      </w:r>
      <w:r>
        <w:tab/>
        <w:t>1/29</w:t>
      </w:r>
      <w:r>
        <w:tab/>
        <w:t xml:space="preserve">Cha, </w:t>
      </w:r>
      <w:proofErr w:type="spellStart"/>
      <w:r>
        <w:t>Dongju</w:t>
      </w:r>
      <w:proofErr w:type="spellEnd"/>
      <w:r>
        <w:tab/>
        <w:t>LG ELECTRONICS</w:t>
      </w:r>
    </w:p>
    <w:p w:rsidR="002555E6" w:rsidRDefault="002555E6" w:rsidP="002555E6">
      <w:pPr>
        <w:ind w:left="1440"/>
      </w:pPr>
      <w:proofErr w:type="spellStart"/>
      <w:r>
        <w:t>TGbn</w:t>
      </w:r>
      <w:proofErr w:type="spellEnd"/>
      <w:r>
        <w:t xml:space="preserve"> (MAC)</w:t>
      </w:r>
      <w:r>
        <w:tab/>
        <w:t>1/29</w:t>
      </w:r>
      <w:r>
        <w:tab/>
        <w:t xml:space="preserve">CHENG, </w:t>
      </w:r>
      <w:proofErr w:type="spellStart"/>
      <w:r>
        <w:t>yajun</w:t>
      </w:r>
      <w:proofErr w:type="spellEnd"/>
      <w:r>
        <w:tab/>
        <w:t>Xiaomi Communications Co., Ltd.</w:t>
      </w:r>
    </w:p>
    <w:p w:rsidR="002555E6" w:rsidRDefault="002555E6" w:rsidP="002555E6">
      <w:pPr>
        <w:ind w:left="1440"/>
      </w:pPr>
      <w:proofErr w:type="spellStart"/>
      <w:r>
        <w:t>TGbn</w:t>
      </w:r>
      <w:proofErr w:type="spellEnd"/>
      <w:r>
        <w:t xml:space="preserve"> (MAC)</w:t>
      </w:r>
      <w:r>
        <w:tab/>
        <w:t>1/29</w:t>
      </w:r>
      <w:r>
        <w:tab/>
      </w:r>
      <w:proofErr w:type="spellStart"/>
      <w:r>
        <w:t>Chisci</w:t>
      </w:r>
      <w:proofErr w:type="spellEnd"/>
      <w:r>
        <w:t>, Giovanni</w:t>
      </w:r>
      <w:r>
        <w:tab/>
        <w:t>Qualcomm Technologies, Inc</w:t>
      </w:r>
    </w:p>
    <w:p w:rsidR="002555E6" w:rsidRDefault="002555E6" w:rsidP="002555E6">
      <w:pPr>
        <w:ind w:left="1440"/>
      </w:pPr>
      <w:proofErr w:type="spellStart"/>
      <w:r>
        <w:t>TGbn</w:t>
      </w:r>
      <w:proofErr w:type="spellEnd"/>
      <w:r>
        <w:t xml:space="preserve"> (MAC)</w:t>
      </w:r>
      <w:r>
        <w:tab/>
        <w:t>1/29</w:t>
      </w:r>
      <w:r>
        <w:tab/>
        <w:t xml:space="preserve">Choi, </w:t>
      </w:r>
      <w:proofErr w:type="spellStart"/>
      <w:r>
        <w:t>JinHo</w:t>
      </w:r>
      <w:proofErr w:type="spellEnd"/>
      <w:r>
        <w:tab/>
        <w:t>SAMSUNG ELECTRONICS</w:t>
      </w:r>
    </w:p>
    <w:p w:rsidR="002555E6" w:rsidRDefault="002555E6" w:rsidP="002555E6">
      <w:pPr>
        <w:ind w:left="1440"/>
      </w:pPr>
      <w:proofErr w:type="spellStart"/>
      <w:r>
        <w:t>TGbn</w:t>
      </w:r>
      <w:proofErr w:type="spellEnd"/>
      <w:r>
        <w:t xml:space="preserve"> (MAC)</w:t>
      </w:r>
      <w:r>
        <w:tab/>
        <w:t>1/29</w:t>
      </w:r>
      <w:r>
        <w:tab/>
        <w:t>Chu, Liwen</w:t>
      </w:r>
      <w:r>
        <w:tab/>
        <w:t>NXP Semiconductors</w:t>
      </w:r>
    </w:p>
    <w:p w:rsidR="002555E6" w:rsidRDefault="002555E6" w:rsidP="002555E6">
      <w:pPr>
        <w:ind w:left="1440"/>
      </w:pPr>
      <w:proofErr w:type="spellStart"/>
      <w:r>
        <w:t>TGbn</w:t>
      </w:r>
      <w:proofErr w:type="spellEnd"/>
      <w:r>
        <w:t xml:space="preserve"> (MAC)</w:t>
      </w:r>
      <w:r>
        <w:tab/>
        <w:t>1/29</w:t>
      </w:r>
      <w:r>
        <w:tab/>
        <w:t>CHUN, JINYOUNG</w:t>
      </w:r>
      <w:r>
        <w:tab/>
        <w:t>LG ELECTRONICS</w:t>
      </w:r>
    </w:p>
    <w:p w:rsidR="002555E6" w:rsidRDefault="002555E6" w:rsidP="002555E6">
      <w:pPr>
        <w:ind w:left="1440"/>
      </w:pPr>
      <w:proofErr w:type="spellStart"/>
      <w:r>
        <w:t>TGbn</w:t>
      </w:r>
      <w:proofErr w:type="spellEnd"/>
      <w:r>
        <w:t xml:space="preserve"> (MAC)</w:t>
      </w:r>
      <w:r>
        <w:tab/>
        <w:t>1/29</w:t>
      </w:r>
      <w:r>
        <w:tab/>
        <w:t>Coffey, John</w:t>
      </w:r>
      <w:r>
        <w:tab/>
        <w:t>Realtek Semiconductor Corp.</w:t>
      </w:r>
    </w:p>
    <w:p w:rsidR="002555E6" w:rsidRDefault="002555E6" w:rsidP="002555E6">
      <w:pPr>
        <w:ind w:left="1440"/>
      </w:pPr>
      <w:proofErr w:type="spellStart"/>
      <w:r>
        <w:t>TGbn</w:t>
      </w:r>
      <w:proofErr w:type="spellEnd"/>
      <w:r>
        <w:t xml:space="preserve"> (MAC)</w:t>
      </w:r>
      <w:r>
        <w:tab/>
        <w:t>1/29</w:t>
      </w:r>
      <w:r>
        <w:tab/>
        <w:t xml:space="preserve">Dong, </w:t>
      </w:r>
      <w:proofErr w:type="spellStart"/>
      <w:r>
        <w:t>Xiandong</w:t>
      </w:r>
      <w:proofErr w:type="spellEnd"/>
      <w:r>
        <w:tab/>
        <w:t>Xiaomi Communications Co., Ltd.</w:t>
      </w:r>
    </w:p>
    <w:p w:rsidR="002555E6" w:rsidRDefault="002555E6" w:rsidP="002555E6">
      <w:pPr>
        <w:ind w:left="1440"/>
      </w:pPr>
      <w:proofErr w:type="spellStart"/>
      <w:r>
        <w:t>TGbn</w:t>
      </w:r>
      <w:proofErr w:type="spellEnd"/>
      <w:r>
        <w:t xml:space="preserve"> (MAC)</w:t>
      </w:r>
      <w:r>
        <w:tab/>
        <w:t>1/29</w:t>
      </w:r>
      <w:r>
        <w:tab/>
      </w:r>
      <w:proofErr w:type="spellStart"/>
      <w:r>
        <w:t>Erkucuk</w:t>
      </w:r>
      <w:proofErr w:type="spellEnd"/>
      <w:r>
        <w:t xml:space="preserve">, </w:t>
      </w:r>
      <w:proofErr w:type="spellStart"/>
      <w:r>
        <w:t>Serhat</w:t>
      </w:r>
      <w:proofErr w:type="spellEnd"/>
      <w:r>
        <w:tab/>
      </w:r>
      <w:proofErr w:type="spellStart"/>
      <w:r>
        <w:t>Ofinno</w:t>
      </w:r>
      <w:proofErr w:type="spellEnd"/>
    </w:p>
    <w:p w:rsidR="002555E6" w:rsidRDefault="002555E6" w:rsidP="002555E6">
      <w:pPr>
        <w:ind w:left="1440"/>
      </w:pPr>
      <w:proofErr w:type="spellStart"/>
      <w:r>
        <w:t>TGbn</w:t>
      </w:r>
      <w:proofErr w:type="spellEnd"/>
      <w:r>
        <w:t xml:space="preserve"> (MAC)</w:t>
      </w:r>
      <w:r>
        <w:tab/>
        <w:t>1/29</w:t>
      </w:r>
      <w:r>
        <w:tab/>
        <w:t>Fang, Juan</w:t>
      </w:r>
      <w:r>
        <w:tab/>
        <w:t>Intel</w:t>
      </w:r>
    </w:p>
    <w:p w:rsidR="002555E6" w:rsidRDefault="002555E6" w:rsidP="002555E6">
      <w:pPr>
        <w:ind w:left="1440"/>
      </w:pPr>
      <w:proofErr w:type="spellStart"/>
      <w:r>
        <w:t>TGbn</w:t>
      </w:r>
      <w:proofErr w:type="spellEnd"/>
      <w:r>
        <w:t xml:space="preserve"> (MAC)</w:t>
      </w:r>
      <w:r>
        <w:tab/>
        <w:t>1/29</w:t>
      </w:r>
      <w:r>
        <w:tab/>
        <w:t xml:space="preserve">Fang, </w:t>
      </w:r>
      <w:proofErr w:type="spellStart"/>
      <w:r>
        <w:t>Yonggang</w:t>
      </w:r>
      <w:proofErr w:type="spellEnd"/>
      <w:r>
        <w:tab/>
        <w:t>MediaTek Inc.</w:t>
      </w:r>
    </w:p>
    <w:p w:rsidR="002555E6" w:rsidRDefault="002555E6" w:rsidP="002555E6">
      <w:pPr>
        <w:ind w:left="1440"/>
      </w:pPr>
      <w:proofErr w:type="spellStart"/>
      <w:r>
        <w:t>TGbn</w:t>
      </w:r>
      <w:proofErr w:type="spellEnd"/>
      <w:r>
        <w:t xml:space="preserve"> (MAC)</w:t>
      </w:r>
      <w:r>
        <w:tab/>
        <w:t>1/29</w:t>
      </w:r>
      <w:r>
        <w:tab/>
        <w:t>Fischer, Matthew</w:t>
      </w:r>
      <w:r>
        <w:tab/>
        <w:t>Broadcom Corporation</w:t>
      </w:r>
    </w:p>
    <w:p w:rsidR="002555E6" w:rsidRDefault="002555E6" w:rsidP="002555E6">
      <w:pPr>
        <w:ind w:left="1440"/>
      </w:pPr>
      <w:proofErr w:type="spellStart"/>
      <w:r>
        <w:t>TGbn</w:t>
      </w:r>
      <w:proofErr w:type="spellEnd"/>
      <w:r>
        <w:t xml:space="preserve"> (MAC)</w:t>
      </w:r>
      <w:r>
        <w:tab/>
        <w:t>1/29</w:t>
      </w:r>
      <w:r>
        <w:tab/>
        <w:t>Fujimori, Yuki</w:t>
      </w:r>
      <w:r>
        <w:tab/>
        <w:t>Canon Research Centre France</w:t>
      </w:r>
    </w:p>
    <w:p w:rsidR="002555E6" w:rsidRDefault="002555E6" w:rsidP="002555E6">
      <w:pPr>
        <w:ind w:left="1440"/>
      </w:pPr>
      <w:proofErr w:type="spellStart"/>
      <w:r>
        <w:t>TGbn</w:t>
      </w:r>
      <w:proofErr w:type="spellEnd"/>
      <w:r>
        <w:t xml:space="preserve"> (MAC)</w:t>
      </w:r>
      <w:r>
        <w:tab/>
        <w:t>1/29</w:t>
      </w:r>
      <w:r>
        <w:tab/>
        <w:t xml:space="preserve">Ghosh, </w:t>
      </w:r>
      <w:proofErr w:type="spellStart"/>
      <w:r>
        <w:t>Chittabrata</w:t>
      </w:r>
      <w:proofErr w:type="spellEnd"/>
      <w:r>
        <w:tab/>
        <w:t>Apple Inc.</w:t>
      </w:r>
    </w:p>
    <w:p w:rsidR="002555E6" w:rsidRDefault="002555E6" w:rsidP="002555E6">
      <w:pPr>
        <w:ind w:left="1440"/>
      </w:pPr>
      <w:proofErr w:type="spellStart"/>
      <w:r>
        <w:t>TGbn</w:t>
      </w:r>
      <w:proofErr w:type="spellEnd"/>
      <w:r>
        <w:t xml:space="preserve"> (MAC)</w:t>
      </w:r>
      <w:r>
        <w:tab/>
        <w:t>1/29</w:t>
      </w:r>
      <w:r>
        <w:tab/>
        <w:t>Gupta, Binita</w:t>
      </w:r>
      <w:r>
        <w:tab/>
        <w:t>Cisco Systems, Inc.</w:t>
      </w:r>
    </w:p>
    <w:p w:rsidR="002555E6" w:rsidRDefault="002555E6" w:rsidP="002555E6">
      <w:pPr>
        <w:ind w:left="1440"/>
      </w:pPr>
      <w:proofErr w:type="spellStart"/>
      <w:r>
        <w:t>TGbn</w:t>
      </w:r>
      <w:proofErr w:type="spellEnd"/>
      <w:r>
        <w:t xml:space="preserve"> (MAC)</w:t>
      </w:r>
      <w:r>
        <w:tab/>
        <w:t>1/29</w:t>
      </w:r>
      <w:r>
        <w:tab/>
        <w:t>Ha, Taeyoung</w:t>
      </w:r>
      <w:r>
        <w:tab/>
        <w:t>Samsung Electronics Co., Ltd.</w:t>
      </w:r>
    </w:p>
    <w:p w:rsidR="002555E6" w:rsidRDefault="002555E6" w:rsidP="002555E6">
      <w:pPr>
        <w:ind w:left="1440"/>
      </w:pPr>
      <w:proofErr w:type="spellStart"/>
      <w:r>
        <w:t>TGbn</w:t>
      </w:r>
      <w:proofErr w:type="spellEnd"/>
      <w:r>
        <w:t xml:space="preserve"> (MAC)</w:t>
      </w:r>
      <w:r>
        <w:tab/>
        <w:t>1/29</w:t>
      </w:r>
      <w:r>
        <w:tab/>
        <w:t>Haider, Muhammad Kumail</w:t>
      </w:r>
      <w:r>
        <w:tab/>
        <w:t>Meta Platforms Inc.</w:t>
      </w:r>
    </w:p>
    <w:p w:rsidR="002555E6" w:rsidRDefault="002555E6" w:rsidP="002555E6">
      <w:pPr>
        <w:ind w:left="1440"/>
      </w:pPr>
      <w:proofErr w:type="spellStart"/>
      <w:r>
        <w:lastRenderedPageBreak/>
        <w:t>TGbn</w:t>
      </w:r>
      <w:proofErr w:type="spellEnd"/>
      <w:r>
        <w:t xml:space="preserve"> (MAC)</w:t>
      </w:r>
      <w:r>
        <w:tab/>
        <w:t>1/29</w:t>
      </w:r>
      <w:r>
        <w:tab/>
        <w:t xml:space="preserve">Hedayat, </w:t>
      </w:r>
      <w:proofErr w:type="spellStart"/>
      <w:r>
        <w:t>Ahmadreza</w:t>
      </w:r>
      <w:proofErr w:type="spellEnd"/>
      <w:r>
        <w:tab/>
        <w:t>Apple Inc.</w:t>
      </w:r>
    </w:p>
    <w:p w:rsidR="002555E6" w:rsidRDefault="002555E6" w:rsidP="002555E6">
      <w:pPr>
        <w:ind w:left="1440"/>
      </w:pPr>
      <w:proofErr w:type="spellStart"/>
      <w:r>
        <w:t>TGbn</w:t>
      </w:r>
      <w:proofErr w:type="spellEnd"/>
      <w:r>
        <w:t xml:space="preserve"> (MAC)</w:t>
      </w:r>
      <w:r>
        <w:tab/>
        <w:t>1/29</w:t>
      </w:r>
      <w:r>
        <w:tab/>
      </w:r>
      <w:proofErr w:type="spellStart"/>
      <w:r>
        <w:t>Hervieu</w:t>
      </w:r>
      <w:proofErr w:type="spellEnd"/>
      <w:r>
        <w:t>, Lili</w:t>
      </w:r>
      <w:r>
        <w:tab/>
        <w:t>Cable Television Laboratories Inc. (</w:t>
      </w:r>
      <w:proofErr w:type="spellStart"/>
      <w:r>
        <w:t>CableLabs</w:t>
      </w:r>
      <w:proofErr w:type="spellEnd"/>
      <w:r>
        <w:t>)</w:t>
      </w:r>
    </w:p>
    <w:p w:rsidR="002555E6" w:rsidRDefault="002555E6" w:rsidP="002555E6">
      <w:pPr>
        <w:ind w:left="1440"/>
      </w:pPr>
      <w:proofErr w:type="spellStart"/>
      <w:r>
        <w:t>TGbn</w:t>
      </w:r>
      <w:proofErr w:type="spellEnd"/>
      <w:r>
        <w:t xml:space="preserve"> (MAC)</w:t>
      </w:r>
      <w:r>
        <w:tab/>
        <w:t>1/29</w:t>
      </w:r>
      <w:r>
        <w:tab/>
        <w:t>Ho, Duncan</w:t>
      </w:r>
      <w:r>
        <w:tab/>
        <w:t>Qualcomm Incorporated</w:t>
      </w:r>
    </w:p>
    <w:p w:rsidR="002555E6" w:rsidRDefault="002555E6" w:rsidP="002555E6">
      <w:pPr>
        <w:ind w:left="1440"/>
      </w:pPr>
      <w:proofErr w:type="spellStart"/>
      <w:r>
        <w:t>TGbn</w:t>
      </w:r>
      <w:proofErr w:type="spellEnd"/>
      <w:r>
        <w:t xml:space="preserve"> (MAC)</w:t>
      </w:r>
      <w:r>
        <w:tab/>
        <w:t>1/29</w:t>
      </w:r>
      <w:r>
        <w:tab/>
        <w:t>Huang, Po-Kai</w:t>
      </w:r>
      <w:r>
        <w:tab/>
        <w:t>Intel</w:t>
      </w:r>
    </w:p>
    <w:p w:rsidR="002555E6" w:rsidRDefault="002555E6" w:rsidP="002555E6">
      <w:pPr>
        <w:ind w:left="1440"/>
      </w:pPr>
      <w:proofErr w:type="spellStart"/>
      <w:r>
        <w:t>TGbn</w:t>
      </w:r>
      <w:proofErr w:type="spellEnd"/>
      <w:r>
        <w:t xml:space="preserve"> (MAC)</w:t>
      </w:r>
      <w:r>
        <w:tab/>
        <w:t>1/29</w:t>
      </w:r>
      <w:r>
        <w:tab/>
      </w:r>
      <w:proofErr w:type="spellStart"/>
      <w:r>
        <w:t>Inohiza</w:t>
      </w:r>
      <w:proofErr w:type="spellEnd"/>
      <w:r>
        <w:t xml:space="preserve">, </w:t>
      </w:r>
      <w:proofErr w:type="spellStart"/>
      <w:r>
        <w:t>Hirohiko</w:t>
      </w:r>
      <w:proofErr w:type="spellEnd"/>
      <w:r>
        <w:tab/>
        <w:t>Canon</w:t>
      </w:r>
    </w:p>
    <w:p w:rsidR="002555E6" w:rsidRDefault="002555E6" w:rsidP="002555E6">
      <w:pPr>
        <w:ind w:left="1440"/>
      </w:pPr>
      <w:proofErr w:type="spellStart"/>
      <w:r>
        <w:t>TGbn</w:t>
      </w:r>
      <w:proofErr w:type="spellEnd"/>
      <w:r>
        <w:t xml:space="preserve"> (MAC)</w:t>
      </w:r>
      <w:r>
        <w:tab/>
        <w:t>1/29</w:t>
      </w:r>
      <w:r>
        <w:tab/>
        <w:t>Jang, Insun</w:t>
      </w:r>
      <w:r>
        <w:tab/>
        <w:t>LG ELECTRONICS</w:t>
      </w:r>
    </w:p>
    <w:p w:rsidR="002555E6" w:rsidRDefault="002555E6" w:rsidP="002555E6">
      <w:pPr>
        <w:ind w:left="1440"/>
      </w:pPr>
      <w:proofErr w:type="spellStart"/>
      <w:r>
        <w:t>TGbn</w:t>
      </w:r>
      <w:proofErr w:type="spellEnd"/>
      <w:r>
        <w:t xml:space="preserve"> (MAC)</w:t>
      </w:r>
      <w:r>
        <w:tab/>
        <w:t>1/29</w:t>
      </w:r>
      <w:r>
        <w:tab/>
        <w:t>Kakani, Naveen</w:t>
      </w:r>
      <w:r>
        <w:tab/>
        <w:t>Qualcomm Incorporated</w:t>
      </w:r>
    </w:p>
    <w:p w:rsidR="002555E6" w:rsidRDefault="002555E6" w:rsidP="002555E6">
      <w:pPr>
        <w:ind w:left="1440"/>
      </w:pPr>
      <w:proofErr w:type="spellStart"/>
      <w:r>
        <w:t>TGbn</w:t>
      </w:r>
      <w:proofErr w:type="spellEnd"/>
      <w:r>
        <w:t xml:space="preserve"> (MAC)</w:t>
      </w:r>
      <w:r>
        <w:tab/>
        <w:t>1/29</w:t>
      </w:r>
      <w:r>
        <w:tab/>
      </w:r>
      <w:proofErr w:type="spellStart"/>
      <w:r>
        <w:t>Kalamkar</w:t>
      </w:r>
      <w:proofErr w:type="spellEnd"/>
      <w:r>
        <w:t>, Sanket</w:t>
      </w:r>
      <w:r>
        <w:tab/>
        <w:t>Qualcomm Technologies, Inc</w:t>
      </w:r>
    </w:p>
    <w:p w:rsidR="002555E6" w:rsidRDefault="002555E6" w:rsidP="002555E6">
      <w:pPr>
        <w:ind w:left="1440"/>
      </w:pPr>
      <w:proofErr w:type="spellStart"/>
      <w:r>
        <w:t>TGbn</w:t>
      </w:r>
      <w:proofErr w:type="spellEnd"/>
      <w:r>
        <w:t xml:space="preserve"> (MAC)</w:t>
      </w:r>
      <w:r>
        <w:tab/>
        <w:t>1/29</w:t>
      </w:r>
      <w:r>
        <w:tab/>
        <w:t>Kandala, Srinivas</w:t>
      </w:r>
      <w:r>
        <w:tab/>
        <w:t>SAMSUNG</w:t>
      </w:r>
    </w:p>
    <w:p w:rsidR="002555E6" w:rsidRDefault="002555E6" w:rsidP="002555E6">
      <w:pPr>
        <w:ind w:left="1440"/>
      </w:pPr>
      <w:proofErr w:type="spellStart"/>
      <w:r>
        <w:t>TGbn</w:t>
      </w:r>
      <w:proofErr w:type="spellEnd"/>
      <w:r>
        <w:t xml:space="preserve"> (MAC)</w:t>
      </w:r>
      <w:r>
        <w:tab/>
        <w:t>1/29</w:t>
      </w:r>
      <w:r>
        <w:tab/>
        <w:t>Kim, Geon Hwan</w:t>
      </w:r>
      <w:r>
        <w:tab/>
        <w:t>LG ELECTRONICS</w:t>
      </w:r>
    </w:p>
    <w:p w:rsidR="002555E6" w:rsidRDefault="002555E6" w:rsidP="002555E6">
      <w:pPr>
        <w:ind w:left="1440"/>
      </w:pPr>
      <w:proofErr w:type="spellStart"/>
      <w:r>
        <w:t>TGbn</w:t>
      </w:r>
      <w:proofErr w:type="spellEnd"/>
      <w:r>
        <w:t xml:space="preserve"> (MAC)</w:t>
      </w:r>
      <w:r>
        <w:tab/>
        <w:t>1/29</w:t>
      </w:r>
      <w:r>
        <w:tab/>
        <w:t>Kim, Sang Gook</w:t>
      </w:r>
      <w:r>
        <w:tab/>
        <w:t>LG ELECTRONICS</w:t>
      </w:r>
    </w:p>
    <w:p w:rsidR="002555E6" w:rsidRDefault="002555E6" w:rsidP="002555E6">
      <w:pPr>
        <w:ind w:left="1440"/>
      </w:pPr>
      <w:proofErr w:type="spellStart"/>
      <w:r>
        <w:t>TGbn</w:t>
      </w:r>
      <w:proofErr w:type="spellEnd"/>
      <w:r>
        <w:t xml:space="preserve"> (MAC)</w:t>
      </w:r>
      <w:r>
        <w:tab/>
        <w:t>1/29</w:t>
      </w:r>
      <w:r>
        <w:tab/>
        <w:t xml:space="preserve">Kim, </w:t>
      </w:r>
      <w:proofErr w:type="spellStart"/>
      <w:r>
        <w:t>Sanghyun</w:t>
      </w:r>
      <w:proofErr w:type="spellEnd"/>
      <w:r>
        <w:tab/>
        <w:t>WILUS Inc.</w:t>
      </w:r>
    </w:p>
    <w:p w:rsidR="002555E6" w:rsidRDefault="002555E6" w:rsidP="002555E6">
      <w:pPr>
        <w:ind w:left="1440"/>
      </w:pPr>
      <w:proofErr w:type="spellStart"/>
      <w:r>
        <w:t>TGbn</w:t>
      </w:r>
      <w:proofErr w:type="spellEnd"/>
      <w:r>
        <w:t xml:space="preserve"> (MAC)</w:t>
      </w:r>
      <w:r>
        <w:tab/>
        <w:t>1/29</w:t>
      </w:r>
      <w:r>
        <w:tab/>
        <w:t xml:space="preserve">Kim, </w:t>
      </w:r>
      <w:proofErr w:type="spellStart"/>
      <w:r>
        <w:t>Yongho</w:t>
      </w:r>
      <w:proofErr w:type="spellEnd"/>
      <w:r>
        <w:tab/>
        <w:t>Korea National University of Transportation</w:t>
      </w:r>
    </w:p>
    <w:p w:rsidR="002555E6" w:rsidRDefault="002555E6" w:rsidP="002555E6">
      <w:pPr>
        <w:ind w:left="1440"/>
      </w:pPr>
      <w:proofErr w:type="spellStart"/>
      <w:r>
        <w:t>TGbn</w:t>
      </w:r>
      <w:proofErr w:type="spellEnd"/>
      <w:r>
        <w:t xml:space="preserve"> (MAC)</w:t>
      </w:r>
      <w:r>
        <w:tab/>
        <w:t>1/29</w:t>
      </w:r>
      <w:r>
        <w:tab/>
        <w:t>Kishida, Akira</w:t>
      </w:r>
      <w:r>
        <w:tab/>
        <w:t>Nippon Telegraph and Telephone Corporation (NTT)</w:t>
      </w:r>
    </w:p>
    <w:p w:rsidR="002555E6" w:rsidRDefault="002555E6" w:rsidP="002555E6">
      <w:pPr>
        <w:ind w:left="1440"/>
      </w:pPr>
      <w:proofErr w:type="spellStart"/>
      <w:r>
        <w:t>TGbn</w:t>
      </w:r>
      <w:proofErr w:type="spellEnd"/>
      <w:r>
        <w:t xml:space="preserve"> (MAC)</w:t>
      </w:r>
      <w:r>
        <w:tab/>
        <w:t>1/29</w:t>
      </w:r>
      <w:r>
        <w:tab/>
        <w:t>Klein, Arik</w:t>
      </w:r>
      <w:r>
        <w:tab/>
        <w:t>Huawei Technologies Co., Ltd</w:t>
      </w:r>
    </w:p>
    <w:p w:rsidR="002555E6" w:rsidRDefault="002555E6" w:rsidP="002555E6">
      <w:pPr>
        <w:ind w:left="1440"/>
      </w:pPr>
      <w:proofErr w:type="spellStart"/>
      <w:r>
        <w:t>TGbn</w:t>
      </w:r>
      <w:proofErr w:type="spellEnd"/>
      <w:r>
        <w:t xml:space="preserve"> (MAC)</w:t>
      </w:r>
      <w:r>
        <w:tab/>
        <w:t>1/29</w:t>
      </w:r>
      <w:r>
        <w:tab/>
        <w:t xml:space="preserve">Koo, </w:t>
      </w:r>
      <w:proofErr w:type="spellStart"/>
      <w:r>
        <w:t>Jonghoe</w:t>
      </w:r>
      <w:proofErr w:type="spellEnd"/>
      <w:r>
        <w:tab/>
        <w:t>Samsung Electronics Co., Ltd.</w:t>
      </w:r>
    </w:p>
    <w:p w:rsidR="002555E6" w:rsidRDefault="002555E6" w:rsidP="002555E6">
      <w:pPr>
        <w:ind w:left="1440"/>
      </w:pPr>
      <w:proofErr w:type="spellStart"/>
      <w:r>
        <w:t>TGbn</w:t>
      </w:r>
      <w:proofErr w:type="spellEnd"/>
      <w:r>
        <w:t xml:space="preserve"> (MAC)</w:t>
      </w:r>
      <w:r>
        <w:tab/>
        <w:t>1/29</w:t>
      </w:r>
      <w:r>
        <w:tab/>
      </w:r>
      <w:proofErr w:type="spellStart"/>
      <w:r>
        <w:t>Lanante</w:t>
      </w:r>
      <w:proofErr w:type="spellEnd"/>
      <w:r>
        <w:t>, Leonardo</w:t>
      </w:r>
      <w:r>
        <w:tab/>
      </w:r>
      <w:proofErr w:type="spellStart"/>
      <w:r>
        <w:t>Ofinno</w:t>
      </w:r>
      <w:proofErr w:type="spellEnd"/>
    </w:p>
    <w:p w:rsidR="002555E6" w:rsidRDefault="002555E6" w:rsidP="002555E6">
      <w:pPr>
        <w:ind w:left="1440"/>
      </w:pPr>
      <w:proofErr w:type="spellStart"/>
      <w:r>
        <w:t>TGbn</w:t>
      </w:r>
      <w:proofErr w:type="spellEnd"/>
      <w:r>
        <w:t xml:space="preserve"> (MAC)</w:t>
      </w:r>
      <w:r>
        <w:tab/>
        <w:t>1/29</w:t>
      </w:r>
      <w:r>
        <w:tab/>
        <w:t xml:space="preserve">Lee, </w:t>
      </w:r>
      <w:proofErr w:type="spellStart"/>
      <w:r>
        <w:t>Gwangho</w:t>
      </w:r>
      <w:proofErr w:type="spellEnd"/>
      <w:r>
        <w:tab/>
        <w:t>Korea National University of Transportation</w:t>
      </w:r>
    </w:p>
    <w:p w:rsidR="002555E6" w:rsidRDefault="002555E6" w:rsidP="002555E6">
      <w:pPr>
        <w:ind w:left="1440"/>
      </w:pPr>
      <w:proofErr w:type="spellStart"/>
      <w:r>
        <w:t>TGbn</w:t>
      </w:r>
      <w:proofErr w:type="spellEnd"/>
      <w:r>
        <w:t xml:space="preserve"> (MAC)</w:t>
      </w:r>
      <w:r>
        <w:tab/>
        <w:t>1/29</w:t>
      </w:r>
      <w:r>
        <w:tab/>
        <w:t>Lee, Hong Won</w:t>
      </w:r>
      <w:r>
        <w:tab/>
        <w:t>LG ELECTRONICS</w:t>
      </w:r>
    </w:p>
    <w:p w:rsidR="002555E6" w:rsidRDefault="002555E6" w:rsidP="002555E6">
      <w:pPr>
        <w:ind w:left="1440"/>
      </w:pPr>
      <w:proofErr w:type="spellStart"/>
      <w:r>
        <w:t>TGbn</w:t>
      </w:r>
      <w:proofErr w:type="spellEnd"/>
      <w:r>
        <w:t xml:space="preserve"> (MAC)</w:t>
      </w:r>
      <w:r>
        <w:tab/>
        <w:t>1/29</w:t>
      </w:r>
      <w:r>
        <w:tab/>
        <w:t>Lee, Jack</w:t>
      </w:r>
      <w:r>
        <w:tab/>
        <w:t>SAMSUNG</w:t>
      </w:r>
    </w:p>
    <w:p w:rsidR="002555E6" w:rsidRDefault="002555E6" w:rsidP="002555E6">
      <w:pPr>
        <w:ind w:left="1440"/>
      </w:pPr>
      <w:proofErr w:type="spellStart"/>
      <w:r>
        <w:t>TGbn</w:t>
      </w:r>
      <w:proofErr w:type="spellEnd"/>
      <w:r>
        <w:t xml:space="preserve"> (MAC)</w:t>
      </w:r>
      <w:r>
        <w:tab/>
        <w:t>1/29</w:t>
      </w:r>
      <w:r>
        <w:tab/>
        <w:t>LEE, JOONSOO</w:t>
      </w:r>
      <w:r>
        <w:tab/>
      </w:r>
      <w:proofErr w:type="spellStart"/>
      <w:r>
        <w:t>Newracom</w:t>
      </w:r>
      <w:proofErr w:type="spellEnd"/>
      <w:r>
        <w:t xml:space="preserve"> Inc.</w:t>
      </w:r>
    </w:p>
    <w:p w:rsidR="002555E6" w:rsidRDefault="002555E6" w:rsidP="002555E6">
      <w:pPr>
        <w:ind w:left="1440"/>
      </w:pPr>
      <w:proofErr w:type="spellStart"/>
      <w:r>
        <w:t>TGbn</w:t>
      </w:r>
      <w:proofErr w:type="spellEnd"/>
      <w:r>
        <w:t xml:space="preserve"> (MAC)</w:t>
      </w:r>
      <w:r>
        <w:tab/>
        <w:t>1/29</w:t>
      </w:r>
      <w:r>
        <w:tab/>
        <w:t>LEE, Mingyu</w:t>
      </w:r>
      <w:r>
        <w:tab/>
        <w:t>Samsung Electronics Co., Ltd.</w:t>
      </w:r>
    </w:p>
    <w:p w:rsidR="002555E6" w:rsidRDefault="002555E6" w:rsidP="002555E6">
      <w:pPr>
        <w:ind w:left="1440"/>
      </w:pPr>
      <w:proofErr w:type="spellStart"/>
      <w:r>
        <w:t>TGbn</w:t>
      </w:r>
      <w:proofErr w:type="spellEnd"/>
      <w:r>
        <w:t xml:space="preserve"> (MAC)</w:t>
      </w:r>
      <w:r>
        <w:tab/>
        <w:t>1/29</w:t>
      </w:r>
      <w:r>
        <w:tab/>
        <w:t>Levy, Joseph</w:t>
      </w:r>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1/29</w:t>
      </w:r>
      <w:r>
        <w:tab/>
        <w:t>Li, Weiyi</w:t>
      </w:r>
      <w:r>
        <w:tab/>
      </w:r>
      <w:proofErr w:type="spellStart"/>
      <w:r>
        <w:t>Spreadtrum</w:t>
      </w:r>
      <w:proofErr w:type="spellEnd"/>
      <w:r>
        <w:t xml:space="preserve"> Communication USA, Inc</w:t>
      </w:r>
    </w:p>
    <w:p w:rsidR="002555E6" w:rsidRDefault="002555E6" w:rsidP="002555E6">
      <w:pPr>
        <w:ind w:left="1440"/>
      </w:pPr>
      <w:proofErr w:type="spellStart"/>
      <w:r>
        <w:t>TGbn</w:t>
      </w:r>
      <w:proofErr w:type="spellEnd"/>
      <w:r>
        <w:t xml:space="preserve"> (MAC)</w:t>
      </w:r>
      <w:r>
        <w:tab/>
        <w:t>1/29</w:t>
      </w:r>
      <w:r>
        <w:tab/>
        <w:t>Li, Xin</w:t>
      </w:r>
      <w:r>
        <w:tab/>
        <w:t>Huawei Technologies Co., Ltd</w:t>
      </w:r>
    </w:p>
    <w:p w:rsidR="002555E6" w:rsidRDefault="002555E6" w:rsidP="002555E6">
      <w:pPr>
        <w:ind w:left="1440"/>
      </w:pPr>
      <w:proofErr w:type="spellStart"/>
      <w:r>
        <w:t>TGbn</w:t>
      </w:r>
      <w:proofErr w:type="spellEnd"/>
      <w:r>
        <w:t xml:space="preserve"> (MAC)</w:t>
      </w:r>
      <w:r>
        <w:tab/>
        <w:t>1/29</w:t>
      </w:r>
      <w:r>
        <w:tab/>
        <w:t xml:space="preserve">li, </w:t>
      </w:r>
      <w:proofErr w:type="spellStart"/>
      <w:r>
        <w:t>yan</w:t>
      </w:r>
      <w:proofErr w:type="spellEnd"/>
      <w:r>
        <w:tab/>
        <w:t>ZTE Corporation</w:t>
      </w:r>
    </w:p>
    <w:p w:rsidR="002555E6" w:rsidRDefault="002555E6" w:rsidP="002555E6">
      <w:pPr>
        <w:ind w:left="1440"/>
      </w:pPr>
      <w:proofErr w:type="spellStart"/>
      <w:r>
        <w:t>TGbn</w:t>
      </w:r>
      <w:proofErr w:type="spellEnd"/>
      <w:r>
        <w:t xml:space="preserve"> (MAC)</w:t>
      </w:r>
      <w:r>
        <w:tab/>
        <w:t>1/29</w:t>
      </w:r>
      <w:r>
        <w:tab/>
        <w:t xml:space="preserve">Li, </w:t>
      </w:r>
      <w:proofErr w:type="spellStart"/>
      <w:r>
        <w:t>Yanchun</w:t>
      </w:r>
      <w:proofErr w:type="spellEnd"/>
      <w:r>
        <w:tab/>
        <w:t>Huawei Technologies Co., Ltd</w:t>
      </w:r>
    </w:p>
    <w:p w:rsidR="002555E6" w:rsidRDefault="002555E6" w:rsidP="002555E6">
      <w:pPr>
        <w:ind w:left="1440"/>
      </w:pPr>
      <w:proofErr w:type="spellStart"/>
      <w:r>
        <w:t>TGbn</w:t>
      </w:r>
      <w:proofErr w:type="spellEnd"/>
      <w:r>
        <w:t xml:space="preserve"> (MAC)</w:t>
      </w:r>
      <w:r>
        <w:tab/>
        <w:t>1/29</w:t>
      </w:r>
      <w:r>
        <w:tab/>
        <w:t xml:space="preserve">Lou, </w:t>
      </w:r>
      <w:proofErr w:type="spellStart"/>
      <w:r>
        <w:t>Hanqing</w:t>
      </w:r>
      <w:proofErr w:type="spellEnd"/>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1/29</w:t>
      </w:r>
      <w:r>
        <w:tab/>
        <w:t xml:space="preserve">Lu, </w:t>
      </w:r>
      <w:proofErr w:type="spellStart"/>
      <w:r>
        <w:t>kaiying</w:t>
      </w:r>
      <w:proofErr w:type="spellEnd"/>
      <w:r>
        <w:tab/>
        <w:t>MediaTek Inc.</w:t>
      </w:r>
    </w:p>
    <w:p w:rsidR="002555E6" w:rsidRDefault="002555E6" w:rsidP="002555E6">
      <w:pPr>
        <w:ind w:left="1440"/>
      </w:pPr>
      <w:proofErr w:type="spellStart"/>
      <w:r>
        <w:t>TGbn</w:t>
      </w:r>
      <w:proofErr w:type="spellEnd"/>
      <w:r>
        <w:t xml:space="preserve"> (MAC)</w:t>
      </w:r>
      <w:r>
        <w:tab/>
        <w:t>1/29</w:t>
      </w:r>
      <w:r>
        <w:tab/>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rsidR="002555E6" w:rsidRDefault="002555E6" w:rsidP="002555E6">
      <w:pPr>
        <w:ind w:left="1440"/>
      </w:pPr>
      <w:proofErr w:type="spellStart"/>
      <w:r>
        <w:t>TGbn</w:t>
      </w:r>
      <w:proofErr w:type="spellEnd"/>
      <w:r>
        <w:t xml:space="preserve"> (MAC)</w:t>
      </w:r>
      <w:r>
        <w:tab/>
        <w:t>1/29</w:t>
      </w:r>
      <w:r>
        <w:tab/>
        <w:t xml:space="preserve">LU, </w:t>
      </w:r>
      <w:proofErr w:type="spellStart"/>
      <w:r>
        <w:t>Yuxin</w:t>
      </w:r>
      <w:proofErr w:type="spellEnd"/>
      <w:r>
        <w:tab/>
        <w:t>TCL</w:t>
      </w:r>
    </w:p>
    <w:p w:rsidR="002555E6" w:rsidRDefault="002555E6" w:rsidP="002555E6">
      <w:pPr>
        <w:ind w:left="1440"/>
      </w:pPr>
      <w:proofErr w:type="spellStart"/>
      <w:r>
        <w:t>TGbn</w:t>
      </w:r>
      <w:proofErr w:type="spellEnd"/>
      <w:r>
        <w:t xml:space="preserve"> (MAC)</w:t>
      </w:r>
      <w:r>
        <w:tab/>
        <w:t>1/29</w:t>
      </w:r>
      <w:r>
        <w:tab/>
        <w:t xml:space="preserve">Luo, </w:t>
      </w:r>
      <w:proofErr w:type="spellStart"/>
      <w:r>
        <w:t>Chaoming</w:t>
      </w:r>
      <w:proofErr w:type="spellEnd"/>
      <w:r>
        <w:tab/>
        <w:t>Beijing OPPO telecommunications corp., ltd.</w:t>
      </w:r>
    </w:p>
    <w:p w:rsidR="002555E6" w:rsidRDefault="002555E6" w:rsidP="002555E6">
      <w:pPr>
        <w:ind w:left="1440"/>
      </w:pPr>
      <w:proofErr w:type="spellStart"/>
      <w:r>
        <w:t>TGbn</w:t>
      </w:r>
      <w:proofErr w:type="spellEnd"/>
      <w:r>
        <w:t xml:space="preserve"> (MAC)</w:t>
      </w:r>
      <w:r>
        <w:tab/>
        <w:t>1/29</w:t>
      </w:r>
      <w:r>
        <w:tab/>
        <w:t>Ma, Yongsen</w:t>
      </w:r>
      <w:r>
        <w:tab/>
        <w:t>SAMSUNG ELECTRONICS</w:t>
      </w:r>
    </w:p>
    <w:p w:rsidR="002555E6" w:rsidRDefault="002555E6" w:rsidP="002555E6">
      <w:pPr>
        <w:ind w:left="1440"/>
      </w:pPr>
      <w:proofErr w:type="spellStart"/>
      <w:r>
        <w:t>TGbn</w:t>
      </w:r>
      <w:proofErr w:type="spellEnd"/>
      <w:r>
        <w:t xml:space="preserve"> (MAC)</w:t>
      </w:r>
      <w:r>
        <w:tab/>
        <w:t>1/29</w:t>
      </w:r>
      <w:r>
        <w:tab/>
      </w:r>
      <w:proofErr w:type="spellStart"/>
      <w:r>
        <w:t>Mehrnoush</w:t>
      </w:r>
      <w:proofErr w:type="spellEnd"/>
      <w:r>
        <w:t xml:space="preserve">, </w:t>
      </w:r>
      <w:proofErr w:type="spellStart"/>
      <w:r>
        <w:t>Morteza</w:t>
      </w:r>
      <w:proofErr w:type="spellEnd"/>
      <w:r>
        <w:tab/>
        <w:t>Apple Inc</w:t>
      </w:r>
    </w:p>
    <w:p w:rsidR="002555E6" w:rsidRDefault="002555E6" w:rsidP="002555E6">
      <w:pPr>
        <w:ind w:left="1440"/>
      </w:pPr>
      <w:proofErr w:type="spellStart"/>
      <w:r>
        <w:t>TGbn</w:t>
      </w:r>
      <w:proofErr w:type="spellEnd"/>
      <w:r>
        <w:t xml:space="preserve"> (MAC)</w:t>
      </w:r>
      <w:r>
        <w:tab/>
        <w:t>1/29</w:t>
      </w:r>
      <w:r>
        <w:tab/>
      </w:r>
      <w:proofErr w:type="spellStart"/>
      <w:r>
        <w:t>Monajemi</w:t>
      </w:r>
      <w:proofErr w:type="spellEnd"/>
      <w:r>
        <w:t xml:space="preserve">, </w:t>
      </w:r>
      <w:proofErr w:type="spellStart"/>
      <w:r>
        <w:t>Pooya</w:t>
      </w:r>
      <w:proofErr w:type="spellEnd"/>
      <w:r>
        <w:tab/>
        <w:t>Apple Inc.</w:t>
      </w:r>
    </w:p>
    <w:p w:rsidR="002555E6" w:rsidRDefault="002555E6" w:rsidP="002555E6">
      <w:pPr>
        <w:ind w:left="1440"/>
      </w:pPr>
      <w:proofErr w:type="spellStart"/>
      <w:r>
        <w:t>TGbn</w:t>
      </w:r>
      <w:proofErr w:type="spellEnd"/>
      <w:r>
        <w:t xml:space="preserve"> (MAC)</w:t>
      </w:r>
      <w:r>
        <w:tab/>
        <w:t>1/29</w:t>
      </w:r>
      <w:r>
        <w:tab/>
        <w:t>Montemurro, Michael</w:t>
      </w:r>
      <w:r>
        <w:tab/>
        <w:t>Huawei Technologies Co., Ltd</w:t>
      </w:r>
    </w:p>
    <w:p w:rsidR="002555E6" w:rsidRDefault="002555E6" w:rsidP="002555E6">
      <w:pPr>
        <w:ind w:left="1440"/>
      </w:pPr>
      <w:proofErr w:type="spellStart"/>
      <w:r>
        <w:t>TGbn</w:t>
      </w:r>
      <w:proofErr w:type="spellEnd"/>
      <w:r>
        <w:t xml:space="preserve"> (MAC)</w:t>
      </w:r>
      <w:r>
        <w:tab/>
        <w:t>1/29</w:t>
      </w:r>
      <w:r>
        <w:tab/>
        <w:t xml:space="preserve">Moon, </w:t>
      </w:r>
      <w:proofErr w:type="spellStart"/>
      <w:r>
        <w:t>Juseong</w:t>
      </w:r>
      <w:proofErr w:type="spellEnd"/>
      <w:r>
        <w:tab/>
        <w:t>Korea National University of Transportation</w:t>
      </w:r>
    </w:p>
    <w:p w:rsidR="002555E6" w:rsidRDefault="002555E6" w:rsidP="002555E6">
      <w:pPr>
        <w:ind w:left="1440"/>
      </w:pPr>
      <w:proofErr w:type="spellStart"/>
      <w:r>
        <w:t>TGbn</w:t>
      </w:r>
      <w:proofErr w:type="spellEnd"/>
      <w:r>
        <w:t xml:space="preserve"> (MAC)</w:t>
      </w:r>
      <w:r>
        <w:tab/>
        <w:t>1/29</w:t>
      </w:r>
      <w:r>
        <w:tab/>
        <w:t>Morioka, Hitoshi</w:t>
      </w:r>
      <w:r>
        <w:tab/>
        <w:t>SRC Software</w:t>
      </w:r>
    </w:p>
    <w:p w:rsidR="002555E6" w:rsidRDefault="002555E6" w:rsidP="002555E6">
      <w:pPr>
        <w:ind w:left="1440"/>
      </w:pPr>
      <w:proofErr w:type="spellStart"/>
      <w:r>
        <w:t>TGbn</w:t>
      </w:r>
      <w:proofErr w:type="spellEnd"/>
      <w:r>
        <w:t xml:space="preserve"> (MAC)</w:t>
      </w:r>
      <w:r>
        <w:tab/>
        <w:t>1/29</w:t>
      </w:r>
      <w:r>
        <w:tab/>
      </w:r>
      <w:proofErr w:type="spellStart"/>
      <w:r>
        <w:t>Mutgan</w:t>
      </w:r>
      <w:proofErr w:type="spellEnd"/>
      <w:r>
        <w:t xml:space="preserve">, </w:t>
      </w:r>
      <w:proofErr w:type="spellStart"/>
      <w:r>
        <w:t>Okan</w:t>
      </w:r>
      <w:proofErr w:type="spellEnd"/>
      <w:r>
        <w:tab/>
        <w:t>Nokia</w:t>
      </w:r>
    </w:p>
    <w:p w:rsidR="002555E6" w:rsidRDefault="002555E6" w:rsidP="002555E6">
      <w:pPr>
        <w:ind w:left="1440"/>
      </w:pPr>
      <w:proofErr w:type="spellStart"/>
      <w:r>
        <w:t>TGbn</w:t>
      </w:r>
      <w:proofErr w:type="spellEnd"/>
      <w:r>
        <w:t xml:space="preserve"> (MAC)</w:t>
      </w:r>
      <w:r>
        <w:tab/>
        <w:t>1/29</w:t>
      </w:r>
      <w:r>
        <w:tab/>
        <w:t xml:space="preserve">Naik, </w:t>
      </w:r>
      <w:proofErr w:type="spellStart"/>
      <w:r>
        <w:t>Gaurang</w:t>
      </w:r>
      <w:proofErr w:type="spellEnd"/>
      <w:r>
        <w:tab/>
        <w:t>Qualcomm Technologies, Inc</w:t>
      </w:r>
    </w:p>
    <w:p w:rsidR="002555E6" w:rsidRDefault="002555E6" w:rsidP="002555E6">
      <w:pPr>
        <w:ind w:left="1440"/>
      </w:pPr>
      <w:proofErr w:type="spellStart"/>
      <w:r>
        <w:t>TGbn</w:t>
      </w:r>
      <w:proofErr w:type="spellEnd"/>
      <w:r>
        <w:t xml:space="preserve"> (MAC)</w:t>
      </w:r>
      <w:r>
        <w:tab/>
        <w:t>1/29</w:t>
      </w:r>
      <w:r>
        <w:tab/>
        <w:t>NANDAGOPALAN, SAI SHANKAR</w:t>
      </w:r>
      <w:r>
        <w:tab/>
      </w:r>
      <w:proofErr w:type="spellStart"/>
      <w:r>
        <w:t>Synaptics</w:t>
      </w:r>
      <w:proofErr w:type="spellEnd"/>
    </w:p>
    <w:p w:rsidR="002555E6" w:rsidRDefault="002555E6" w:rsidP="002555E6">
      <w:pPr>
        <w:ind w:left="1440"/>
      </w:pPr>
      <w:proofErr w:type="spellStart"/>
      <w:r>
        <w:t>TGbn</w:t>
      </w:r>
      <w:proofErr w:type="spellEnd"/>
      <w:r>
        <w:t xml:space="preserve"> (MAC)</w:t>
      </w:r>
      <w:r>
        <w:tab/>
        <w:t>1/29</w:t>
      </w:r>
      <w:r>
        <w:tab/>
        <w:t>Noh, Si-Chan</w:t>
      </w:r>
      <w:r>
        <w:tab/>
      </w:r>
      <w:proofErr w:type="spellStart"/>
      <w:r>
        <w:t>Newracom</w:t>
      </w:r>
      <w:proofErr w:type="spellEnd"/>
      <w:r>
        <w:t xml:space="preserve"> Inc.</w:t>
      </w:r>
    </w:p>
    <w:p w:rsidR="002555E6" w:rsidRDefault="002555E6" w:rsidP="002555E6">
      <w:pPr>
        <w:ind w:left="1440"/>
      </w:pPr>
      <w:proofErr w:type="spellStart"/>
      <w:r>
        <w:t>TGbn</w:t>
      </w:r>
      <w:proofErr w:type="spellEnd"/>
      <w:r>
        <w:t xml:space="preserve"> (MAC)</w:t>
      </w:r>
      <w:r>
        <w:tab/>
        <w:t>1/29</w:t>
      </w:r>
      <w:r>
        <w:tab/>
      </w:r>
      <w:proofErr w:type="spellStart"/>
      <w:r>
        <w:t>Ouchi</w:t>
      </w:r>
      <w:proofErr w:type="spellEnd"/>
      <w:r>
        <w:t xml:space="preserve">, </w:t>
      </w:r>
      <w:proofErr w:type="spellStart"/>
      <w:r>
        <w:t>Masatomo</w:t>
      </w:r>
      <w:proofErr w:type="spellEnd"/>
      <w:r>
        <w:tab/>
        <w:t>Canon</w:t>
      </w:r>
    </w:p>
    <w:p w:rsidR="002555E6" w:rsidRDefault="002555E6" w:rsidP="002555E6">
      <w:pPr>
        <w:ind w:left="1440"/>
      </w:pPr>
      <w:proofErr w:type="spellStart"/>
      <w:r>
        <w:t>TGbn</w:t>
      </w:r>
      <w:proofErr w:type="spellEnd"/>
      <w:r>
        <w:t xml:space="preserve"> (MAC)</w:t>
      </w:r>
      <w:r>
        <w:tab/>
        <w:t>1/29</w:t>
      </w:r>
      <w:r>
        <w:tab/>
        <w:t xml:space="preserve">Park, </w:t>
      </w:r>
      <w:proofErr w:type="spellStart"/>
      <w:r>
        <w:t>Minyoung</w:t>
      </w:r>
      <w:proofErr w:type="spellEnd"/>
      <w:r>
        <w:tab/>
        <w:t>Intel</w:t>
      </w:r>
    </w:p>
    <w:p w:rsidR="002555E6" w:rsidRDefault="002555E6" w:rsidP="002555E6">
      <w:pPr>
        <w:ind w:left="1440"/>
      </w:pPr>
      <w:proofErr w:type="spellStart"/>
      <w:r>
        <w:t>TGbn</w:t>
      </w:r>
      <w:proofErr w:type="spellEnd"/>
      <w:r>
        <w:t xml:space="preserve"> (MAC)</w:t>
      </w:r>
      <w:r>
        <w:tab/>
        <w:t>1/29</w:t>
      </w:r>
      <w:r>
        <w:tab/>
        <w:t xml:space="preserve">Park, </w:t>
      </w:r>
      <w:proofErr w:type="spellStart"/>
      <w:r>
        <w:t>Sungjin</w:t>
      </w:r>
      <w:proofErr w:type="spellEnd"/>
      <w:r>
        <w:tab/>
      </w:r>
      <w:proofErr w:type="spellStart"/>
      <w:r>
        <w:t>senscomm</w:t>
      </w:r>
      <w:proofErr w:type="spellEnd"/>
    </w:p>
    <w:p w:rsidR="002555E6" w:rsidRDefault="002555E6" w:rsidP="002555E6">
      <w:pPr>
        <w:ind w:left="1440"/>
      </w:pPr>
      <w:proofErr w:type="spellStart"/>
      <w:r>
        <w:t>TGbn</w:t>
      </w:r>
      <w:proofErr w:type="spellEnd"/>
      <w:r>
        <w:t xml:space="preserve"> (MAC)</w:t>
      </w:r>
      <w:r>
        <w:tab/>
        <w:t>1/29</w:t>
      </w:r>
      <w:r>
        <w:tab/>
        <w:t>Patil, Abhishek</w:t>
      </w:r>
      <w:r>
        <w:tab/>
        <w:t>Qualcomm Incorporated</w:t>
      </w:r>
    </w:p>
    <w:p w:rsidR="002555E6" w:rsidRDefault="002555E6" w:rsidP="002555E6">
      <w:pPr>
        <w:ind w:left="1440"/>
      </w:pPr>
      <w:proofErr w:type="spellStart"/>
      <w:r>
        <w:t>TGbn</w:t>
      </w:r>
      <w:proofErr w:type="spellEnd"/>
      <w:r>
        <w:t xml:space="preserve"> (MAC)</w:t>
      </w:r>
      <w:r>
        <w:tab/>
        <w:t>1/29</w:t>
      </w:r>
      <w:r>
        <w:tab/>
        <w:t>Patwardhan, Gaurav</w:t>
      </w:r>
      <w:r>
        <w:tab/>
        <w:t>Hewlett Packard Enterprise</w:t>
      </w:r>
    </w:p>
    <w:p w:rsidR="002555E6" w:rsidRDefault="002555E6" w:rsidP="002555E6">
      <w:pPr>
        <w:ind w:left="1440"/>
      </w:pPr>
      <w:proofErr w:type="spellStart"/>
      <w:r>
        <w:t>TGbn</w:t>
      </w:r>
      <w:proofErr w:type="spellEnd"/>
      <w:r>
        <w:t xml:space="preserve"> (MAC)</w:t>
      </w:r>
      <w:r>
        <w:tab/>
        <w:t>1/29</w:t>
      </w:r>
      <w:r>
        <w:tab/>
      </w:r>
      <w:proofErr w:type="spellStart"/>
      <w:r>
        <w:t>Petrick</w:t>
      </w:r>
      <w:proofErr w:type="spellEnd"/>
      <w:r>
        <w:t>, Albert</w:t>
      </w:r>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1/29</w:t>
      </w:r>
      <w:r>
        <w:tab/>
        <w:t>Qi, Yue</w:t>
      </w:r>
      <w:r>
        <w:tab/>
        <w:t>Samsung Research America</w:t>
      </w:r>
    </w:p>
    <w:p w:rsidR="002555E6" w:rsidRDefault="002555E6" w:rsidP="002555E6">
      <w:pPr>
        <w:ind w:left="1440"/>
      </w:pPr>
      <w:proofErr w:type="spellStart"/>
      <w:r>
        <w:t>TGbn</w:t>
      </w:r>
      <w:proofErr w:type="spellEnd"/>
      <w:r>
        <w:t xml:space="preserve"> (MAC)</w:t>
      </w:r>
      <w:r>
        <w:tab/>
        <w:t>1/29</w:t>
      </w:r>
      <w:r>
        <w:tab/>
        <w:t xml:space="preserve">Quan, </w:t>
      </w:r>
      <w:proofErr w:type="spellStart"/>
      <w:r>
        <w:t>Yingqiao</w:t>
      </w:r>
      <w:proofErr w:type="spellEnd"/>
      <w:r>
        <w:tab/>
      </w:r>
      <w:proofErr w:type="spellStart"/>
      <w:r>
        <w:t>Spreadtrum</w:t>
      </w:r>
      <w:proofErr w:type="spellEnd"/>
    </w:p>
    <w:p w:rsidR="002555E6" w:rsidRDefault="002555E6" w:rsidP="002555E6">
      <w:pPr>
        <w:ind w:left="1440"/>
      </w:pPr>
      <w:proofErr w:type="spellStart"/>
      <w:r>
        <w:t>TGbn</w:t>
      </w:r>
      <w:proofErr w:type="spellEnd"/>
      <w:r>
        <w:t xml:space="preserve"> (MAC)</w:t>
      </w:r>
      <w:r>
        <w:tab/>
        <w:t>1/29</w:t>
      </w:r>
      <w:r>
        <w:tab/>
        <w:t xml:space="preserve">Ryu, </w:t>
      </w:r>
      <w:proofErr w:type="spellStart"/>
      <w:r>
        <w:t>Kiseon</w:t>
      </w:r>
      <w:proofErr w:type="spellEnd"/>
      <w:r>
        <w:tab/>
        <w:t>NXP Semiconductors</w:t>
      </w:r>
    </w:p>
    <w:p w:rsidR="002555E6" w:rsidRDefault="002555E6" w:rsidP="002555E6">
      <w:pPr>
        <w:ind w:left="1440"/>
      </w:pPr>
      <w:proofErr w:type="spellStart"/>
      <w:r>
        <w:t>TGbn</w:t>
      </w:r>
      <w:proofErr w:type="spellEnd"/>
      <w:r>
        <w:t xml:space="preserve"> (MAC)</w:t>
      </w:r>
      <w:r>
        <w:tab/>
        <w:t>1/29</w:t>
      </w:r>
      <w:r>
        <w:tab/>
        <w:t xml:space="preserve">Sato, </w:t>
      </w:r>
      <w:proofErr w:type="spellStart"/>
      <w:r>
        <w:t>Takuhiro</w:t>
      </w:r>
      <w:proofErr w:type="spellEnd"/>
      <w:r>
        <w:tab/>
        <w:t>SHARP CORPORATION</w:t>
      </w:r>
    </w:p>
    <w:p w:rsidR="002555E6" w:rsidRDefault="002555E6" w:rsidP="002555E6">
      <w:pPr>
        <w:ind w:left="1440"/>
      </w:pPr>
      <w:proofErr w:type="spellStart"/>
      <w:r>
        <w:t>TGbn</w:t>
      </w:r>
      <w:proofErr w:type="spellEnd"/>
      <w:r>
        <w:t xml:space="preserve"> (MAC)</w:t>
      </w:r>
      <w:r>
        <w:tab/>
        <w:t>1/29</w:t>
      </w:r>
      <w:r>
        <w:tab/>
      </w:r>
      <w:proofErr w:type="spellStart"/>
      <w:r>
        <w:t>Seo</w:t>
      </w:r>
      <w:proofErr w:type="spellEnd"/>
      <w:r>
        <w:t>, Sangho</w:t>
      </w:r>
      <w:r>
        <w:tab/>
        <w:t>Broadcom Corporation</w:t>
      </w:r>
    </w:p>
    <w:p w:rsidR="002555E6" w:rsidRDefault="002555E6" w:rsidP="002555E6">
      <w:pPr>
        <w:ind w:left="1440"/>
      </w:pPr>
      <w:proofErr w:type="spellStart"/>
      <w:r>
        <w:lastRenderedPageBreak/>
        <w:t>TGbn</w:t>
      </w:r>
      <w:proofErr w:type="spellEnd"/>
      <w:r>
        <w:t xml:space="preserve"> (MAC)</w:t>
      </w:r>
      <w:r>
        <w:tab/>
        <w:t>1/29</w:t>
      </w:r>
      <w:r>
        <w:tab/>
        <w:t xml:space="preserve">Serizawa, </w:t>
      </w:r>
      <w:proofErr w:type="spellStart"/>
      <w:r>
        <w:t>Kazunobu</w:t>
      </w:r>
      <w:proofErr w:type="spellEnd"/>
      <w:r>
        <w:tab/>
        <w:t>Advanced Telecommunications Research Institute International (ATR)</w:t>
      </w:r>
    </w:p>
    <w:p w:rsidR="002555E6" w:rsidRDefault="002555E6" w:rsidP="002555E6">
      <w:pPr>
        <w:ind w:left="1440"/>
      </w:pPr>
      <w:proofErr w:type="spellStart"/>
      <w:r>
        <w:t>TGbn</w:t>
      </w:r>
      <w:proofErr w:type="spellEnd"/>
      <w:r>
        <w:t xml:space="preserve"> (MAC)</w:t>
      </w:r>
      <w:r>
        <w:tab/>
        <w:t>1/29</w:t>
      </w:r>
      <w:r>
        <w:tab/>
        <w:t>Shafin, Rubayet</w:t>
      </w:r>
      <w:r>
        <w:tab/>
        <w:t>Samsung Research America</w:t>
      </w:r>
    </w:p>
    <w:p w:rsidR="002555E6" w:rsidRDefault="002555E6" w:rsidP="002555E6">
      <w:pPr>
        <w:ind w:left="1440"/>
      </w:pPr>
      <w:proofErr w:type="spellStart"/>
      <w:r>
        <w:t>TGbn</w:t>
      </w:r>
      <w:proofErr w:type="spellEnd"/>
      <w:r>
        <w:t xml:space="preserve"> (MAC)</w:t>
      </w:r>
      <w:r>
        <w:tab/>
        <w:t>1/29</w:t>
      </w:r>
      <w:r>
        <w:tab/>
        <w:t>Shirakawa, Atsushi</w:t>
      </w:r>
      <w:r>
        <w:tab/>
        <w:t>SHARP CORPORATION</w:t>
      </w:r>
    </w:p>
    <w:p w:rsidR="002555E6" w:rsidRDefault="002555E6" w:rsidP="002555E6">
      <w:pPr>
        <w:ind w:left="1440"/>
      </w:pPr>
      <w:proofErr w:type="spellStart"/>
      <w:r>
        <w:t>TGbn</w:t>
      </w:r>
      <w:proofErr w:type="spellEnd"/>
      <w:r>
        <w:t xml:space="preserve"> (MAC)</w:t>
      </w:r>
      <w:r>
        <w:tab/>
        <w:t>1/29</w:t>
      </w:r>
      <w:r>
        <w:tab/>
        <w:t>Son, Ju-Hyung</w:t>
      </w:r>
      <w:r>
        <w:tab/>
        <w:t>WILUS Inc.</w:t>
      </w:r>
    </w:p>
    <w:p w:rsidR="002555E6" w:rsidRDefault="002555E6" w:rsidP="002555E6">
      <w:pPr>
        <w:ind w:left="1440"/>
      </w:pPr>
      <w:proofErr w:type="spellStart"/>
      <w:r>
        <w:t>TGbn</w:t>
      </w:r>
      <w:proofErr w:type="spellEnd"/>
      <w:r>
        <w:t xml:space="preserve"> (MAC)</w:t>
      </w:r>
      <w:r>
        <w:tab/>
        <w:t>1/29</w:t>
      </w:r>
      <w:r>
        <w:tab/>
      </w:r>
      <w:proofErr w:type="spellStart"/>
      <w:r>
        <w:t>Talarico</w:t>
      </w:r>
      <w:proofErr w:type="spellEnd"/>
      <w:r>
        <w:t>, Salvatore</w:t>
      </w:r>
      <w:r>
        <w:tab/>
        <w:t>Sony Corporation</w:t>
      </w:r>
    </w:p>
    <w:p w:rsidR="002555E6" w:rsidRDefault="002555E6" w:rsidP="002555E6">
      <w:pPr>
        <w:ind w:left="1440"/>
      </w:pPr>
      <w:proofErr w:type="spellStart"/>
      <w:r>
        <w:t>TGbn</w:t>
      </w:r>
      <w:proofErr w:type="spellEnd"/>
      <w:r>
        <w:t xml:space="preserve"> (MAC)</w:t>
      </w:r>
      <w:r>
        <w:tab/>
        <w:t>1/29</w:t>
      </w:r>
      <w:r>
        <w:tab/>
      </w:r>
      <w:proofErr w:type="spellStart"/>
      <w:r>
        <w:t>Taori</w:t>
      </w:r>
      <w:proofErr w:type="spellEnd"/>
      <w:r>
        <w:t>, Rakesh</w:t>
      </w:r>
      <w:r>
        <w:tab/>
        <w:t>Infineon Technologies</w:t>
      </w:r>
    </w:p>
    <w:p w:rsidR="002555E6" w:rsidRDefault="002555E6" w:rsidP="002555E6">
      <w:pPr>
        <w:ind w:left="1440"/>
      </w:pPr>
      <w:proofErr w:type="spellStart"/>
      <w:r>
        <w:t>TGbn</w:t>
      </w:r>
      <w:proofErr w:type="spellEnd"/>
      <w:r>
        <w:t xml:space="preserve"> (MAC)</w:t>
      </w:r>
      <w:r>
        <w:tab/>
        <w:t>1/29</w:t>
      </w:r>
      <w:r>
        <w:tab/>
      </w:r>
      <w:proofErr w:type="spellStart"/>
      <w:r>
        <w:t>Tsujimaru</w:t>
      </w:r>
      <w:proofErr w:type="spellEnd"/>
      <w:r>
        <w:t>, Yuki</w:t>
      </w:r>
      <w:r>
        <w:tab/>
        <w:t>Canon</w:t>
      </w:r>
    </w:p>
    <w:p w:rsidR="002555E6" w:rsidRDefault="002555E6" w:rsidP="002555E6">
      <w:pPr>
        <w:ind w:left="1440"/>
      </w:pPr>
      <w:proofErr w:type="spellStart"/>
      <w:r>
        <w:t>TGbn</w:t>
      </w:r>
      <w:proofErr w:type="spellEnd"/>
      <w:r>
        <w:t xml:space="preserve"> (MAC)</w:t>
      </w:r>
      <w:r>
        <w:tab/>
        <w:t>1/29</w:t>
      </w:r>
      <w:r>
        <w:tab/>
        <w:t>Urabe, Yoshio</w:t>
      </w:r>
      <w:r>
        <w:tab/>
        <w:t>Panasonic Holdings Corporation</w:t>
      </w:r>
    </w:p>
    <w:p w:rsidR="002555E6" w:rsidRDefault="002555E6" w:rsidP="002555E6">
      <w:pPr>
        <w:ind w:left="1440"/>
      </w:pPr>
      <w:proofErr w:type="spellStart"/>
      <w:r>
        <w:t>TGbn</w:t>
      </w:r>
      <w:proofErr w:type="spellEnd"/>
      <w:r>
        <w:t xml:space="preserve"> (MAC)</w:t>
      </w:r>
      <w:r>
        <w:tab/>
        <w:t>1/29</w:t>
      </w:r>
      <w:r>
        <w:tab/>
        <w:t>Wang, Lei</w:t>
      </w:r>
      <w:r>
        <w:tab/>
      </w:r>
      <w:proofErr w:type="spellStart"/>
      <w:r>
        <w:t>Futurewei</w:t>
      </w:r>
      <w:proofErr w:type="spellEnd"/>
      <w:r>
        <w:t xml:space="preserve"> Technologies</w:t>
      </w:r>
    </w:p>
    <w:p w:rsidR="002555E6" w:rsidRDefault="002555E6" w:rsidP="002555E6">
      <w:pPr>
        <w:ind w:left="1440"/>
      </w:pPr>
      <w:proofErr w:type="spellStart"/>
      <w:r>
        <w:t>TGbn</w:t>
      </w:r>
      <w:proofErr w:type="spellEnd"/>
      <w:r>
        <w:t xml:space="preserve"> (MAC)</w:t>
      </w:r>
      <w:r>
        <w:tab/>
        <w:t>1/29</w:t>
      </w:r>
      <w:r>
        <w:tab/>
        <w:t>Wang, Qi</w:t>
      </w:r>
      <w:r>
        <w:tab/>
        <w:t>Southeast University, China</w:t>
      </w:r>
    </w:p>
    <w:p w:rsidR="002555E6" w:rsidRDefault="002555E6" w:rsidP="002555E6">
      <w:pPr>
        <w:ind w:left="1440"/>
      </w:pPr>
      <w:proofErr w:type="spellStart"/>
      <w:r>
        <w:t>TGbn</w:t>
      </w:r>
      <w:proofErr w:type="spellEnd"/>
      <w:r>
        <w:t xml:space="preserve"> (MAC)</w:t>
      </w:r>
      <w:r>
        <w:tab/>
        <w:t>1/29</w:t>
      </w:r>
      <w:r>
        <w:tab/>
      </w:r>
      <w:proofErr w:type="spellStart"/>
      <w:r>
        <w:t>Wullert</w:t>
      </w:r>
      <w:proofErr w:type="spellEnd"/>
      <w:r>
        <w:t>, John</w:t>
      </w:r>
      <w:r>
        <w:tab/>
      </w:r>
      <w:proofErr w:type="spellStart"/>
      <w:r>
        <w:t>Peraton</w:t>
      </w:r>
      <w:proofErr w:type="spellEnd"/>
      <w:r>
        <w:t xml:space="preserve"> Labs</w:t>
      </w:r>
    </w:p>
    <w:p w:rsidR="002555E6" w:rsidRDefault="002555E6" w:rsidP="002555E6">
      <w:pPr>
        <w:ind w:left="1440"/>
      </w:pPr>
      <w:proofErr w:type="spellStart"/>
      <w:r>
        <w:t>TGbn</w:t>
      </w:r>
      <w:proofErr w:type="spellEnd"/>
      <w:r>
        <w:t xml:space="preserve"> (MAC)</w:t>
      </w:r>
      <w:r>
        <w:tab/>
        <w:t>1/29</w:t>
      </w:r>
      <w:r>
        <w:tab/>
        <w:t>Xia, Qing</w:t>
      </w:r>
      <w:r>
        <w:tab/>
        <w:t>Sony Corporation</w:t>
      </w:r>
    </w:p>
    <w:p w:rsidR="002555E6" w:rsidRDefault="002555E6" w:rsidP="002555E6">
      <w:pPr>
        <w:ind w:left="1440"/>
      </w:pPr>
      <w:proofErr w:type="spellStart"/>
      <w:r>
        <w:t>TGbn</w:t>
      </w:r>
      <w:proofErr w:type="spellEnd"/>
      <w:r>
        <w:t xml:space="preserve"> (MAC)</w:t>
      </w:r>
      <w:r>
        <w:tab/>
        <w:t>1/29</w:t>
      </w:r>
      <w:r>
        <w:tab/>
        <w:t>Yang, Jay</w:t>
      </w:r>
      <w:r>
        <w:tab/>
        <w:t>ZTE Corporation</w:t>
      </w:r>
    </w:p>
    <w:p w:rsidR="002555E6" w:rsidRDefault="002555E6" w:rsidP="002555E6">
      <w:pPr>
        <w:ind w:left="1440"/>
      </w:pPr>
      <w:proofErr w:type="spellStart"/>
      <w:r>
        <w:t>TGbn</w:t>
      </w:r>
      <w:proofErr w:type="spellEnd"/>
      <w:r>
        <w:t xml:space="preserve"> (MAC)</w:t>
      </w:r>
      <w:r>
        <w:tab/>
        <w:t>1/29</w:t>
      </w:r>
      <w:r>
        <w:tab/>
        <w:t>Yang, Jimmy</w:t>
      </w:r>
      <w:r>
        <w:tab/>
        <w:t>Moxa Inc.</w:t>
      </w:r>
    </w:p>
    <w:p w:rsidR="002555E6" w:rsidRDefault="002555E6" w:rsidP="002555E6">
      <w:pPr>
        <w:ind w:left="1440"/>
      </w:pPr>
      <w:proofErr w:type="spellStart"/>
      <w:r>
        <w:t>TGbn</w:t>
      </w:r>
      <w:proofErr w:type="spellEnd"/>
      <w:r>
        <w:t xml:space="preserve"> (MAC)</w:t>
      </w:r>
      <w:r>
        <w:tab/>
        <w:t>1/29</w:t>
      </w:r>
      <w:r>
        <w:tab/>
        <w:t>Yee, James</w:t>
      </w:r>
      <w:r>
        <w:tab/>
        <w:t>MediaTek Inc.</w:t>
      </w:r>
    </w:p>
    <w:p w:rsidR="002555E6" w:rsidRDefault="002555E6" w:rsidP="002555E6">
      <w:pPr>
        <w:ind w:left="1440"/>
      </w:pPr>
      <w:proofErr w:type="spellStart"/>
      <w:r>
        <w:t>TGbn</w:t>
      </w:r>
      <w:proofErr w:type="spellEnd"/>
      <w:r>
        <w:t xml:space="preserve"> (MAC)</w:t>
      </w:r>
      <w:r>
        <w:tab/>
        <w:t>1/29</w:t>
      </w:r>
      <w:r>
        <w:tab/>
        <w:t xml:space="preserve">Yoon, </w:t>
      </w:r>
      <w:proofErr w:type="spellStart"/>
      <w:r>
        <w:t>Yelin</w:t>
      </w:r>
      <w:proofErr w:type="spellEnd"/>
      <w:r>
        <w:tab/>
        <w:t>LG ELECTRONICS</w:t>
      </w:r>
    </w:p>
    <w:p w:rsidR="002555E6" w:rsidRDefault="002555E6" w:rsidP="002555E6">
      <w:pPr>
        <w:ind w:left="1440"/>
      </w:pPr>
      <w:proofErr w:type="spellStart"/>
      <w:r>
        <w:t>TGbn</w:t>
      </w:r>
      <w:proofErr w:type="spellEnd"/>
      <w:r>
        <w:t xml:space="preserve"> (MAC)</w:t>
      </w:r>
      <w:r>
        <w:tab/>
        <w:t>1/29</w:t>
      </w:r>
      <w:r>
        <w:tab/>
        <w:t>Zhang, John</w:t>
      </w:r>
      <w:r>
        <w:tab/>
      </w:r>
      <w:proofErr w:type="spellStart"/>
      <w:r>
        <w:t>GuangDong</w:t>
      </w:r>
      <w:proofErr w:type="spellEnd"/>
      <w:r>
        <w:t xml:space="preserve"> OPPO Mobile Telecommunications Corp., Ltd.</w:t>
      </w:r>
    </w:p>
    <w:p w:rsidR="002555E6" w:rsidRDefault="002555E6" w:rsidP="002555E6">
      <w:pPr>
        <w:ind w:left="1440"/>
      </w:pPr>
      <w:proofErr w:type="spellStart"/>
      <w:r>
        <w:t>TGbn</w:t>
      </w:r>
      <w:proofErr w:type="spellEnd"/>
      <w:r>
        <w:t xml:space="preserve"> (MAC)</w:t>
      </w:r>
      <w:r>
        <w:tab/>
        <w:t>1/29</w:t>
      </w:r>
      <w:r>
        <w:tab/>
        <w:t xml:space="preserve">Zhang, </w:t>
      </w:r>
      <w:proofErr w:type="spellStart"/>
      <w:r>
        <w:t>Maolin</w:t>
      </w:r>
      <w:proofErr w:type="spellEnd"/>
      <w:r>
        <w:tab/>
        <w:t>Huawei Technologies Co., Ltd</w:t>
      </w:r>
    </w:p>
    <w:p w:rsidR="002555E6" w:rsidRDefault="002555E6" w:rsidP="002555E6">
      <w:pPr>
        <w:ind w:left="1440"/>
      </w:pPr>
      <w:proofErr w:type="spellStart"/>
      <w:r>
        <w:t>TGbn</w:t>
      </w:r>
      <w:proofErr w:type="spellEnd"/>
      <w:r>
        <w:t xml:space="preserve"> (MAC)</w:t>
      </w:r>
      <w:r>
        <w:tab/>
        <w:t>1/29</w:t>
      </w:r>
      <w:r>
        <w:tab/>
        <w:t>Zhao, Yue</w:t>
      </w:r>
      <w:r>
        <w:tab/>
        <w:t>Huawei Technologies Co., Ltd</w:t>
      </w:r>
    </w:p>
    <w:p w:rsidR="002555E6" w:rsidRPr="002555E6" w:rsidRDefault="002555E6" w:rsidP="002555E6">
      <w:pPr>
        <w:ind w:left="1440"/>
      </w:pPr>
      <w:proofErr w:type="spellStart"/>
      <w:r>
        <w:t>TGbn</w:t>
      </w:r>
      <w:proofErr w:type="spellEnd"/>
      <w:r>
        <w:t xml:space="preserve"> (MAC)</w:t>
      </w:r>
      <w:r>
        <w:tab/>
        <w:t>1/29</w:t>
      </w:r>
      <w:r>
        <w:tab/>
        <w:t>Zhou, Pei</w:t>
      </w:r>
      <w:r>
        <w:tab/>
        <w:t>TCL</w:t>
      </w:r>
    </w:p>
    <w:p w:rsidR="00FF22D6" w:rsidRPr="00FF22D6" w:rsidRDefault="006B4458" w:rsidP="006B4458">
      <w:pPr>
        <w:pStyle w:val="ListParagraph"/>
        <w:numPr>
          <w:ilvl w:val="0"/>
          <w:numId w:val="3"/>
        </w:numPr>
        <w:rPr>
          <w:b/>
          <w:sz w:val="22"/>
          <w:szCs w:val="22"/>
          <w:u w:val="single"/>
        </w:rPr>
      </w:pPr>
      <w:r w:rsidRPr="00F958EA">
        <w:rPr>
          <w:sz w:val="22"/>
          <w:szCs w:val="22"/>
        </w:rPr>
        <w:t>The Chair reminds that the agenda can be found in 11-2</w:t>
      </w:r>
      <w:r w:rsidR="007E7903">
        <w:rPr>
          <w:sz w:val="22"/>
          <w:szCs w:val="22"/>
        </w:rPr>
        <w:t>4</w:t>
      </w:r>
      <w:r w:rsidRPr="00F958EA">
        <w:rPr>
          <w:sz w:val="22"/>
          <w:szCs w:val="22"/>
        </w:rPr>
        <w:t>/</w:t>
      </w:r>
      <w:r w:rsidR="007E7903">
        <w:rPr>
          <w:sz w:val="22"/>
          <w:szCs w:val="22"/>
        </w:rPr>
        <w:t>0201</w:t>
      </w:r>
      <w:r w:rsidRPr="00F958EA">
        <w:rPr>
          <w:sz w:val="22"/>
          <w:szCs w:val="22"/>
        </w:rPr>
        <w:t>r</w:t>
      </w:r>
      <w:r w:rsidR="007E7903">
        <w:rPr>
          <w:sz w:val="22"/>
          <w:szCs w:val="22"/>
        </w:rPr>
        <w:t>2</w:t>
      </w:r>
      <w:r w:rsidRPr="00F958EA">
        <w:rPr>
          <w:sz w:val="22"/>
          <w:szCs w:val="22"/>
        </w:rPr>
        <w:t>. The Chair asks for the comments about the agenda.</w:t>
      </w:r>
    </w:p>
    <w:p w:rsidR="00FF22D6" w:rsidRPr="00FF22D6" w:rsidRDefault="00FF22D6" w:rsidP="00FF22D6">
      <w:pPr>
        <w:pStyle w:val="ListParagraph"/>
        <w:numPr>
          <w:ilvl w:val="0"/>
          <w:numId w:val="8"/>
        </w:numPr>
        <w:rPr>
          <w:szCs w:val="22"/>
        </w:rPr>
      </w:pPr>
      <w:r w:rsidRPr="00FF22D6">
        <w:rPr>
          <w:szCs w:val="22"/>
        </w:rPr>
        <w:t>C: When will the straw polls for preemption will be run?</w:t>
      </w:r>
    </w:p>
    <w:p w:rsidR="00FF22D6" w:rsidRPr="00FF22D6" w:rsidRDefault="00FF22D6" w:rsidP="00FF22D6">
      <w:pPr>
        <w:pStyle w:val="ListParagraph"/>
        <w:numPr>
          <w:ilvl w:val="0"/>
          <w:numId w:val="8"/>
        </w:numPr>
        <w:rPr>
          <w:szCs w:val="22"/>
        </w:rPr>
      </w:pPr>
      <w:r w:rsidRPr="00FF22D6">
        <w:rPr>
          <w:szCs w:val="22"/>
        </w:rPr>
        <w:t>A: Procedurally anybody can run straw polls when they want some information. The motions can be only run with ten day notice. Chair also proposes to have straw polls during face-to-face meetings, but should anyone desire, send an email to chair &amp; reflector askign for straw poll in the teleconference.</w:t>
      </w:r>
    </w:p>
    <w:p w:rsidR="00F958EA" w:rsidRPr="00FF22D6" w:rsidRDefault="006B4458" w:rsidP="00FF22D6">
      <w:pPr>
        <w:pStyle w:val="ListParagraph"/>
        <w:numPr>
          <w:ilvl w:val="0"/>
          <w:numId w:val="8"/>
        </w:numPr>
        <w:rPr>
          <w:b/>
          <w:sz w:val="22"/>
          <w:szCs w:val="22"/>
          <w:u w:val="single"/>
        </w:rPr>
      </w:pPr>
      <w:r w:rsidRPr="00FF22D6">
        <w:rPr>
          <w:szCs w:val="22"/>
        </w:rPr>
        <w:t>The proposed agenda is approved.</w:t>
      </w:r>
    </w:p>
    <w:p w:rsidR="00F958EA" w:rsidRPr="00F958EA" w:rsidRDefault="00F958EA" w:rsidP="006B4458">
      <w:pPr>
        <w:pStyle w:val="ListParagraph"/>
        <w:numPr>
          <w:ilvl w:val="0"/>
          <w:numId w:val="3"/>
        </w:numPr>
        <w:rPr>
          <w:b/>
          <w:sz w:val="22"/>
          <w:szCs w:val="22"/>
          <w:u w:val="single"/>
        </w:rPr>
      </w:pPr>
      <w:r w:rsidRPr="00F958EA">
        <w:rPr>
          <w:sz w:val="22"/>
          <w:szCs w:val="22"/>
        </w:rPr>
        <w:t>T</w:t>
      </w:r>
      <w:r>
        <w:rPr>
          <w:sz w:val="22"/>
          <w:szCs w:val="22"/>
        </w:rPr>
        <w:t>echnical submissions</w:t>
      </w:r>
      <w:r w:rsidR="007E7903">
        <w:rPr>
          <w:sz w:val="22"/>
          <w:szCs w:val="22"/>
        </w:rPr>
        <w:t xml:space="preserve"> – </w:t>
      </w:r>
      <w:r>
        <w:rPr>
          <w:sz w:val="22"/>
          <w:szCs w:val="22"/>
        </w:rPr>
        <w:t>Premeption:</w:t>
      </w:r>
    </w:p>
    <w:p w:rsidR="00F958EA" w:rsidRDefault="00F85DC7" w:rsidP="00FF22D6">
      <w:pPr>
        <w:pStyle w:val="ListParagraph"/>
        <w:numPr>
          <w:ilvl w:val="0"/>
          <w:numId w:val="9"/>
        </w:numPr>
        <w:rPr>
          <w:sz w:val="22"/>
          <w:szCs w:val="22"/>
        </w:rPr>
      </w:pPr>
      <w:hyperlink r:id="rId12" w:history="1">
        <w:r w:rsidR="00F958EA" w:rsidRPr="00504F0F">
          <w:rPr>
            <w:rStyle w:val="Hyperlink"/>
            <w:rFonts w:eastAsia="MS Gothic"/>
            <w:kern w:val="24"/>
            <w:sz w:val="22"/>
            <w:szCs w:val="22"/>
          </w:rPr>
          <w:t>23/1886</w:t>
        </w:r>
      </w:hyperlink>
      <w:r w:rsidR="00F958EA" w:rsidRPr="00504F0F">
        <w:rPr>
          <w:sz w:val="22"/>
          <w:szCs w:val="22"/>
        </w:rPr>
        <w:t xml:space="preserve"> Preemption techniques to meet low-latency (LL) targets</w:t>
      </w:r>
      <w:r w:rsidR="00F958EA" w:rsidRPr="00504F0F">
        <w:rPr>
          <w:sz w:val="22"/>
          <w:szCs w:val="22"/>
        </w:rPr>
        <w:tab/>
        <w:t>Giovanni Chisci</w:t>
      </w:r>
      <w:r w:rsidR="005B59CE">
        <w:rPr>
          <w:sz w:val="22"/>
          <w:szCs w:val="22"/>
        </w:rPr>
        <w:t xml:space="preserve"> (Qualcomm)</w:t>
      </w:r>
    </w:p>
    <w:p w:rsidR="00FF22D6" w:rsidRPr="00FF22D6" w:rsidRDefault="00FF22D6" w:rsidP="00FF22D6">
      <w:pPr>
        <w:ind w:left="1080"/>
        <w:rPr>
          <w:szCs w:val="22"/>
        </w:rPr>
      </w:pPr>
      <w:r w:rsidRPr="00FF22D6">
        <w:rPr>
          <w:szCs w:val="22"/>
        </w:rPr>
        <w:t>Discussion:</w:t>
      </w:r>
    </w:p>
    <w:p w:rsidR="00FF22D6" w:rsidRDefault="001047CB" w:rsidP="00FF22D6">
      <w:pPr>
        <w:pStyle w:val="ListParagraph"/>
        <w:numPr>
          <w:ilvl w:val="1"/>
          <w:numId w:val="9"/>
        </w:numPr>
        <w:rPr>
          <w:sz w:val="22"/>
          <w:szCs w:val="22"/>
        </w:rPr>
      </w:pPr>
      <w:r>
        <w:rPr>
          <w:sz w:val="22"/>
          <w:szCs w:val="22"/>
        </w:rPr>
        <w:t>C: On the low-latency STA contending inside of the TXOP. What happens to the MAC state machine? To they start all over again or goes back to previous state</w:t>
      </w:r>
    </w:p>
    <w:p w:rsidR="001047CB" w:rsidRDefault="001047CB" w:rsidP="00FF22D6">
      <w:pPr>
        <w:pStyle w:val="ListParagraph"/>
        <w:numPr>
          <w:ilvl w:val="1"/>
          <w:numId w:val="9"/>
        </w:numPr>
        <w:rPr>
          <w:sz w:val="22"/>
          <w:szCs w:val="22"/>
        </w:rPr>
      </w:pPr>
      <w:r>
        <w:rPr>
          <w:sz w:val="22"/>
          <w:szCs w:val="22"/>
        </w:rPr>
        <w:t>A: These things can be discussed further. These can be thought of as an internal collision or somewhat like TXOP sharing or probably the STA will contend from scratch. Since this is more like an internal collision it does not need exponential backoff and the STA will just randomize a new number</w:t>
      </w:r>
    </w:p>
    <w:p w:rsidR="001047CB" w:rsidRDefault="001047CB" w:rsidP="00FF22D6">
      <w:pPr>
        <w:pStyle w:val="ListParagraph"/>
        <w:numPr>
          <w:ilvl w:val="1"/>
          <w:numId w:val="9"/>
        </w:numPr>
        <w:rPr>
          <w:sz w:val="22"/>
          <w:szCs w:val="22"/>
        </w:rPr>
      </w:pPr>
      <w:r>
        <w:rPr>
          <w:sz w:val="22"/>
          <w:szCs w:val="22"/>
        </w:rPr>
        <w:t xml:space="preserve">C: PRI is transmitted from the STA to whom the AP is transmitting. What happens if another STA has low-latency traffic, </w:t>
      </w:r>
    </w:p>
    <w:p w:rsidR="001047CB" w:rsidRDefault="001047CB" w:rsidP="00FF22D6">
      <w:pPr>
        <w:pStyle w:val="ListParagraph"/>
        <w:numPr>
          <w:ilvl w:val="1"/>
          <w:numId w:val="9"/>
        </w:numPr>
        <w:rPr>
          <w:sz w:val="22"/>
          <w:szCs w:val="22"/>
        </w:rPr>
      </w:pPr>
      <w:r>
        <w:rPr>
          <w:sz w:val="22"/>
          <w:szCs w:val="22"/>
        </w:rPr>
        <w:t>A: It will send the pre-emption indication using the same set of resources and start EDCA based access</w:t>
      </w:r>
    </w:p>
    <w:p w:rsidR="001047CB" w:rsidRDefault="001047CB" w:rsidP="00FF22D6">
      <w:pPr>
        <w:pStyle w:val="ListParagraph"/>
        <w:numPr>
          <w:ilvl w:val="1"/>
          <w:numId w:val="9"/>
        </w:numPr>
        <w:rPr>
          <w:sz w:val="22"/>
          <w:szCs w:val="22"/>
        </w:rPr>
      </w:pPr>
      <w:r>
        <w:rPr>
          <w:sz w:val="22"/>
          <w:szCs w:val="22"/>
        </w:rPr>
        <w:t>C: What happens to the uplink transmission?</w:t>
      </w:r>
    </w:p>
    <w:p w:rsidR="001047CB" w:rsidRDefault="001047CB" w:rsidP="00FF22D6">
      <w:pPr>
        <w:pStyle w:val="ListParagraph"/>
        <w:numPr>
          <w:ilvl w:val="1"/>
          <w:numId w:val="9"/>
        </w:numPr>
        <w:rPr>
          <w:sz w:val="22"/>
          <w:szCs w:val="22"/>
        </w:rPr>
      </w:pPr>
      <w:r>
        <w:rPr>
          <w:sz w:val="22"/>
          <w:szCs w:val="22"/>
        </w:rPr>
        <w:t>A: The PRI will be sent by the AP</w:t>
      </w:r>
    </w:p>
    <w:p w:rsidR="001047CB" w:rsidRDefault="001047CB" w:rsidP="00FF22D6">
      <w:pPr>
        <w:pStyle w:val="ListParagraph"/>
        <w:numPr>
          <w:ilvl w:val="1"/>
          <w:numId w:val="9"/>
        </w:numPr>
        <w:rPr>
          <w:sz w:val="22"/>
          <w:szCs w:val="22"/>
        </w:rPr>
      </w:pPr>
      <w:r>
        <w:rPr>
          <w:sz w:val="22"/>
          <w:szCs w:val="22"/>
        </w:rPr>
        <w:t>C: How would a second STA get access over the first STA</w:t>
      </w:r>
    </w:p>
    <w:p w:rsidR="001047CB" w:rsidRDefault="001047CB" w:rsidP="00FF22D6">
      <w:pPr>
        <w:pStyle w:val="ListParagraph"/>
        <w:numPr>
          <w:ilvl w:val="1"/>
          <w:numId w:val="9"/>
        </w:numPr>
        <w:rPr>
          <w:sz w:val="22"/>
          <w:szCs w:val="22"/>
        </w:rPr>
      </w:pPr>
      <w:r>
        <w:rPr>
          <w:sz w:val="22"/>
          <w:szCs w:val="22"/>
        </w:rPr>
        <w:t>A: We did not consider the case</w:t>
      </w:r>
    </w:p>
    <w:p w:rsidR="001047CB" w:rsidRDefault="001047CB" w:rsidP="00FF22D6">
      <w:pPr>
        <w:pStyle w:val="ListParagraph"/>
        <w:numPr>
          <w:ilvl w:val="1"/>
          <w:numId w:val="9"/>
        </w:numPr>
        <w:rPr>
          <w:sz w:val="22"/>
          <w:szCs w:val="22"/>
        </w:rPr>
      </w:pPr>
      <w:r>
        <w:rPr>
          <w:sz w:val="22"/>
          <w:szCs w:val="22"/>
        </w:rPr>
        <w:t xml:space="preserve">C: </w:t>
      </w:r>
      <w:r w:rsidRPr="001047CB">
        <w:rPr>
          <w:sz w:val="22"/>
          <w:szCs w:val="22"/>
        </w:rPr>
        <w:t>The PR enablement in DL PPDU and PR enablement in BA frames, are they the same of they are different?</w:t>
      </w:r>
      <w:r>
        <w:rPr>
          <w:sz w:val="22"/>
          <w:szCs w:val="22"/>
        </w:rPr>
        <w:t xml:space="preserve"> </w:t>
      </w:r>
      <w:r w:rsidRPr="001047CB">
        <w:rPr>
          <w:sz w:val="22"/>
          <w:szCs w:val="22"/>
        </w:rPr>
        <w:t>Asking becasue with indication in DL PPDU the PRI transmission happens AFTER BA transmission and when indication happens in BA, the PRI happens immediatelly after BA</w:t>
      </w:r>
      <w:r>
        <w:rPr>
          <w:sz w:val="22"/>
          <w:szCs w:val="22"/>
        </w:rPr>
        <w:t>.</w:t>
      </w:r>
    </w:p>
    <w:p w:rsidR="001047CB" w:rsidRDefault="001047CB" w:rsidP="00FF22D6">
      <w:pPr>
        <w:pStyle w:val="ListParagraph"/>
        <w:numPr>
          <w:ilvl w:val="1"/>
          <w:numId w:val="9"/>
        </w:numPr>
        <w:rPr>
          <w:sz w:val="22"/>
          <w:szCs w:val="22"/>
        </w:rPr>
      </w:pPr>
      <w:r>
        <w:rPr>
          <w:sz w:val="22"/>
          <w:szCs w:val="22"/>
        </w:rPr>
        <w:t xml:space="preserve">A: We are considering two cases: PRI and BA. </w:t>
      </w:r>
    </w:p>
    <w:p w:rsidR="001047CB" w:rsidRDefault="001047CB" w:rsidP="00FF22D6">
      <w:pPr>
        <w:pStyle w:val="ListParagraph"/>
        <w:numPr>
          <w:ilvl w:val="1"/>
          <w:numId w:val="9"/>
        </w:numPr>
        <w:rPr>
          <w:sz w:val="22"/>
          <w:szCs w:val="22"/>
        </w:rPr>
      </w:pPr>
      <w:r>
        <w:rPr>
          <w:sz w:val="22"/>
          <w:szCs w:val="22"/>
        </w:rPr>
        <w:lastRenderedPageBreak/>
        <w:t>C: Are the PR enablement in DL PPDU and BA be same?</w:t>
      </w:r>
    </w:p>
    <w:p w:rsidR="001047CB" w:rsidRDefault="001047CB" w:rsidP="00FF22D6">
      <w:pPr>
        <w:pStyle w:val="ListParagraph"/>
        <w:numPr>
          <w:ilvl w:val="1"/>
          <w:numId w:val="9"/>
        </w:numPr>
        <w:rPr>
          <w:sz w:val="22"/>
          <w:szCs w:val="22"/>
        </w:rPr>
      </w:pPr>
      <w:r>
        <w:rPr>
          <w:sz w:val="22"/>
          <w:szCs w:val="22"/>
        </w:rPr>
        <w:t xml:space="preserve">A: Can be discussed further. Dont see much difference. </w:t>
      </w:r>
    </w:p>
    <w:p w:rsidR="001047CB" w:rsidRDefault="001047CB" w:rsidP="00FF22D6">
      <w:pPr>
        <w:pStyle w:val="ListParagraph"/>
        <w:numPr>
          <w:ilvl w:val="1"/>
          <w:numId w:val="9"/>
        </w:numPr>
        <w:rPr>
          <w:sz w:val="22"/>
          <w:szCs w:val="22"/>
        </w:rPr>
      </w:pPr>
      <w:r>
        <w:rPr>
          <w:sz w:val="22"/>
          <w:szCs w:val="22"/>
        </w:rPr>
        <w:t>C: Slide 10: How are you going to stop from another STA to use it?</w:t>
      </w:r>
    </w:p>
    <w:p w:rsidR="001047CB" w:rsidRDefault="001047CB" w:rsidP="00FF22D6">
      <w:pPr>
        <w:pStyle w:val="ListParagraph"/>
        <w:numPr>
          <w:ilvl w:val="1"/>
          <w:numId w:val="9"/>
        </w:numPr>
        <w:rPr>
          <w:sz w:val="22"/>
          <w:szCs w:val="22"/>
        </w:rPr>
      </w:pPr>
      <w:r>
        <w:rPr>
          <w:sz w:val="22"/>
          <w:szCs w:val="22"/>
        </w:rPr>
        <w:t xml:space="preserve">A: Structurally </w:t>
      </w:r>
      <w:r w:rsidR="002B72A7">
        <w:rPr>
          <w:sz w:val="22"/>
          <w:szCs w:val="22"/>
        </w:rPr>
        <w:t>PRI are similar from both AP and STA, but the STA needs to understand AP sent the PRI</w:t>
      </w:r>
    </w:p>
    <w:p w:rsidR="002B72A7" w:rsidRDefault="002B72A7" w:rsidP="00FF22D6">
      <w:pPr>
        <w:pStyle w:val="ListParagraph"/>
        <w:numPr>
          <w:ilvl w:val="1"/>
          <w:numId w:val="9"/>
        </w:numPr>
        <w:rPr>
          <w:sz w:val="22"/>
          <w:szCs w:val="22"/>
        </w:rPr>
      </w:pPr>
      <w:r>
        <w:rPr>
          <w:sz w:val="22"/>
          <w:szCs w:val="22"/>
        </w:rPr>
        <w:t>C: How to make sure that other STAs that have no low-latency traffic also access the channel</w:t>
      </w:r>
    </w:p>
    <w:p w:rsidR="002B72A7" w:rsidRDefault="002B72A7" w:rsidP="00FF22D6">
      <w:pPr>
        <w:pStyle w:val="ListParagraph"/>
        <w:numPr>
          <w:ilvl w:val="1"/>
          <w:numId w:val="9"/>
        </w:numPr>
        <w:rPr>
          <w:sz w:val="22"/>
          <w:szCs w:val="22"/>
        </w:rPr>
      </w:pPr>
      <w:r>
        <w:rPr>
          <w:sz w:val="22"/>
          <w:szCs w:val="22"/>
        </w:rPr>
        <w:t>A: There is no focussed contention. When preemption is started, all STAs will contend of the channel whether they have low-latency traffic or other traffic</w:t>
      </w:r>
    </w:p>
    <w:p w:rsidR="002B72A7" w:rsidRDefault="002B72A7" w:rsidP="00FF22D6">
      <w:pPr>
        <w:pStyle w:val="ListParagraph"/>
        <w:numPr>
          <w:ilvl w:val="1"/>
          <w:numId w:val="9"/>
        </w:numPr>
        <w:rPr>
          <w:sz w:val="22"/>
          <w:szCs w:val="22"/>
        </w:rPr>
      </w:pPr>
      <w:r>
        <w:rPr>
          <w:sz w:val="22"/>
          <w:szCs w:val="22"/>
        </w:rPr>
        <w:t>C: Slide 7. Did you also consider the case when any other STA transmits PRI? When will the other STA send PRI?</w:t>
      </w:r>
    </w:p>
    <w:p w:rsidR="002B72A7" w:rsidRDefault="002B72A7" w:rsidP="00FF22D6">
      <w:pPr>
        <w:pStyle w:val="ListParagraph"/>
        <w:numPr>
          <w:ilvl w:val="1"/>
          <w:numId w:val="9"/>
        </w:numPr>
        <w:rPr>
          <w:sz w:val="22"/>
          <w:szCs w:val="22"/>
        </w:rPr>
      </w:pPr>
      <w:r>
        <w:rPr>
          <w:sz w:val="22"/>
          <w:szCs w:val="22"/>
        </w:rPr>
        <w:t>A: The AP is not collecting PRI and whch STA is sendng the PRI, only that a PRI is sent</w:t>
      </w:r>
    </w:p>
    <w:p w:rsidR="002B72A7" w:rsidRDefault="002B72A7" w:rsidP="00FF22D6">
      <w:pPr>
        <w:pStyle w:val="ListParagraph"/>
        <w:numPr>
          <w:ilvl w:val="1"/>
          <w:numId w:val="9"/>
        </w:numPr>
        <w:rPr>
          <w:sz w:val="22"/>
          <w:szCs w:val="22"/>
        </w:rPr>
      </w:pPr>
      <w:r>
        <w:rPr>
          <w:sz w:val="22"/>
          <w:szCs w:val="22"/>
        </w:rPr>
        <w:t>C: What if the STA does not hear the ACK?</w:t>
      </w:r>
    </w:p>
    <w:p w:rsidR="002B72A7" w:rsidRDefault="002B72A7" w:rsidP="00FF22D6">
      <w:pPr>
        <w:pStyle w:val="ListParagraph"/>
        <w:numPr>
          <w:ilvl w:val="1"/>
          <w:numId w:val="9"/>
        </w:numPr>
        <w:rPr>
          <w:sz w:val="22"/>
          <w:szCs w:val="22"/>
        </w:rPr>
      </w:pPr>
      <w:r>
        <w:rPr>
          <w:sz w:val="22"/>
          <w:szCs w:val="22"/>
        </w:rPr>
        <w:t>A: Doesnt really matter.</w:t>
      </w:r>
    </w:p>
    <w:p w:rsidR="002B72A7" w:rsidRDefault="002B72A7" w:rsidP="00FF22D6">
      <w:pPr>
        <w:pStyle w:val="ListParagraph"/>
        <w:numPr>
          <w:ilvl w:val="1"/>
          <w:numId w:val="9"/>
        </w:numPr>
        <w:rPr>
          <w:sz w:val="22"/>
          <w:szCs w:val="22"/>
        </w:rPr>
      </w:pPr>
      <w:r>
        <w:rPr>
          <w:sz w:val="22"/>
          <w:szCs w:val="22"/>
        </w:rPr>
        <w:t>C: My worry is the PRI may collide if multiple STAs transmit</w:t>
      </w:r>
    </w:p>
    <w:p w:rsidR="002B72A7" w:rsidRDefault="002B72A7" w:rsidP="00FF22D6">
      <w:pPr>
        <w:pStyle w:val="ListParagraph"/>
        <w:numPr>
          <w:ilvl w:val="1"/>
          <w:numId w:val="9"/>
        </w:numPr>
        <w:rPr>
          <w:sz w:val="22"/>
          <w:szCs w:val="22"/>
        </w:rPr>
      </w:pPr>
      <w:r>
        <w:rPr>
          <w:sz w:val="22"/>
          <w:szCs w:val="22"/>
        </w:rPr>
        <w:t>A: Yes, they can collide but AP only needs to receive one</w:t>
      </w:r>
    </w:p>
    <w:p w:rsidR="002B72A7" w:rsidRDefault="002B72A7" w:rsidP="00FF22D6">
      <w:pPr>
        <w:pStyle w:val="ListParagraph"/>
        <w:numPr>
          <w:ilvl w:val="1"/>
          <w:numId w:val="9"/>
        </w:numPr>
        <w:rPr>
          <w:sz w:val="22"/>
          <w:szCs w:val="22"/>
        </w:rPr>
      </w:pPr>
      <w:r>
        <w:rPr>
          <w:sz w:val="22"/>
          <w:szCs w:val="22"/>
        </w:rPr>
        <w:t>C: How long would the contention period? What if two STAs collide? This solution is not scalable. Everyone jumps in or someone outside the contention and take over the channel</w:t>
      </w:r>
    </w:p>
    <w:p w:rsidR="002B72A7" w:rsidRDefault="002B72A7" w:rsidP="00FF22D6">
      <w:pPr>
        <w:pStyle w:val="ListParagraph"/>
        <w:numPr>
          <w:ilvl w:val="1"/>
          <w:numId w:val="9"/>
        </w:numPr>
        <w:rPr>
          <w:sz w:val="22"/>
          <w:szCs w:val="22"/>
        </w:rPr>
      </w:pPr>
      <w:r>
        <w:rPr>
          <w:sz w:val="22"/>
          <w:szCs w:val="22"/>
        </w:rPr>
        <w:t>A: The idea is to have a few STAs can collide, but the effect should be managed. Even if the traffic is unpredictable</w:t>
      </w:r>
      <w:r w:rsidR="002A4C66">
        <w:rPr>
          <w:sz w:val="22"/>
          <w:szCs w:val="22"/>
        </w:rPr>
        <w:t>. But there are other tools in the tool box and can be applied</w:t>
      </w:r>
    </w:p>
    <w:p w:rsidR="002A4C66" w:rsidRDefault="002A4C66" w:rsidP="00FF22D6">
      <w:pPr>
        <w:pStyle w:val="ListParagraph"/>
        <w:numPr>
          <w:ilvl w:val="1"/>
          <w:numId w:val="9"/>
        </w:numPr>
        <w:rPr>
          <w:sz w:val="22"/>
          <w:szCs w:val="22"/>
        </w:rPr>
      </w:pPr>
      <w:r>
        <w:rPr>
          <w:sz w:val="22"/>
          <w:szCs w:val="22"/>
        </w:rPr>
        <w:t>C: How do you handle the collision if EDCA is used within the TXOP? There could be multiple STAs and they could be transmitting at the same time.</w:t>
      </w:r>
    </w:p>
    <w:p w:rsidR="002A4C66" w:rsidRDefault="002A4C66" w:rsidP="00FF22D6">
      <w:pPr>
        <w:pStyle w:val="ListParagraph"/>
        <w:numPr>
          <w:ilvl w:val="1"/>
          <w:numId w:val="9"/>
        </w:numPr>
        <w:rPr>
          <w:sz w:val="22"/>
          <w:szCs w:val="22"/>
        </w:rPr>
      </w:pPr>
      <w:r>
        <w:rPr>
          <w:sz w:val="22"/>
          <w:szCs w:val="22"/>
        </w:rPr>
        <w:t>A: Collision will result in AP missing the ACK and the normal BA would be sent by the AP. No new iteration of preemption can be resumed.</w:t>
      </w:r>
    </w:p>
    <w:p w:rsidR="002A4C66" w:rsidRDefault="002A4C66" w:rsidP="00FF22D6">
      <w:pPr>
        <w:pStyle w:val="ListParagraph"/>
        <w:numPr>
          <w:ilvl w:val="1"/>
          <w:numId w:val="9"/>
        </w:numPr>
        <w:rPr>
          <w:sz w:val="22"/>
          <w:szCs w:val="22"/>
        </w:rPr>
      </w:pPr>
      <w:r>
        <w:rPr>
          <w:sz w:val="22"/>
          <w:szCs w:val="22"/>
        </w:rPr>
        <w:t>C: Will the STAs be retransmitted?</w:t>
      </w:r>
    </w:p>
    <w:p w:rsidR="002A4C66" w:rsidRDefault="002A4C66" w:rsidP="00FF22D6">
      <w:pPr>
        <w:pStyle w:val="ListParagraph"/>
        <w:numPr>
          <w:ilvl w:val="1"/>
          <w:numId w:val="9"/>
        </w:numPr>
        <w:rPr>
          <w:sz w:val="22"/>
          <w:szCs w:val="22"/>
        </w:rPr>
      </w:pPr>
      <w:r>
        <w:rPr>
          <w:sz w:val="22"/>
          <w:szCs w:val="22"/>
        </w:rPr>
        <w:t>A: There could be pre-negotiate time during which the retransmission can be done after which the AP would resume</w:t>
      </w:r>
    </w:p>
    <w:p w:rsidR="002A4C66" w:rsidRDefault="002A4C66" w:rsidP="00FF22D6">
      <w:pPr>
        <w:pStyle w:val="ListParagraph"/>
        <w:numPr>
          <w:ilvl w:val="1"/>
          <w:numId w:val="9"/>
        </w:numPr>
        <w:rPr>
          <w:sz w:val="22"/>
          <w:szCs w:val="22"/>
        </w:rPr>
      </w:pPr>
      <w:r>
        <w:rPr>
          <w:sz w:val="22"/>
          <w:szCs w:val="22"/>
        </w:rPr>
        <w:t>C: It seems that there is only one BSS. What happens if there is OBSS activity? Would this lead to a longer TXOP reserved by the AP and what would be the effect?</w:t>
      </w:r>
    </w:p>
    <w:p w:rsidR="002A4C66" w:rsidRDefault="002A4C66" w:rsidP="00FF22D6">
      <w:pPr>
        <w:pStyle w:val="ListParagraph"/>
        <w:numPr>
          <w:ilvl w:val="1"/>
          <w:numId w:val="9"/>
        </w:numPr>
        <w:rPr>
          <w:sz w:val="22"/>
          <w:szCs w:val="22"/>
        </w:rPr>
      </w:pPr>
      <w:r>
        <w:rPr>
          <w:sz w:val="22"/>
          <w:szCs w:val="22"/>
        </w:rPr>
        <w:t>A: We are preparing something on OBSS but right now not recommending any inter-BSS coordination. In terms of over-reservation, we dont need to mandate it. The key part is that the AP can truncate its transmissions. You dont need to reserve more</w:t>
      </w:r>
    </w:p>
    <w:p w:rsidR="004E7328" w:rsidRPr="00504F0F" w:rsidRDefault="004E7328" w:rsidP="004E7328">
      <w:pPr>
        <w:pStyle w:val="ListParagraph"/>
        <w:ind w:left="1800"/>
        <w:rPr>
          <w:sz w:val="22"/>
          <w:szCs w:val="22"/>
        </w:rPr>
      </w:pPr>
    </w:p>
    <w:p w:rsidR="00F958EA" w:rsidRDefault="00F85DC7" w:rsidP="00FF22D6">
      <w:pPr>
        <w:pStyle w:val="ListParagraph"/>
        <w:numPr>
          <w:ilvl w:val="0"/>
          <w:numId w:val="9"/>
        </w:numPr>
        <w:rPr>
          <w:sz w:val="22"/>
          <w:szCs w:val="22"/>
        </w:rPr>
      </w:pPr>
      <w:hyperlink r:id="rId13" w:history="1">
        <w:r w:rsidR="00F958EA" w:rsidRPr="00504F0F">
          <w:rPr>
            <w:rStyle w:val="Hyperlink"/>
            <w:rFonts w:eastAsia="MS Gothic"/>
            <w:kern w:val="24"/>
            <w:sz w:val="22"/>
            <w:szCs w:val="22"/>
          </w:rPr>
          <w:t>23/1909</w:t>
        </w:r>
      </w:hyperlink>
      <w:r w:rsidR="00F958EA" w:rsidRPr="00504F0F">
        <w:rPr>
          <w:sz w:val="22"/>
          <w:szCs w:val="22"/>
        </w:rPr>
        <w:t xml:space="preserve"> Transmission Method of Low Latency Traffic</w:t>
      </w:r>
      <w:r w:rsidR="00F958EA" w:rsidRPr="00504F0F">
        <w:rPr>
          <w:sz w:val="22"/>
          <w:szCs w:val="22"/>
        </w:rPr>
        <w:tab/>
      </w:r>
      <w:r w:rsidR="00F958EA">
        <w:rPr>
          <w:sz w:val="22"/>
          <w:szCs w:val="22"/>
        </w:rPr>
        <w:tab/>
      </w:r>
      <w:r w:rsidR="00F958EA" w:rsidRPr="00504F0F">
        <w:rPr>
          <w:sz w:val="22"/>
          <w:szCs w:val="22"/>
        </w:rPr>
        <w:t>Insun Jang</w:t>
      </w:r>
      <w:r w:rsidR="005B59CE">
        <w:rPr>
          <w:sz w:val="22"/>
          <w:szCs w:val="22"/>
        </w:rPr>
        <w:t xml:space="preserve"> (LGE)</w:t>
      </w:r>
    </w:p>
    <w:p w:rsidR="002A4C66" w:rsidRPr="00FF22D6" w:rsidRDefault="002A4C66" w:rsidP="002A4C66">
      <w:pPr>
        <w:ind w:left="1080"/>
        <w:rPr>
          <w:szCs w:val="22"/>
        </w:rPr>
      </w:pPr>
      <w:r w:rsidRPr="00FF22D6">
        <w:rPr>
          <w:szCs w:val="22"/>
        </w:rPr>
        <w:t>Discussion:</w:t>
      </w:r>
    </w:p>
    <w:p w:rsidR="002A4C66" w:rsidRDefault="002A4C66" w:rsidP="002A4C66">
      <w:pPr>
        <w:pStyle w:val="ListParagraph"/>
        <w:numPr>
          <w:ilvl w:val="1"/>
          <w:numId w:val="9"/>
        </w:numPr>
        <w:rPr>
          <w:sz w:val="22"/>
          <w:szCs w:val="22"/>
        </w:rPr>
      </w:pPr>
      <w:r>
        <w:rPr>
          <w:sz w:val="22"/>
          <w:szCs w:val="22"/>
        </w:rPr>
        <w:t>C: Slide 5. There appears to be some negotiation before even the TXOP starts</w:t>
      </w:r>
      <w:r w:rsidR="00986FE7">
        <w:rPr>
          <w:sz w:val="22"/>
          <w:szCs w:val="22"/>
        </w:rPr>
        <w:t>. What happens if the low latency packet in the middle of the TXOP?</w:t>
      </w:r>
    </w:p>
    <w:p w:rsidR="00986FE7" w:rsidRDefault="00986FE7" w:rsidP="002A4C66">
      <w:pPr>
        <w:pStyle w:val="ListParagraph"/>
        <w:numPr>
          <w:ilvl w:val="1"/>
          <w:numId w:val="9"/>
        </w:numPr>
        <w:rPr>
          <w:sz w:val="22"/>
          <w:szCs w:val="22"/>
        </w:rPr>
      </w:pPr>
      <w:r>
        <w:rPr>
          <w:sz w:val="22"/>
          <w:szCs w:val="22"/>
        </w:rPr>
        <w:t>A: We need to discuss in the next phase, if it is mandatory or optional. Without negotiation, the STA cannot understand preemption</w:t>
      </w:r>
    </w:p>
    <w:p w:rsidR="00986FE7" w:rsidRDefault="00986FE7" w:rsidP="002A4C66">
      <w:pPr>
        <w:pStyle w:val="ListParagraph"/>
        <w:numPr>
          <w:ilvl w:val="1"/>
          <w:numId w:val="9"/>
        </w:numPr>
        <w:rPr>
          <w:sz w:val="22"/>
          <w:szCs w:val="22"/>
        </w:rPr>
      </w:pPr>
      <w:r>
        <w:rPr>
          <w:sz w:val="22"/>
          <w:szCs w:val="22"/>
        </w:rPr>
        <w:t>C: But the negotation will not be of much value in some cases. Take it offline</w:t>
      </w:r>
    </w:p>
    <w:p w:rsidR="00986FE7" w:rsidRDefault="00986FE7" w:rsidP="002A4C66">
      <w:pPr>
        <w:pStyle w:val="ListParagraph"/>
        <w:numPr>
          <w:ilvl w:val="1"/>
          <w:numId w:val="9"/>
        </w:numPr>
        <w:rPr>
          <w:sz w:val="22"/>
          <w:szCs w:val="22"/>
        </w:rPr>
      </w:pPr>
      <w:r>
        <w:rPr>
          <w:sz w:val="22"/>
          <w:szCs w:val="22"/>
        </w:rPr>
        <w:t>C: Slide 5. Are the negotiations between STAs or do you mean between STA and AP?</w:t>
      </w:r>
    </w:p>
    <w:p w:rsidR="00986FE7" w:rsidRDefault="00986FE7" w:rsidP="002A4C66">
      <w:pPr>
        <w:pStyle w:val="ListParagraph"/>
        <w:numPr>
          <w:ilvl w:val="1"/>
          <w:numId w:val="9"/>
        </w:numPr>
        <w:rPr>
          <w:sz w:val="22"/>
          <w:szCs w:val="22"/>
        </w:rPr>
      </w:pPr>
      <w:r>
        <w:rPr>
          <w:sz w:val="22"/>
          <w:szCs w:val="22"/>
        </w:rPr>
        <w:t>A: Not between non-AP STAs, but between Aps</w:t>
      </w:r>
    </w:p>
    <w:p w:rsidR="00986FE7" w:rsidRDefault="00986FE7" w:rsidP="002A4C66">
      <w:pPr>
        <w:pStyle w:val="ListParagraph"/>
        <w:numPr>
          <w:ilvl w:val="1"/>
          <w:numId w:val="9"/>
        </w:numPr>
        <w:rPr>
          <w:sz w:val="22"/>
          <w:szCs w:val="22"/>
        </w:rPr>
      </w:pPr>
      <w:r>
        <w:rPr>
          <w:sz w:val="22"/>
          <w:szCs w:val="22"/>
        </w:rPr>
        <w:t>C: Slide 9. The BA has LLT info so that STA knows that there is low-latency traffic. In slide 10, STA1 includes this info in BA before the AP transmits the trigger frame.</w:t>
      </w:r>
    </w:p>
    <w:p w:rsidR="00986FE7" w:rsidRDefault="00986FE7" w:rsidP="002A4C66">
      <w:pPr>
        <w:pStyle w:val="ListParagraph"/>
        <w:numPr>
          <w:ilvl w:val="1"/>
          <w:numId w:val="9"/>
        </w:numPr>
        <w:rPr>
          <w:sz w:val="22"/>
          <w:szCs w:val="22"/>
        </w:rPr>
      </w:pPr>
      <w:r>
        <w:rPr>
          <w:sz w:val="22"/>
          <w:szCs w:val="22"/>
        </w:rPr>
        <w:t>A: Discuss further offline</w:t>
      </w:r>
    </w:p>
    <w:p w:rsidR="00986FE7" w:rsidRDefault="00986FE7" w:rsidP="002A4C66">
      <w:pPr>
        <w:pStyle w:val="ListParagraph"/>
        <w:numPr>
          <w:ilvl w:val="1"/>
          <w:numId w:val="9"/>
        </w:numPr>
        <w:rPr>
          <w:sz w:val="22"/>
          <w:szCs w:val="22"/>
        </w:rPr>
      </w:pPr>
      <w:r>
        <w:rPr>
          <w:sz w:val="22"/>
          <w:szCs w:val="22"/>
        </w:rPr>
        <w:t>C: Slide 7. How would the STA send the triggering info? What does the LL information from the AP would do?</w:t>
      </w:r>
    </w:p>
    <w:p w:rsidR="00986FE7" w:rsidRDefault="00986FE7" w:rsidP="002A4C66">
      <w:pPr>
        <w:pStyle w:val="ListParagraph"/>
        <w:numPr>
          <w:ilvl w:val="1"/>
          <w:numId w:val="9"/>
        </w:numPr>
        <w:rPr>
          <w:sz w:val="22"/>
          <w:szCs w:val="22"/>
        </w:rPr>
      </w:pPr>
      <w:r>
        <w:rPr>
          <w:sz w:val="22"/>
          <w:szCs w:val="22"/>
        </w:rPr>
        <w:t>A: If you go to slide 8, the sequence is same as previous slide, the AP can inform the TXOP holder on the LL to allow the preemption</w:t>
      </w:r>
    </w:p>
    <w:p w:rsidR="00986FE7" w:rsidRDefault="00986FE7" w:rsidP="002A4C66">
      <w:pPr>
        <w:pStyle w:val="ListParagraph"/>
        <w:numPr>
          <w:ilvl w:val="1"/>
          <w:numId w:val="9"/>
        </w:numPr>
        <w:rPr>
          <w:sz w:val="22"/>
          <w:szCs w:val="22"/>
        </w:rPr>
      </w:pPr>
      <w:r>
        <w:rPr>
          <w:sz w:val="22"/>
          <w:szCs w:val="22"/>
        </w:rPr>
        <w:t>C: If STA1 has no LLT, if the AP keeps on sending the trigger info frame again and again would there be waste of the bandwidth</w:t>
      </w:r>
    </w:p>
    <w:p w:rsidR="00986FE7" w:rsidRDefault="00986FE7" w:rsidP="002A4C66">
      <w:pPr>
        <w:pStyle w:val="ListParagraph"/>
        <w:numPr>
          <w:ilvl w:val="1"/>
          <w:numId w:val="9"/>
        </w:numPr>
        <w:rPr>
          <w:sz w:val="22"/>
          <w:szCs w:val="22"/>
        </w:rPr>
      </w:pPr>
      <w:r>
        <w:rPr>
          <w:sz w:val="22"/>
          <w:szCs w:val="22"/>
        </w:rPr>
        <w:t>A: upto the AP</w:t>
      </w:r>
    </w:p>
    <w:p w:rsidR="00986FE7" w:rsidRDefault="00986FE7" w:rsidP="002A4C66">
      <w:pPr>
        <w:pStyle w:val="ListParagraph"/>
        <w:numPr>
          <w:ilvl w:val="1"/>
          <w:numId w:val="9"/>
        </w:numPr>
        <w:rPr>
          <w:sz w:val="22"/>
          <w:szCs w:val="22"/>
        </w:rPr>
      </w:pPr>
      <w:r>
        <w:rPr>
          <w:sz w:val="22"/>
          <w:szCs w:val="22"/>
        </w:rPr>
        <w:t>C: Slide 10. How would the allocations work? Common resources or specific R</w:t>
      </w:r>
      <w:r w:rsidR="004E7328">
        <w:rPr>
          <w:sz w:val="22"/>
          <w:szCs w:val="22"/>
        </w:rPr>
        <w:t>U</w:t>
      </w:r>
      <w:r>
        <w:rPr>
          <w:sz w:val="22"/>
          <w:szCs w:val="22"/>
        </w:rPr>
        <w:t>s</w:t>
      </w:r>
      <w:r w:rsidR="004E7328">
        <w:rPr>
          <w:sz w:val="22"/>
          <w:szCs w:val="22"/>
        </w:rPr>
        <w:t xml:space="preserve">. </w:t>
      </w:r>
    </w:p>
    <w:p w:rsidR="004E7328" w:rsidRDefault="004E7328" w:rsidP="002A4C66">
      <w:pPr>
        <w:pStyle w:val="ListParagraph"/>
        <w:numPr>
          <w:ilvl w:val="1"/>
          <w:numId w:val="9"/>
        </w:numPr>
        <w:rPr>
          <w:sz w:val="22"/>
          <w:szCs w:val="22"/>
        </w:rPr>
      </w:pPr>
      <w:r>
        <w:rPr>
          <w:sz w:val="22"/>
          <w:szCs w:val="22"/>
        </w:rPr>
        <w:lastRenderedPageBreak/>
        <w:t>A: ...</w:t>
      </w:r>
    </w:p>
    <w:p w:rsidR="004E7328" w:rsidRDefault="004E7328" w:rsidP="002A4C66">
      <w:pPr>
        <w:pStyle w:val="ListParagraph"/>
        <w:numPr>
          <w:ilvl w:val="1"/>
          <w:numId w:val="9"/>
        </w:numPr>
        <w:rPr>
          <w:sz w:val="22"/>
          <w:szCs w:val="22"/>
        </w:rPr>
      </w:pPr>
      <w:r>
        <w:rPr>
          <w:sz w:val="22"/>
          <w:szCs w:val="22"/>
        </w:rPr>
        <w:t>C: How does the TXOP holder know the LLT presence</w:t>
      </w:r>
    </w:p>
    <w:p w:rsidR="004E7328" w:rsidRDefault="004E7328" w:rsidP="002A4C66">
      <w:pPr>
        <w:pStyle w:val="ListParagraph"/>
        <w:numPr>
          <w:ilvl w:val="1"/>
          <w:numId w:val="9"/>
        </w:numPr>
        <w:rPr>
          <w:sz w:val="22"/>
          <w:szCs w:val="22"/>
        </w:rPr>
      </w:pPr>
      <w:r>
        <w:rPr>
          <w:sz w:val="22"/>
          <w:szCs w:val="22"/>
        </w:rPr>
        <w:t>A: The AP indicates the LLT info</w:t>
      </w:r>
    </w:p>
    <w:p w:rsidR="004E7328" w:rsidRDefault="004E7328" w:rsidP="002A4C66">
      <w:pPr>
        <w:pStyle w:val="ListParagraph"/>
        <w:numPr>
          <w:ilvl w:val="1"/>
          <w:numId w:val="9"/>
        </w:numPr>
        <w:rPr>
          <w:sz w:val="22"/>
          <w:szCs w:val="22"/>
        </w:rPr>
      </w:pPr>
      <w:r>
        <w:rPr>
          <w:sz w:val="22"/>
          <w:szCs w:val="22"/>
        </w:rPr>
        <w:t>C: Is LLT Info a new frame?</w:t>
      </w:r>
    </w:p>
    <w:p w:rsidR="004E7328" w:rsidRDefault="004E7328" w:rsidP="002A4C66">
      <w:pPr>
        <w:pStyle w:val="ListParagraph"/>
        <w:numPr>
          <w:ilvl w:val="1"/>
          <w:numId w:val="9"/>
        </w:numPr>
        <w:rPr>
          <w:sz w:val="22"/>
          <w:szCs w:val="22"/>
        </w:rPr>
      </w:pPr>
      <w:r>
        <w:rPr>
          <w:sz w:val="22"/>
          <w:szCs w:val="22"/>
        </w:rPr>
        <w:t>A: Depends on the design</w:t>
      </w:r>
    </w:p>
    <w:p w:rsidR="004E7328" w:rsidRPr="00504F0F" w:rsidRDefault="004E7328" w:rsidP="004E7328">
      <w:pPr>
        <w:pStyle w:val="ListParagraph"/>
        <w:ind w:left="1800"/>
        <w:rPr>
          <w:sz w:val="22"/>
          <w:szCs w:val="22"/>
        </w:rPr>
      </w:pPr>
    </w:p>
    <w:p w:rsidR="00F958EA" w:rsidRDefault="00F85DC7" w:rsidP="00FF22D6">
      <w:pPr>
        <w:pStyle w:val="ListParagraph"/>
        <w:numPr>
          <w:ilvl w:val="0"/>
          <w:numId w:val="9"/>
        </w:numPr>
        <w:rPr>
          <w:sz w:val="22"/>
          <w:szCs w:val="22"/>
        </w:rPr>
      </w:pPr>
      <w:hyperlink r:id="rId14" w:history="1">
        <w:r w:rsidR="00F958EA" w:rsidRPr="00504F0F">
          <w:rPr>
            <w:rStyle w:val="Hyperlink"/>
            <w:rFonts w:eastAsia="MS Gothic"/>
            <w:kern w:val="24"/>
            <w:sz w:val="22"/>
            <w:szCs w:val="22"/>
          </w:rPr>
          <w:t>23/1939</w:t>
        </w:r>
      </w:hyperlink>
      <w:r w:rsidR="00F958EA" w:rsidRPr="00504F0F">
        <w:rPr>
          <w:rFonts w:eastAsia="MS Gothic"/>
          <w:kern w:val="24"/>
          <w:sz w:val="22"/>
          <w:szCs w:val="22"/>
        </w:rPr>
        <w:t xml:space="preserve"> </w:t>
      </w:r>
      <w:r w:rsidR="00F958EA" w:rsidRPr="00504F0F">
        <w:rPr>
          <w:sz w:val="22"/>
          <w:szCs w:val="22"/>
        </w:rPr>
        <w:t>Priority Based Preemption Method</w:t>
      </w:r>
      <w:r w:rsidR="00F958EA" w:rsidRPr="00504F0F">
        <w:rPr>
          <w:sz w:val="22"/>
          <w:szCs w:val="22"/>
        </w:rPr>
        <w:tab/>
      </w:r>
      <w:r w:rsidR="00F958EA">
        <w:rPr>
          <w:sz w:val="22"/>
          <w:szCs w:val="22"/>
        </w:rPr>
        <w:tab/>
      </w:r>
      <w:r w:rsidR="00F958EA">
        <w:rPr>
          <w:sz w:val="22"/>
          <w:szCs w:val="22"/>
        </w:rPr>
        <w:tab/>
      </w:r>
      <w:r w:rsidR="00F958EA" w:rsidRPr="00504F0F">
        <w:rPr>
          <w:sz w:val="22"/>
          <w:szCs w:val="22"/>
        </w:rPr>
        <w:t>Ronny Y. Kim</w:t>
      </w:r>
      <w:r w:rsidR="005B59CE">
        <w:rPr>
          <w:sz w:val="22"/>
          <w:szCs w:val="22"/>
        </w:rPr>
        <w:t xml:space="preserve"> (KNUT)</w:t>
      </w:r>
    </w:p>
    <w:p w:rsidR="004E7328" w:rsidRPr="004E7328" w:rsidRDefault="004E7328" w:rsidP="004E7328">
      <w:pPr>
        <w:ind w:left="1080"/>
        <w:rPr>
          <w:szCs w:val="22"/>
        </w:rPr>
      </w:pPr>
      <w:r w:rsidRPr="004E7328">
        <w:rPr>
          <w:szCs w:val="22"/>
        </w:rPr>
        <w:t>Discussion: None</w:t>
      </w:r>
    </w:p>
    <w:p w:rsidR="00F958EA" w:rsidRDefault="00F85DC7" w:rsidP="00FF22D6">
      <w:pPr>
        <w:pStyle w:val="ListParagraph"/>
        <w:numPr>
          <w:ilvl w:val="0"/>
          <w:numId w:val="9"/>
        </w:numPr>
        <w:rPr>
          <w:sz w:val="22"/>
          <w:szCs w:val="22"/>
        </w:rPr>
      </w:pPr>
      <w:hyperlink r:id="rId15" w:history="1">
        <w:r w:rsidR="00F958EA" w:rsidRPr="00504F0F">
          <w:rPr>
            <w:rStyle w:val="Hyperlink"/>
            <w:rFonts w:eastAsia="MS Gothic"/>
            <w:kern w:val="24"/>
            <w:sz w:val="22"/>
            <w:szCs w:val="22"/>
          </w:rPr>
          <w:t>23/1950</w:t>
        </w:r>
      </w:hyperlink>
      <w:r w:rsidR="00F958EA" w:rsidRPr="00504F0F">
        <w:rPr>
          <w:sz w:val="22"/>
          <w:szCs w:val="22"/>
        </w:rPr>
        <w:t xml:space="preserve"> Considerations on Preemption Request</w:t>
      </w:r>
      <w:r w:rsidR="00F958EA" w:rsidRPr="00504F0F">
        <w:rPr>
          <w:sz w:val="22"/>
          <w:szCs w:val="22"/>
        </w:rPr>
        <w:tab/>
      </w:r>
      <w:r w:rsidR="00F958EA">
        <w:rPr>
          <w:sz w:val="22"/>
          <w:szCs w:val="22"/>
        </w:rPr>
        <w:tab/>
      </w:r>
      <w:r w:rsidR="00F958EA">
        <w:rPr>
          <w:sz w:val="22"/>
          <w:szCs w:val="22"/>
        </w:rPr>
        <w:tab/>
      </w:r>
      <w:r w:rsidR="00F958EA" w:rsidRPr="00504F0F">
        <w:rPr>
          <w:sz w:val="22"/>
          <w:szCs w:val="22"/>
        </w:rPr>
        <w:t>Leonardo Lanante</w:t>
      </w:r>
      <w:r w:rsidR="005B59CE">
        <w:rPr>
          <w:sz w:val="22"/>
          <w:szCs w:val="22"/>
        </w:rPr>
        <w:t xml:space="preserve"> (Offino)</w:t>
      </w:r>
    </w:p>
    <w:p w:rsidR="004E7328" w:rsidRPr="00FF22D6" w:rsidRDefault="004E7328" w:rsidP="004E7328">
      <w:pPr>
        <w:ind w:left="1080"/>
        <w:rPr>
          <w:szCs w:val="22"/>
        </w:rPr>
      </w:pPr>
      <w:r w:rsidRPr="00FF22D6">
        <w:rPr>
          <w:szCs w:val="22"/>
        </w:rPr>
        <w:t>Discussion:</w:t>
      </w:r>
    </w:p>
    <w:p w:rsidR="004E7328" w:rsidRDefault="004E7328" w:rsidP="004E7328">
      <w:pPr>
        <w:pStyle w:val="ListParagraph"/>
        <w:numPr>
          <w:ilvl w:val="1"/>
          <w:numId w:val="9"/>
        </w:numPr>
        <w:rPr>
          <w:sz w:val="22"/>
          <w:szCs w:val="22"/>
        </w:rPr>
      </w:pPr>
      <w:r>
        <w:rPr>
          <w:sz w:val="22"/>
          <w:szCs w:val="22"/>
        </w:rPr>
        <w:t>C:Slide 8. Regarding option 2, MU-RTS/CTS will silence OBSS interferenc</w:t>
      </w:r>
      <w:r w:rsidR="003075F1">
        <w:rPr>
          <w:sz w:val="22"/>
          <w:szCs w:val="22"/>
        </w:rPr>
        <w:t>e. It is a tradeoff which should be prioritized</w:t>
      </w:r>
    </w:p>
    <w:p w:rsidR="003075F1" w:rsidRDefault="003075F1" w:rsidP="004E7328">
      <w:pPr>
        <w:pStyle w:val="ListParagraph"/>
        <w:numPr>
          <w:ilvl w:val="1"/>
          <w:numId w:val="9"/>
        </w:numPr>
        <w:rPr>
          <w:sz w:val="22"/>
          <w:szCs w:val="22"/>
        </w:rPr>
      </w:pPr>
      <w:r>
        <w:rPr>
          <w:sz w:val="22"/>
          <w:szCs w:val="22"/>
        </w:rPr>
        <w:t>A: That is true, but we are open to suggestions</w:t>
      </w:r>
    </w:p>
    <w:p w:rsidR="003075F1" w:rsidRDefault="003075F1" w:rsidP="004E7328">
      <w:pPr>
        <w:pStyle w:val="ListParagraph"/>
        <w:numPr>
          <w:ilvl w:val="1"/>
          <w:numId w:val="9"/>
        </w:numPr>
        <w:rPr>
          <w:sz w:val="22"/>
          <w:szCs w:val="22"/>
        </w:rPr>
      </w:pPr>
      <w:r>
        <w:rPr>
          <w:sz w:val="22"/>
          <w:szCs w:val="22"/>
        </w:rPr>
        <w:t>C: Option 2 can be used in specific use cases and should not be used in dense environments</w:t>
      </w:r>
    </w:p>
    <w:p w:rsidR="003075F1" w:rsidRDefault="003075F1" w:rsidP="004E7328">
      <w:pPr>
        <w:pStyle w:val="ListParagraph"/>
        <w:numPr>
          <w:ilvl w:val="1"/>
          <w:numId w:val="9"/>
        </w:numPr>
        <w:rPr>
          <w:sz w:val="22"/>
          <w:szCs w:val="22"/>
        </w:rPr>
      </w:pPr>
      <w:r>
        <w:rPr>
          <w:sz w:val="22"/>
          <w:szCs w:val="22"/>
        </w:rPr>
        <w:t>A: Agreed</w:t>
      </w:r>
    </w:p>
    <w:p w:rsidR="003075F1" w:rsidRDefault="003075F1" w:rsidP="004E7328">
      <w:pPr>
        <w:pStyle w:val="ListParagraph"/>
        <w:numPr>
          <w:ilvl w:val="1"/>
          <w:numId w:val="9"/>
        </w:numPr>
        <w:rPr>
          <w:sz w:val="22"/>
          <w:szCs w:val="22"/>
        </w:rPr>
      </w:pPr>
      <w:r>
        <w:rPr>
          <w:sz w:val="22"/>
          <w:szCs w:val="22"/>
        </w:rPr>
        <w:t>C: Slide 6 shows that the LLT should be protected but is discarded. What is happening?</w:t>
      </w:r>
    </w:p>
    <w:p w:rsidR="003075F1" w:rsidRDefault="003075F1" w:rsidP="004E7328">
      <w:pPr>
        <w:pStyle w:val="ListParagraph"/>
        <w:numPr>
          <w:ilvl w:val="1"/>
          <w:numId w:val="9"/>
        </w:numPr>
        <w:rPr>
          <w:sz w:val="22"/>
          <w:szCs w:val="22"/>
        </w:rPr>
      </w:pPr>
      <w:r>
        <w:rPr>
          <w:sz w:val="22"/>
          <w:szCs w:val="22"/>
        </w:rPr>
        <w:t>A: Indeed, with option 1, it will be discarded, but you can show the overhead would be less with simpler implementation</w:t>
      </w:r>
    </w:p>
    <w:p w:rsidR="003075F1" w:rsidRDefault="003075F1" w:rsidP="004E7328">
      <w:pPr>
        <w:pStyle w:val="ListParagraph"/>
        <w:numPr>
          <w:ilvl w:val="1"/>
          <w:numId w:val="9"/>
        </w:numPr>
        <w:rPr>
          <w:sz w:val="22"/>
          <w:szCs w:val="22"/>
        </w:rPr>
      </w:pPr>
      <w:r>
        <w:rPr>
          <w:sz w:val="22"/>
          <w:szCs w:val="22"/>
        </w:rPr>
        <w:t>C: So that means no  LLT sent</w:t>
      </w:r>
    </w:p>
    <w:p w:rsidR="003075F1" w:rsidRDefault="003075F1" w:rsidP="004E7328">
      <w:pPr>
        <w:pStyle w:val="ListParagraph"/>
        <w:numPr>
          <w:ilvl w:val="1"/>
          <w:numId w:val="9"/>
        </w:numPr>
        <w:rPr>
          <w:sz w:val="22"/>
          <w:szCs w:val="22"/>
        </w:rPr>
      </w:pPr>
      <w:r>
        <w:rPr>
          <w:sz w:val="22"/>
          <w:szCs w:val="22"/>
        </w:rPr>
        <w:t>A: Yes</w:t>
      </w:r>
    </w:p>
    <w:p w:rsidR="003075F1" w:rsidRDefault="003075F1" w:rsidP="004E7328">
      <w:pPr>
        <w:pStyle w:val="ListParagraph"/>
        <w:numPr>
          <w:ilvl w:val="1"/>
          <w:numId w:val="9"/>
        </w:numPr>
        <w:rPr>
          <w:sz w:val="22"/>
          <w:szCs w:val="22"/>
        </w:rPr>
      </w:pPr>
      <w:r>
        <w:rPr>
          <w:sz w:val="22"/>
          <w:szCs w:val="22"/>
        </w:rPr>
        <w:t>C: Slide 7. What does it mean that i as a STA receives MU-RTS and not getting served having implications on power save. What does that mean?</w:t>
      </w:r>
    </w:p>
    <w:p w:rsidR="003075F1" w:rsidRDefault="003075F1" w:rsidP="004E7328">
      <w:pPr>
        <w:pStyle w:val="ListParagraph"/>
        <w:numPr>
          <w:ilvl w:val="1"/>
          <w:numId w:val="9"/>
        </w:numPr>
        <w:rPr>
          <w:sz w:val="22"/>
          <w:szCs w:val="22"/>
        </w:rPr>
      </w:pPr>
      <w:r>
        <w:rPr>
          <w:sz w:val="22"/>
          <w:szCs w:val="22"/>
        </w:rPr>
        <w:t>A: The assumption is that if you have low-latency traffic then you will not do power save</w:t>
      </w:r>
    </w:p>
    <w:p w:rsidR="003075F1" w:rsidRDefault="003075F1" w:rsidP="004E7328">
      <w:pPr>
        <w:pStyle w:val="ListParagraph"/>
        <w:numPr>
          <w:ilvl w:val="1"/>
          <w:numId w:val="9"/>
        </w:numPr>
        <w:rPr>
          <w:sz w:val="22"/>
          <w:szCs w:val="22"/>
        </w:rPr>
      </w:pPr>
      <w:r>
        <w:rPr>
          <w:sz w:val="22"/>
          <w:szCs w:val="22"/>
        </w:rPr>
        <w:t>C: Comment on options 1 and 2. The situation is not with preemption. Even today an AP can send data to STA1 and then continue on with STA2 in the same TXOP. Protecting the TXOP is working and not a problem and how it is working today and is not specific to preemption</w:t>
      </w:r>
    </w:p>
    <w:p w:rsidR="003075F1" w:rsidRPr="003075F1" w:rsidRDefault="003075F1" w:rsidP="003075F1">
      <w:pPr>
        <w:pStyle w:val="ListParagraph"/>
        <w:numPr>
          <w:ilvl w:val="1"/>
          <w:numId w:val="9"/>
        </w:numPr>
        <w:rPr>
          <w:sz w:val="22"/>
          <w:szCs w:val="22"/>
        </w:rPr>
      </w:pPr>
      <w:r>
        <w:rPr>
          <w:sz w:val="22"/>
          <w:szCs w:val="22"/>
        </w:rPr>
        <w:t xml:space="preserve">C: What is our design target for such a packet preemption. </w:t>
      </w:r>
      <w:r w:rsidRPr="003075F1">
        <w:rPr>
          <w:szCs w:val="22"/>
        </w:rPr>
        <w:t>We can hardly guarantee low-latency if we have OBSS and is an occupied channel with TXOP of 3 ms. In the worst case, we will have long latency which is longer than TXOP duration. Are we looking for some opportunistic low-latency or guaranteed low-latency</w:t>
      </w:r>
    </w:p>
    <w:p w:rsidR="003075F1" w:rsidRDefault="008A0653" w:rsidP="004E7328">
      <w:pPr>
        <w:pStyle w:val="ListParagraph"/>
        <w:numPr>
          <w:ilvl w:val="1"/>
          <w:numId w:val="9"/>
        </w:numPr>
        <w:rPr>
          <w:sz w:val="22"/>
          <w:szCs w:val="22"/>
        </w:rPr>
      </w:pPr>
      <w:r>
        <w:rPr>
          <w:sz w:val="22"/>
          <w:szCs w:val="22"/>
        </w:rPr>
        <w:t>A: We will handle it by having maximum PPDU transmission and we can improve the latency in general, but did not understand the question</w:t>
      </w:r>
    </w:p>
    <w:p w:rsidR="008A0653" w:rsidRDefault="008A0653" w:rsidP="004E7328">
      <w:pPr>
        <w:pStyle w:val="ListParagraph"/>
        <w:numPr>
          <w:ilvl w:val="1"/>
          <w:numId w:val="9"/>
        </w:numPr>
        <w:rPr>
          <w:sz w:val="22"/>
          <w:szCs w:val="22"/>
        </w:rPr>
      </w:pPr>
      <w:r>
        <w:rPr>
          <w:sz w:val="22"/>
          <w:szCs w:val="22"/>
        </w:rPr>
        <w:t>C: Even if we ahve a way to stop our low priority traffic and switch to high priority traffic we can not do that if a STA is strongly impacted by OBSS, then we cannot target the STA as LLT receiver. This target is never achievable</w:t>
      </w:r>
    </w:p>
    <w:p w:rsidR="008A0653" w:rsidRDefault="008A0653" w:rsidP="004E7328">
      <w:pPr>
        <w:pStyle w:val="ListParagraph"/>
        <w:numPr>
          <w:ilvl w:val="1"/>
          <w:numId w:val="9"/>
        </w:numPr>
        <w:rPr>
          <w:sz w:val="22"/>
          <w:szCs w:val="22"/>
        </w:rPr>
      </w:pPr>
      <w:r>
        <w:rPr>
          <w:sz w:val="22"/>
          <w:szCs w:val="22"/>
        </w:rPr>
        <w:t>A: problem cannot always be solved</w:t>
      </w:r>
    </w:p>
    <w:p w:rsidR="008A0653" w:rsidRDefault="008A0653" w:rsidP="004E7328">
      <w:pPr>
        <w:pStyle w:val="ListParagraph"/>
        <w:numPr>
          <w:ilvl w:val="1"/>
          <w:numId w:val="9"/>
        </w:numPr>
        <w:rPr>
          <w:sz w:val="22"/>
          <w:szCs w:val="22"/>
        </w:rPr>
      </w:pPr>
      <w:r>
        <w:rPr>
          <w:sz w:val="22"/>
          <w:szCs w:val="22"/>
        </w:rPr>
        <w:t>C; What if OBSS transmissions are latency and you may be preventing from transmitting</w:t>
      </w:r>
    </w:p>
    <w:p w:rsidR="008A0653" w:rsidRDefault="008A0653" w:rsidP="004E7328">
      <w:pPr>
        <w:pStyle w:val="ListParagraph"/>
        <w:numPr>
          <w:ilvl w:val="1"/>
          <w:numId w:val="9"/>
        </w:numPr>
        <w:rPr>
          <w:sz w:val="22"/>
          <w:szCs w:val="22"/>
        </w:rPr>
      </w:pPr>
      <w:r>
        <w:rPr>
          <w:sz w:val="22"/>
          <w:szCs w:val="22"/>
        </w:rPr>
        <w:t>A: Yes, that also happens</w:t>
      </w:r>
    </w:p>
    <w:p w:rsidR="008E3D1C" w:rsidRDefault="008E3D1C" w:rsidP="008E3D1C">
      <w:pPr>
        <w:rPr>
          <w:szCs w:val="22"/>
        </w:rPr>
      </w:pPr>
    </w:p>
    <w:p w:rsidR="00D74A53" w:rsidRPr="008E3D1C" w:rsidRDefault="008E3D1C" w:rsidP="008E3D1C">
      <w:pPr>
        <w:rPr>
          <w:szCs w:val="22"/>
        </w:rPr>
      </w:pPr>
      <w:r w:rsidRPr="008E3D1C">
        <w:rPr>
          <w:szCs w:val="22"/>
        </w:rPr>
        <w:t>Meeting is adjourned at 6;00 PM</w:t>
      </w:r>
    </w:p>
    <w:p w:rsidR="008E3D1C" w:rsidRPr="008E3D1C" w:rsidRDefault="008E3D1C" w:rsidP="008E3D1C">
      <w:pPr>
        <w:rPr>
          <w:szCs w:val="22"/>
        </w:rPr>
      </w:pPr>
    </w:p>
    <w:p w:rsidR="00CA09B2" w:rsidRDefault="00CA09B2"/>
    <w:p w:rsidR="00617D95" w:rsidRDefault="00617D95">
      <w:pPr>
        <w:rPr>
          <w:b/>
          <w:u w:val="single"/>
        </w:rPr>
      </w:pPr>
      <w:r>
        <w:rPr>
          <w:b/>
          <w:u w:val="single"/>
        </w:rPr>
        <w:br w:type="page"/>
      </w:r>
    </w:p>
    <w:p w:rsidR="00617D95" w:rsidRDefault="00617D95" w:rsidP="00617D95">
      <w:pPr>
        <w:pStyle w:val="Heading1"/>
      </w:pPr>
      <w:r>
        <w:lastRenderedPageBreak/>
        <w:t>Monday,</w:t>
      </w:r>
      <w:r w:rsidRPr="00474A38">
        <w:t xml:space="preserve"> </w:t>
      </w:r>
      <w:r w:rsidR="002F3A71">
        <w:t>6</w:t>
      </w:r>
      <w:r w:rsidRPr="00474A38">
        <w:t xml:space="preserve"> </w:t>
      </w:r>
      <w:r w:rsidR="002F3A71">
        <w:t>February</w:t>
      </w:r>
      <w:r w:rsidRPr="00474A38">
        <w:t xml:space="preserve"> </w:t>
      </w:r>
      <w:r>
        <w:t>2024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(TGbn MAC ad hoc conference call)</w:t>
      </w:r>
    </w:p>
    <w:p w:rsidR="00617D95" w:rsidRDefault="00617D95" w:rsidP="00617D95"/>
    <w:p w:rsidR="00617D95" w:rsidRDefault="00617D95" w:rsidP="00617D95">
      <w:r>
        <w:t>Chairman:</w:t>
      </w:r>
      <w:r w:rsidRPr="006215D1">
        <w:t xml:space="preserve"> </w:t>
      </w:r>
      <w:r>
        <w:t>Jeongki Kim (</w:t>
      </w:r>
      <w:r>
        <w:rPr>
          <w:sz w:val="20"/>
          <w:lang w:eastAsia="ko-KR"/>
        </w:rPr>
        <w:t>Ofinno</w:t>
      </w:r>
      <w:r>
        <w:t>)</w:t>
      </w:r>
    </w:p>
    <w:p w:rsidR="00617D95" w:rsidRDefault="00617D95" w:rsidP="00617D95">
      <w:r>
        <w:t>Secretary: Srinivas Kandala (Samsung)</w:t>
      </w:r>
    </w:p>
    <w:p w:rsidR="00617D95" w:rsidRDefault="00617D95" w:rsidP="00617D95"/>
    <w:p w:rsidR="00617D95" w:rsidRDefault="00617D95" w:rsidP="00617D95">
      <w:r>
        <w:t>This meeting took place using a webex session.</w:t>
      </w:r>
    </w:p>
    <w:p w:rsidR="00617D95" w:rsidRDefault="00617D95" w:rsidP="00617D95">
      <w:pPr>
        <w:rPr>
          <w:b/>
          <w:u w:val="single"/>
        </w:rPr>
      </w:pPr>
    </w:p>
    <w:p w:rsidR="00617D95" w:rsidRDefault="00617D95" w:rsidP="00617D95">
      <w:pPr>
        <w:rPr>
          <w:b/>
          <w:u w:val="single"/>
        </w:rPr>
      </w:pPr>
    </w:p>
    <w:p w:rsidR="00617D95" w:rsidRDefault="00617D95" w:rsidP="00617D95">
      <w:pPr>
        <w:rPr>
          <w:b/>
        </w:rPr>
      </w:pPr>
      <w:r>
        <w:rPr>
          <w:b/>
        </w:rPr>
        <w:t>Introduction</w:t>
      </w:r>
    </w:p>
    <w:p w:rsidR="00617D95" w:rsidRDefault="00617D95" w:rsidP="002F3A71">
      <w:pPr>
        <w:numPr>
          <w:ilvl w:val="0"/>
          <w:numId w:val="10"/>
        </w:numPr>
      </w:pPr>
      <w:r>
        <w:t xml:space="preserve">The Chair (Jeongki, </w:t>
      </w:r>
      <w:r>
        <w:rPr>
          <w:sz w:val="20"/>
          <w:lang w:eastAsia="ko-KR"/>
        </w:rPr>
        <w:t>Ofinno</w:t>
      </w:r>
      <w:r>
        <w:t>) calls the meeting to order at 07:01pm EDT. The Chair introduces himself and the Secretary, Srini (Samsung)</w:t>
      </w:r>
    </w:p>
    <w:p w:rsidR="00617D95" w:rsidRDefault="00617D95" w:rsidP="002F3A71">
      <w:pPr>
        <w:numPr>
          <w:ilvl w:val="0"/>
          <w:numId w:val="10"/>
        </w:numPr>
      </w:pPr>
      <w:r>
        <w:t>The Chair goes through the 802 and 802.11 IPR policy and procedures and asks if there is anyone that is aware of any potentially essential patents.</w:t>
      </w:r>
    </w:p>
    <w:p w:rsidR="00617D95" w:rsidRDefault="00617D95" w:rsidP="002F3A71">
      <w:pPr>
        <w:numPr>
          <w:ilvl w:val="1"/>
          <w:numId w:val="10"/>
        </w:numPr>
      </w:pPr>
      <w:r>
        <w:t>Nobody responds.</w:t>
      </w:r>
    </w:p>
    <w:p w:rsidR="00617D95" w:rsidRDefault="00617D95" w:rsidP="002F3A71">
      <w:pPr>
        <w:numPr>
          <w:ilvl w:val="0"/>
          <w:numId w:val="10"/>
        </w:numPr>
      </w:pPr>
      <w:r>
        <w:t>The Chair goes through the IEEE copyright policy and no comments received on the floor</w:t>
      </w:r>
    </w:p>
    <w:p w:rsidR="00617D95" w:rsidRDefault="00617D95" w:rsidP="002F3A71">
      <w:pPr>
        <w:numPr>
          <w:ilvl w:val="0"/>
          <w:numId w:val="10"/>
        </w:numPr>
      </w:pPr>
      <w:r>
        <w:t>The Chair recommends using IMAT for recording the attendance.</w:t>
      </w:r>
    </w:p>
    <w:p w:rsidR="00617D95" w:rsidRDefault="00617D95" w:rsidP="00617D95">
      <w:pPr>
        <w:pStyle w:val="ListParagraph"/>
        <w:numPr>
          <w:ilvl w:val="1"/>
          <w:numId w:val="2"/>
        </w:numPr>
        <w:rPr>
          <w:sz w:val="22"/>
          <w:lang w:val="en-US"/>
        </w:rPr>
      </w:pPr>
      <w:r>
        <w:rPr>
          <w:sz w:val="22"/>
          <w:lang w:val="en-US"/>
        </w:rPr>
        <w:t xml:space="preserve">Please record your attendance during the conference call by using the IMAT system: </w:t>
      </w:r>
    </w:p>
    <w:p w:rsidR="00617D95" w:rsidRDefault="00617D95" w:rsidP="00617D95">
      <w:pPr>
        <w:pStyle w:val="ListParagraph"/>
        <w:numPr>
          <w:ilvl w:val="2"/>
          <w:numId w:val="2"/>
        </w:numPr>
        <w:rPr>
          <w:sz w:val="22"/>
          <w:lang w:val="en-US"/>
        </w:rPr>
      </w:pPr>
      <w:r>
        <w:rPr>
          <w:sz w:val="22"/>
          <w:lang w:val="en-US"/>
        </w:rPr>
        <w:t xml:space="preserve">1) login to </w:t>
      </w:r>
      <w:hyperlink r:id="rId16" w:history="1">
        <w:r>
          <w:rPr>
            <w:rStyle w:val="Hyperlink"/>
            <w:sz w:val="22"/>
            <w:lang w:val="en-US"/>
          </w:rPr>
          <w:t>imat</w:t>
        </w:r>
      </w:hyperlink>
      <w:r>
        <w:rPr>
          <w:sz w:val="22"/>
          <w:lang w:val="en-US"/>
        </w:rPr>
        <w:t>, 2) select “802.11 Telecons (&lt;Month&gt;)” entry, 3) select “C/LM/WG802.11 Attendance” entry, 4) click “TGbn &lt;MAC/PHY/Joint&gt; conference call that you are attending.</w:t>
      </w:r>
    </w:p>
    <w:p w:rsidR="00617D95" w:rsidRPr="000B6FC2" w:rsidRDefault="00617D95" w:rsidP="00617D95">
      <w:pPr>
        <w:pStyle w:val="ListParagraph"/>
        <w:numPr>
          <w:ilvl w:val="1"/>
          <w:numId w:val="2"/>
        </w:numPr>
        <w:rPr>
          <w:sz w:val="22"/>
        </w:rPr>
      </w:pPr>
      <w:r w:rsidRPr="000B6FC2">
        <w:rPr>
          <w:sz w:val="22"/>
        </w:rPr>
        <w:t xml:space="preserve">If you are unable to record the attendance via </w:t>
      </w:r>
      <w:hyperlink r:id="rId1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 w:history="1">
        <w:r w:rsidRPr="00C143DE">
          <w:rPr>
            <w:rStyle w:val="Hyperlink"/>
            <w:sz w:val="22"/>
            <w:szCs w:val="22"/>
          </w:rPr>
          <w:t>xiaofei.wang@interdigital.com</w:t>
        </w:r>
      </w:hyperlink>
      <w:r>
        <w:rPr>
          <w:sz w:val="22"/>
          <w:szCs w:val="22"/>
        </w:rPr>
        <w:t>)</w:t>
      </w:r>
      <w:r>
        <w:rPr>
          <w:sz w:val="22"/>
        </w:rPr>
        <w:t xml:space="preserve"> and Srinivas Kandala (</w:t>
      </w:r>
      <w:hyperlink r:id="rId20" w:history="1">
        <w:r w:rsidRPr="00FD540F">
          <w:rPr>
            <w:rStyle w:val="Hyperlink"/>
            <w:sz w:val="22"/>
          </w:rPr>
          <w:t>srini.k1@samsung.com</w:t>
        </w:r>
      </w:hyperlink>
      <w:r>
        <w:rPr>
          <w:sz w:val="22"/>
        </w:rPr>
        <w:t>)</w:t>
      </w:r>
    </w:p>
    <w:p w:rsidR="00617D95" w:rsidRDefault="00617D95" w:rsidP="00617D95">
      <w:pPr>
        <w:ind w:left="1440"/>
        <w:rPr>
          <w:b/>
        </w:rPr>
      </w:pPr>
      <w:r>
        <w:br/>
      </w:r>
      <w:r>
        <w:rPr>
          <w:b/>
        </w:rPr>
        <w:t xml:space="preserve">Recorded attendance through Imat and </w:t>
      </w:r>
      <w:r>
        <w:rPr>
          <w:b/>
          <w:highlight w:val="yellow"/>
        </w:rPr>
        <w:t>e-mail</w:t>
      </w:r>
      <w:r>
        <w:rPr>
          <w:b/>
        </w:rPr>
        <w:t>:</w:t>
      </w:r>
    </w:p>
    <w:p w:rsidR="002555E6" w:rsidRDefault="002555E6" w:rsidP="002555E6">
      <w:pPr>
        <w:ind w:left="1440"/>
        <w:rPr>
          <w:b/>
          <w:highlight w:val="red"/>
        </w:rPr>
      </w:pPr>
    </w:p>
    <w:p w:rsidR="002555E6" w:rsidRDefault="002555E6" w:rsidP="002555E6">
      <w:pPr>
        <w:ind w:left="1440"/>
      </w:pPr>
      <w:r>
        <w:t>Breakout</w:t>
      </w:r>
      <w:r>
        <w:tab/>
        <w:t>Timestamp</w:t>
      </w:r>
      <w:r>
        <w:tab/>
        <w:t>Name</w:t>
      </w:r>
      <w:r>
        <w:tab/>
        <w:t>Affiliation</w:t>
      </w:r>
    </w:p>
    <w:p w:rsidR="002555E6" w:rsidRDefault="002555E6" w:rsidP="002555E6">
      <w:pPr>
        <w:ind w:left="1440"/>
      </w:pPr>
      <w:proofErr w:type="spellStart"/>
      <w:r>
        <w:t>TGbn</w:t>
      </w:r>
      <w:proofErr w:type="spellEnd"/>
      <w:r>
        <w:t xml:space="preserve"> (MAC)</w:t>
      </w:r>
      <w:r>
        <w:tab/>
        <w:t>2/5</w:t>
      </w:r>
      <w:r>
        <w:tab/>
        <w:t>Adachi, Tomoko</w:t>
      </w:r>
      <w:r>
        <w:tab/>
        <w:t>TOSHIBA Corporation</w:t>
      </w:r>
    </w:p>
    <w:p w:rsidR="002555E6" w:rsidRDefault="002555E6" w:rsidP="002555E6">
      <w:pPr>
        <w:ind w:left="1440"/>
      </w:pPr>
      <w:proofErr w:type="spellStart"/>
      <w:r>
        <w:t>TGbn</w:t>
      </w:r>
      <w:proofErr w:type="spellEnd"/>
      <w:r>
        <w:t xml:space="preserve"> (MAC)</w:t>
      </w:r>
      <w:r>
        <w:tab/>
        <w:t>2/5</w:t>
      </w:r>
      <w:r>
        <w:tab/>
      </w:r>
      <w:proofErr w:type="spellStart"/>
      <w:r>
        <w:t>Aio</w:t>
      </w:r>
      <w:proofErr w:type="spellEnd"/>
      <w:r>
        <w:t>, Kosuke</w:t>
      </w:r>
      <w:r>
        <w:tab/>
        <w:t>Sony Corporation</w:t>
      </w:r>
    </w:p>
    <w:p w:rsidR="002555E6" w:rsidRDefault="002555E6" w:rsidP="002555E6">
      <w:pPr>
        <w:ind w:left="1440"/>
      </w:pPr>
      <w:proofErr w:type="spellStart"/>
      <w:r>
        <w:t>TGbn</w:t>
      </w:r>
      <w:proofErr w:type="spellEnd"/>
      <w:r>
        <w:t xml:space="preserve"> (MAC)</w:t>
      </w:r>
      <w:r>
        <w:tab/>
        <w:t>2/5</w:t>
      </w:r>
      <w:r>
        <w:tab/>
      </w:r>
      <w:proofErr w:type="spellStart"/>
      <w:r>
        <w:t>Ajami</w:t>
      </w:r>
      <w:proofErr w:type="spellEnd"/>
      <w:r>
        <w:t>, Abdel Karim</w:t>
      </w:r>
      <w:r>
        <w:tab/>
        <w:t>Apple Inc.</w:t>
      </w:r>
    </w:p>
    <w:p w:rsidR="002555E6" w:rsidRDefault="002555E6" w:rsidP="002555E6">
      <w:pPr>
        <w:ind w:left="1440"/>
      </w:pPr>
      <w:proofErr w:type="spellStart"/>
      <w:r>
        <w:t>TGbn</w:t>
      </w:r>
      <w:proofErr w:type="spellEnd"/>
      <w:r>
        <w:t xml:space="preserve"> (MAC)</w:t>
      </w:r>
      <w:r>
        <w:tab/>
        <w:t>2/5</w:t>
      </w:r>
      <w:r>
        <w:tab/>
        <w:t>Asai, Yusuke</w:t>
      </w:r>
      <w:r>
        <w:tab/>
        <w:t>Nippon Telegraph and Telephone Corporation (NTT)</w:t>
      </w:r>
    </w:p>
    <w:p w:rsidR="002555E6" w:rsidRDefault="002555E6" w:rsidP="002555E6">
      <w:pPr>
        <w:ind w:left="1440"/>
      </w:pPr>
      <w:proofErr w:type="spellStart"/>
      <w:r>
        <w:t>TGbn</w:t>
      </w:r>
      <w:proofErr w:type="spellEnd"/>
      <w:r>
        <w:t xml:space="preserve"> (MAC)</w:t>
      </w:r>
      <w:r>
        <w:tab/>
        <w:t>2/5</w:t>
      </w:r>
      <w:r>
        <w:tab/>
      </w:r>
      <w:proofErr w:type="spellStart"/>
      <w:r>
        <w:t>Baek</w:t>
      </w:r>
      <w:proofErr w:type="spellEnd"/>
      <w:r>
        <w:t xml:space="preserve">, </w:t>
      </w:r>
      <w:proofErr w:type="spellStart"/>
      <w:r>
        <w:t>SunHee</w:t>
      </w:r>
      <w:proofErr w:type="spellEnd"/>
      <w:r>
        <w:tab/>
        <w:t>LG ELECTRONICS</w:t>
      </w:r>
    </w:p>
    <w:p w:rsidR="002555E6" w:rsidRDefault="002555E6" w:rsidP="002555E6">
      <w:pPr>
        <w:ind w:left="1440"/>
      </w:pPr>
      <w:proofErr w:type="spellStart"/>
      <w:r>
        <w:t>TGbn</w:t>
      </w:r>
      <w:proofErr w:type="spellEnd"/>
      <w:r>
        <w:t xml:space="preserve"> (MAC)</w:t>
      </w:r>
      <w:r>
        <w:tab/>
        <w:t>2/5</w:t>
      </w:r>
      <w:r>
        <w:tab/>
      </w:r>
      <w:proofErr w:type="spellStart"/>
      <w:r>
        <w:t>Baykas</w:t>
      </w:r>
      <w:proofErr w:type="spellEnd"/>
      <w:r>
        <w:t xml:space="preserve">, </w:t>
      </w:r>
      <w:proofErr w:type="spellStart"/>
      <w:r>
        <w:t>Tuncer</w:t>
      </w:r>
      <w:proofErr w:type="spellEnd"/>
      <w:r>
        <w:tab/>
      </w:r>
      <w:proofErr w:type="spellStart"/>
      <w:r>
        <w:t>Ofinno</w:t>
      </w:r>
      <w:proofErr w:type="spellEnd"/>
    </w:p>
    <w:p w:rsidR="002555E6" w:rsidRDefault="002555E6" w:rsidP="002555E6">
      <w:pPr>
        <w:ind w:left="1440"/>
      </w:pPr>
      <w:proofErr w:type="spellStart"/>
      <w:r>
        <w:t>TGbn</w:t>
      </w:r>
      <w:proofErr w:type="spellEnd"/>
      <w:r>
        <w:t xml:space="preserve"> (MAC)</w:t>
      </w:r>
      <w:r>
        <w:tab/>
        <w:t>2/5</w:t>
      </w:r>
      <w:r>
        <w:tab/>
      </w:r>
      <w:proofErr w:type="spellStart"/>
      <w:r>
        <w:t>Byeon</w:t>
      </w:r>
      <w:proofErr w:type="spellEnd"/>
      <w:r>
        <w:t xml:space="preserve">, </w:t>
      </w:r>
      <w:proofErr w:type="spellStart"/>
      <w:r>
        <w:t>Seongho</w:t>
      </w:r>
      <w:proofErr w:type="spellEnd"/>
      <w:r>
        <w:tab/>
        <w:t>Samsung Electronics Co., Ltd.</w:t>
      </w:r>
    </w:p>
    <w:p w:rsidR="002555E6" w:rsidRDefault="002555E6" w:rsidP="002555E6">
      <w:pPr>
        <w:ind w:left="1440"/>
      </w:pPr>
      <w:proofErr w:type="spellStart"/>
      <w:r>
        <w:t>TGbn</w:t>
      </w:r>
      <w:proofErr w:type="spellEnd"/>
      <w:r>
        <w:t xml:space="preserve"> (MAC)</w:t>
      </w:r>
      <w:r>
        <w:tab/>
        <w:t>2/5</w:t>
      </w:r>
      <w:r>
        <w:tab/>
        <w:t>Carney, William</w:t>
      </w:r>
      <w:r>
        <w:tab/>
        <w:t>Sony Group Corporation</w:t>
      </w:r>
    </w:p>
    <w:p w:rsidR="002555E6" w:rsidRDefault="002555E6" w:rsidP="002555E6">
      <w:pPr>
        <w:ind w:left="1440"/>
      </w:pPr>
      <w:proofErr w:type="spellStart"/>
      <w:r>
        <w:t>TGbn</w:t>
      </w:r>
      <w:proofErr w:type="spellEnd"/>
      <w:r>
        <w:t xml:space="preserve"> (MAC)</w:t>
      </w:r>
      <w:r>
        <w:tab/>
        <w:t>2/5</w:t>
      </w:r>
      <w:r>
        <w:tab/>
        <w:t xml:space="preserve">Cha, </w:t>
      </w:r>
      <w:proofErr w:type="spellStart"/>
      <w:r>
        <w:t>Dongju</w:t>
      </w:r>
      <w:proofErr w:type="spellEnd"/>
      <w:r>
        <w:tab/>
        <w:t>LG ELECTRONICS</w:t>
      </w:r>
    </w:p>
    <w:p w:rsidR="002555E6" w:rsidRDefault="002555E6" w:rsidP="002555E6">
      <w:pPr>
        <w:ind w:left="1440"/>
      </w:pPr>
      <w:proofErr w:type="spellStart"/>
      <w:r>
        <w:t>TGbn</w:t>
      </w:r>
      <w:proofErr w:type="spellEnd"/>
      <w:r>
        <w:t xml:space="preserve"> (MAC)</w:t>
      </w:r>
      <w:r>
        <w:tab/>
        <w:t>2/5</w:t>
      </w:r>
      <w:r>
        <w:tab/>
        <w:t xml:space="preserve">CHENG, </w:t>
      </w:r>
      <w:proofErr w:type="spellStart"/>
      <w:r>
        <w:t>yajun</w:t>
      </w:r>
      <w:proofErr w:type="spellEnd"/>
      <w:r>
        <w:tab/>
        <w:t>Xiaomi Communications Co., Ltd.</w:t>
      </w:r>
    </w:p>
    <w:p w:rsidR="002555E6" w:rsidRDefault="002555E6" w:rsidP="002555E6">
      <w:pPr>
        <w:ind w:left="1440"/>
      </w:pPr>
      <w:proofErr w:type="spellStart"/>
      <w:r>
        <w:t>TGbn</w:t>
      </w:r>
      <w:proofErr w:type="spellEnd"/>
      <w:r>
        <w:t xml:space="preserve"> (MAC)</w:t>
      </w:r>
      <w:r>
        <w:tab/>
        <w:t>2/5</w:t>
      </w:r>
      <w:r>
        <w:tab/>
      </w:r>
      <w:proofErr w:type="spellStart"/>
      <w:r>
        <w:t>Chisci</w:t>
      </w:r>
      <w:proofErr w:type="spellEnd"/>
      <w:r>
        <w:t>, Giovanni</w:t>
      </w:r>
      <w:r>
        <w:tab/>
        <w:t>Qualcomm Technologies, Inc</w:t>
      </w:r>
    </w:p>
    <w:p w:rsidR="002555E6" w:rsidRDefault="002555E6" w:rsidP="002555E6">
      <w:pPr>
        <w:ind w:left="1440"/>
      </w:pPr>
      <w:proofErr w:type="spellStart"/>
      <w:r>
        <w:t>TGbn</w:t>
      </w:r>
      <w:proofErr w:type="spellEnd"/>
      <w:r>
        <w:t xml:space="preserve"> (MAC)</w:t>
      </w:r>
      <w:r>
        <w:tab/>
        <w:t>2/5</w:t>
      </w:r>
      <w:r>
        <w:tab/>
        <w:t xml:space="preserve">Choi, </w:t>
      </w:r>
      <w:proofErr w:type="spellStart"/>
      <w:r>
        <w:t>JinHo</w:t>
      </w:r>
      <w:proofErr w:type="spellEnd"/>
      <w:r>
        <w:tab/>
        <w:t>SAMSUNG ELECTRONICS</w:t>
      </w:r>
    </w:p>
    <w:p w:rsidR="002555E6" w:rsidRDefault="002555E6" w:rsidP="002555E6">
      <w:pPr>
        <w:ind w:left="1440"/>
      </w:pPr>
      <w:proofErr w:type="spellStart"/>
      <w:r>
        <w:t>TGbn</w:t>
      </w:r>
      <w:proofErr w:type="spellEnd"/>
      <w:r>
        <w:t xml:space="preserve"> (MAC)</w:t>
      </w:r>
      <w:r>
        <w:tab/>
        <w:t>2/5</w:t>
      </w:r>
      <w:r>
        <w:tab/>
        <w:t xml:space="preserve">Choi, </w:t>
      </w:r>
      <w:proofErr w:type="spellStart"/>
      <w:r>
        <w:t>Jinsoo</w:t>
      </w:r>
      <w:proofErr w:type="spellEnd"/>
      <w:r>
        <w:tab/>
        <w:t>LG ELECTRONICS</w:t>
      </w:r>
    </w:p>
    <w:p w:rsidR="002555E6" w:rsidRDefault="002555E6" w:rsidP="002555E6">
      <w:pPr>
        <w:ind w:left="1440"/>
      </w:pPr>
      <w:proofErr w:type="spellStart"/>
      <w:r>
        <w:t>TGbn</w:t>
      </w:r>
      <w:proofErr w:type="spellEnd"/>
      <w:r>
        <w:t xml:space="preserve"> (MAC)</w:t>
      </w:r>
      <w:r>
        <w:tab/>
        <w:t>2/5</w:t>
      </w:r>
      <w:r>
        <w:tab/>
        <w:t>Chu, Liwen</w:t>
      </w:r>
      <w:r>
        <w:tab/>
        <w:t>NXP Semiconductors</w:t>
      </w:r>
    </w:p>
    <w:p w:rsidR="002555E6" w:rsidRDefault="002555E6" w:rsidP="002555E6">
      <w:pPr>
        <w:ind w:left="1440"/>
      </w:pPr>
      <w:proofErr w:type="spellStart"/>
      <w:r>
        <w:t>TGbn</w:t>
      </w:r>
      <w:proofErr w:type="spellEnd"/>
      <w:r>
        <w:t xml:space="preserve"> (MAC)</w:t>
      </w:r>
      <w:r>
        <w:tab/>
        <w:t>2/5</w:t>
      </w:r>
      <w:r>
        <w:tab/>
        <w:t xml:space="preserve">Cui, </w:t>
      </w:r>
      <w:proofErr w:type="spellStart"/>
      <w:r>
        <w:t>Yaoshen</w:t>
      </w:r>
      <w:proofErr w:type="spellEnd"/>
      <w:r>
        <w:tab/>
        <w:t>TP-Link Corporation Limited</w:t>
      </w:r>
    </w:p>
    <w:p w:rsidR="002555E6" w:rsidRDefault="002555E6" w:rsidP="002555E6">
      <w:pPr>
        <w:ind w:left="1440"/>
      </w:pPr>
      <w:proofErr w:type="spellStart"/>
      <w:r>
        <w:t>TGbn</w:t>
      </w:r>
      <w:proofErr w:type="spellEnd"/>
      <w:r>
        <w:t xml:space="preserve"> (MAC)</w:t>
      </w:r>
      <w:r>
        <w:tab/>
        <w:t>2/5</w:t>
      </w:r>
      <w:r>
        <w:tab/>
        <w:t xml:space="preserve">Dong, </w:t>
      </w:r>
      <w:proofErr w:type="spellStart"/>
      <w:r>
        <w:t>Xiandong</w:t>
      </w:r>
      <w:proofErr w:type="spellEnd"/>
      <w:r>
        <w:tab/>
        <w:t>Xiaomi Communications Co., Ltd.</w:t>
      </w:r>
    </w:p>
    <w:p w:rsidR="002555E6" w:rsidRDefault="002555E6" w:rsidP="002555E6">
      <w:pPr>
        <w:ind w:left="1440"/>
      </w:pPr>
      <w:proofErr w:type="spellStart"/>
      <w:r>
        <w:t>TGbn</w:t>
      </w:r>
      <w:proofErr w:type="spellEnd"/>
      <w:r>
        <w:t xml:space="preserve"> (MAC)</w:t>
      </w:r>
      <w:r>
        <w:tab/>
        <w:t>2/5</w:t>
      </w:r>
      <w:r>
        <w:tab/>
      </w:r>
      <w:proofErr w:type="spellStart"/>
      <w:r>
        <w:t>Erkucuk</w:t>
      </w:r>
      <w:proofErr w:type="spellEnd"/>
      <w:r>
        <w:t xml:space="preserve">, </w:t>
      </w:r>
      <w:proofErr w:type="spellStart"/>
      <w:r>
        <w:t>Serhat</w:t>
      </w:r>
      <w:proofErr w:type="spellEnd"/>
      <w:r>
        <w:tab/>
      </w:r>
      <w:proofErr w:type="spellStart"/>
      <w:r>
        <w:t>Ofinno</w:t>
      </w:r>
      <w:proofErr w:type="spellEnd"/>
    </w:p>
    <w:p w:rsidR="002555E6" w:rsidRDefault="002555E6" w:rsidP="002555E6">
      <w:pPr>
        <w:ind w:left="1440"/>
      </w:pPr>
      <w:proofErr w:type="spellStart"/>
      <w:r>
        <w:t>TGbn</w:t>
      </w:r>
      <w:proofErr w:type="spellEnd"/>
      <w:r>
        <w:t xml:space="preserve"> (MAC)</w:t>
      </w:r>
      <w:r>
        <w:tab/>
        <w:t>2/5</w:t>
      </w:r>
      <w:r>
        <w:tab/>
        <w:t>Fan, Shuang</w:t>
      </w:r>
      <w:r>
        <w:tab/>
      </w:r>
      <w:proofErr w:type="spellStart"/>
      <w:r>
        <w:t>Sanechips</w:t>
      </w:r>
      <w:proofErr w:type="spellEnd"/>
      <w:r>
        <w:t xml:space="preserve"> Technology Co., Ltd.</w:t>
      </w:r>
    </w:p>
    <w:p w:rsidR="002555E6" w:rsidRDefault="002555E6" w:rsidP="002555E6">
      <w:pPr>
        <w:ind w:left="1440"/>
      </w:pPr>
      <w:proofErr w:type="spellStart"/>
      <w:r>
        <w:t>TGbn</w:t>
      </w:r>
      <w:proofErr w:type="spellEnd"/>
      <w:r>
        <w:t xml:space="preserve"> (MAC)</w:t>
      </w:r>
      <w:r>
        <w:tab/>
        <w:t>2/5</w:t>
      </w:r>
      <w:r>
        <w:tab/>
        <w:t xml:space="preserve">Fang, </w:t>
      </w:r>
      <w:proofErr w:type="spellStart"/>
      <w:r>
        <w:t>Yonggang</w:t>
      </w:r>
      <w:proofErr w:type="spellEnd"/>
      <w:r>
        <w:tab/>
        <w:t>MediaTek Inc.</w:t>
      </w:r>
    </w:p>
    <w:p w:rsidR="002555E6" w:rsidRDefault="002555E6" w:rsidP="002555E6">
      <w:pPr>
        <w:ind w:left="1440"/>
      </w:pPr>
      <w:proofErr w:type="spellStart"/>
      <w:r>
        <w:t>TGbn</w:t>
      </w:r>
      <w:proofErr w:type="spellEnd"/>
      <w:r>
        <w:t xml:space="preserve"> (MAC)</w:t>
      </w:r>
      <w:r>
        <w:tab/>
        <w:t>2/5</w:t>
      </w:r>
      <w:r>
        <w:tab/>
        <w:t>Fischer, Matthew</w:t>
      </w:r>
      <w:r>
        <w:tab/>
        <w:t>Broadcom Corporation</w:t>
      </w:r>
    </w:p>
    <w:p w:rsidR="002555E6" w:rsidRDefault="002555E6" w:rsidP="002555E6">
      <w:pPr>
        <w:ind w:left="1440"/>
      </w:pPr>
      <w:proofErr w:type="spellStart"/>
      <w:r>
        <w:t>TGbn</w:t>
      </w:r>
      <w:proofErr w:type="spellEnd"/>
      <w:r>
        <w:t xml:space="preserve"> (MAC)</w:t>
      </w:r>
      <w:r>
        <w:tab/>
        <w:t>2/5</w:t>
      </w:r>
      <w:r>
        <w:tab/>
        <w:t>Fujimori, Yuki</w:t>
      </w:r>
      <w:r>
        <w:tab/>
        <w:t>Canon Research Centre France</w:t>
      </w:r>
    </w:p>
    <w:p w:rsidR="002555E6" w:rsidRDefault="002555E6" w:rsidP="002555E6">
      <w:pPr>
        <w:ind w:left="1440"/>
      </w:pPr>
      <w:proofErr w:type="spellStart"/>
      <w:r>
        <w:t>TGbn</w:t>
      </w:r>
      <w:proofErr w:type="spellEnd"/>
      <w:r>
        <w:t xml:space="preserve"> (MAC)</w:t>
      </w:r>
      <w:r>
        <w:tab/>
        <w:t>2/5</w:t>
      </w:r>
      <w:r>
        <w:tab/>
      </w:r>
      <w:proofErr w:type="spellStart"/>
      <w:r>
        <w:t>Goto</w:t>
      </w:r>
      <w:proofErr w:type="spellEnd"/>
      <w:r>
        <w:t xml:space="preserve">, </w:t>
      </w:r>
      <w:proofErr w:type="spellStart"/>
      <w:r>
        <w:t>Fumihide</w:t>
      </w:r>
      <w:proofErr w:type="spellEnd"/>
      <w:r>
        <w:tab/>
        <w:t>DENSO CORPORATION</w:t>
      </w:r>
    </w:p>
    <w:p w:rsidR="002555E6" w:rsidRDefault="002555E6" w:rsidP="002555E6">
      <w:pPr>
        <w:ind w:left="1440"/>
      </w:pPr>
      <w:proofErr w:type="spellStart"/>
      <w:r>
        <w:t>TGbn</w:t>
      </w:r>
      <w:proofErr w:type="spellEnd"/>
      <w:r>
        <w:t xml:space="preserve"> (MAC)</w:t>
      </w:r>
      <w:r>
        <w:tab/>
        <w:t>2/5</w:t>
      </w:r>
      <w:r>
        <w:tab/>
        <w:t xml:space="preserve">Gu, </w:t>
      </w:r>
      <w:proofErr w:type="spellStart"/>
      <w:r>
        <w:t>Jaheon</w:t>
      </w:r>
      <w:proofErr w:type="spellEnd"/>
      <w:r>
        <w:tab/>
        <w:t>SAMSUNG ELECTRONICS</w:t>
      </w:r>
    </w:p>
    <w:p w:rsidR="002555E6" w:rsidRDefault="002555E6" w:rsidP="002555E6">
      <w:pPr>
        <w:ind w:left="1440"/>
      </w:pPr>
      <w:proofErr w:type="spellStart"/>
      <w:r>
        <w:t>TGbn</w:t>
      </w:r>
      <w:proofErr w:type="spellEnd"/>
      <w:r>
        <w:t xml:space="preserve"> (MAC)</w:t>
      </w:r>
      <w:r>
        <w:tab/>
        <w:t>2/5</w:t>
      </w:r>
      <w:r>
        <w:tab/>
        <w:t xml:space="preserve">Gu, </w:t>
      </w:r>
      <w:proofErr w:type="spellStart"/>
      <w:r>
        <w:t>Xiangxin</w:t>
      </w:r>
      <w:proofErr w:type="spellEnd"/>
      <w:r>
        <w:tab/>
      </w:r>
      <w:proofErr w:type="spellStart"/>
      <w:r>
        <w:t>Spreadtrum</w:t>
      </w:r>
      <w:proofErr w:type="spellEnd"/>
      <w:r>
        <w:t xml:space="preserve"> Communications (Shanghai) Co., Ltd.</w:t>
      </w:r>
    </w:p>
    <w:p w:rsidR="002555E6" w:rsidRDefault="002555E6" w:rsidP="002555E6">
      <w:pPr>
        <w:ind w:left="1440"/>
      </w:pPr>
      <w:proofErr w:type="spellStart"/>
      <w:r>
        <w:lastRenderedPageBreak/>
        <w:t>TGbn</w:t>
      </w:r>
      <w:proofErr w:type="spellEnd"/>
      <w:r>
        <w:t xml:space="preserve"> (MAC)</w:t>
      </w:r>
      <w:r>
        <w:tab/>
        <w:t>2/5</w:t>
      </w:r>
      <w:r>
        <w:tab/>
        <w:t>Gupta, Binita</w:t>
      </w:r>
      <w:r>
        <w:tab/>
        <w:t>Cisco Systems, Inc.</w:t>
      </w:r>
    </w:p>
    <w:p w:rsidR="002555E6" w:rsidRDefault="002555E6" w:rsidP="002555E6">
      <w:pPr>
        <w:ind w:left="1440"/>
      </w:pPr>
      <w:proofErr w:type="spellStart"/>
      <w:r>
        <w:t>TGbn</w:t>
      </w:r>
      <w:proofErr w:type="spellEnd"/>
      <w:r>
        <w:t xml:space="preserve"> (MAC)</w:t>
      </w:r>
      <w:r>
        <w:tab/>
        <w:t>2/5</w:t>
      </w:r>
      <w:r>
        <w:tab/>
        <w:t>Ho, Duncan</w:t>
      </w:r>
      <w:r>
        <w:tab/>
        <w:t>Qualcomm Technologies, Inc</w:t>
      </w:r>
    </w:p>
    <w:p w:rsidR="002555E6" w:rsidRDefault="002555E6" w:rsidP="002555E6">
      <w:pPr>
        <w:ind w:left="1440"/>
      </w:pPr>
      <w:proofErr w:type="spellStart"/>
      <w:r>
        <w:t>TGbn</w:t>
      </w:r>
      <w:proofErr w:type="spellEnd"/>
      <w:r>
        <w:t xml:space="preserve"> (MAC)</w:t>
      </w:r>
      <w:r>
        <w:tab/>
        <w:t>2/5</w:t>
      </w:r>
      <w:r>
        <w:tab/>
      </w:r>
      <w:proofErr w:type="spellStart"/>
      <w:r>
        <w:t>Hosseinianfar</w:t>
      </w:r>
      <w:proofErr w:type="spellEnd"/>
      <w:r>
        <w:t>, Hamid</w:t>
      </w:r>
      <w:r>
        <w:tab/>
      </w:r>
      <w:proofErr w:type="spellStart"/>
      <w:r>
        <w:t>Ofinno</w:t>
      </w:r>
      <w:proofErr w:type="spellEnd"/>
    </w:p>
    <w:p w:rsidR="002555E6" w:rsidRDefault="002555E6" w:rsidP="002555E6">
      <w:pPr>
        <w:ind w:left="1440"/>
      </w:pPr>
      <w:proofErr w:type="spellStart"/>
      <w:r>
        <w:t>TGbn</w:t>
      </w:r>
      <w:proofErr w:type="spellEnd"/>
      <w:r>
        <w:t xml:space="preserve"> (MAC)</w:t>
      </w:r>
      <w:r>
        <w:tab/>
        <w:t>2/5</w:t>
      </w:r>
      <w:r>
        <w:tab/>
        <w:t xml:space="preserve">Hu, </w:t>
      </w:r>
      <w:proofErr w:type="spellStart"/>
      <w:r>
        <w:t>Chunyu</w:t>
      </w:r>
      <w:proofErr w:type="spellEnd"/>
      <w:r>
        <w:tab/>
      </w:r>
      <w:proofErr w:type="spellStart"/>
      <w:r>
        <w:t>Spreadtrum</w:t>
      </w:r>
      <w:proofErr w:type="spellEnd"/>
      <w:r>
        <w:t xml:space="preserve"> Communications US</w:t>
      </w:r>
    </w:p>
    <w:p w:rsidR="002555E6" w:rsidRDefault="002555E6" w:rsidP="002555E6">
      <w:pPr>
        <w:ind w:left="1440"/>
      </w:pPr>
      <w:proofErr w:type="spellStart"/>
      <w:r>
        <w:t>TGbn</w:t>
      </w:r>
      <w:proofErr w:type="spellEnd"/>
      <w:r>
        <w:t xml:space="preserve"> (MAC)</w:t>
      </w:r>
      <w:r>
        <w:tab/>
        <w:t>2/5</w:t>
      </w:r>
      <w:r>
        <w:tab/>
        <w:t xml:space="preserve">Hu, </w:t>
      </w:r>
      <w:proofErr w:type="spellStart"/>
      <w:r>
        <w:t>Xiaokun</w:t>
      </w:r>
      <w:proofErr w:type="spellEnd"/>
      <w:r>
        <w:tab/>
      </w:r>
      <w:proofErr w:type="spellStart"/>
      <w:r>
        <w:t>Ruijie</w:t>
      </w:r>
      <w:proofErr w:type="spellEnd"/>
      <w:r>
        <w:t xml:space="preserve"> Networks Co., Ltd.</w:t>
      </w:r>
    </w:p>
    <w:p w:rsidR="002555E6" w:rsidRDefault="002555E6" w:rsidP="002555E6">
      <w:pPr>
        <w:ind w:left="1440"/>
      </w:pPr>
      <w:proofErr w:type="spellStart"/>
      <w:r>
        <w:t>TGbn</w:t>
      </w:r>
      <w:proofErr w:type="spellEnd"/>
      <w:r>
        <w:t xml:space="preserve"> (MAC)</w:t>
      </w:r>
      <w:r>
        <w:tab/>
        <w:t>2/5</w:t>
      </w:r>
      <w:r>
        <w:tab/>
        <w:t>HUANG, CHIHAN</w:t>
      </w:r>
      <w:r>
        <w:tab/>
        <w:t>MediaTek Inc.</w:t>
      </w:r>
    </w:p>
    <w:p w:rsidR="002555E6" w:rsidRDefault="002555E6" w:rsidP="002555E6">
      <w:pPr>
        <w:ind w:left="1440"/>
      </w:pPr>
      <w:proofErr w:type="spellStart"/>
      <w:r>
        <w:t>TGbn</w:t>
      </w:r>
      <w:proofErr w:type="spellEnd"/>
      <w:r>
        <w:t xml:space="preserve"> (MAC)</w:t>
      </w:r>
      <w:r>
        <w:tab/>
        <w:t>2/5</w:t>
      </w:r>
      <w:r>
        <w:tab/>
        <w:t>Jang, Insun</w:t>
      </w:r>
      <w:r>
        <w:tab/>
        <w:t>LG ELECTRONICS</w:t>
      </w:r>
    </w:p>
    <w:p w:rsidR="002555E6" w:rsidRDefault="002555E6" w:rsidP="002555E6">
      <w:pPr>
        <w:ind w:left="1440"/>
      </w:pPr>
      <w:proofErr w:type="spellStart"/>
      <w:r>
        <w:t>TGbn</w:t>
      </w:r>
      <w:proofErr w:type="spellEnd"/>
      <w:r>
        <w:t xml:space="preserve"> (MAC)</w:t>
      </w:r>
      <w:r>
        <w:tab/>
        <w:t>2/5</w:t>
      </w:r>
      <w:r>
        <w:tab/>
      </w:r>
      <w:proofErr w:type="spellStart"/>
      <w:r>
        <w:t>Kabbinale</w:t>
      </w:r>
      <w:proofErr w:type="spellEnd"/>
      <w:r>
        <w:t xml:space="preserve">, </w:t>
      </w:r>
      <w:proofErr w:type="spellStart"/>
      <w:r>
        <w:t>Aniruddh</w:t>
      </w:r>
      <w:proofErr w:type="spellEnd"/>
      <w:r>
        <w:tab/>
        <w:t>SAMSUNG</w:t>
      </w:r>
    </w:p>
    <w:p w:rsidR="002555E6" w:rsidRDefault="002555E6" w:rsidP="002555E6">
      <w:pPr>
        <w:ind w:left="1440"/>
      </w:pPr>
      <w:proofErr w:type="spellStart"/>
      <w:r>
        <w:t>TGbn</w:t>
      </w:r>
      <w:proofErr w:type="spellEnd"/>
      <w:r>
        <w:t xml:space="preserve"> (MAC)</w:t>
      </w:r>
      <w:r>
        <w:tab/>
        <w:t>2/5</w:t>
      </w:r>
      <w:r>
        <w:tab/>
      </w:r>
      <w:proofErr w:type="spellStart"/>
      <w:r>
        <w:t>Kalamkar</w:t>
      </w:r>
      <w:proofErr w:type="spellEnd"/>
      <w:r>
        <w:t>, Sanket</w:t>
      </w:r>
      <w:r>
        <w:tab/>
        <w:t>Qualcomm Incorporated; Qualcomm Technologies, Inc</w:t>
      </w:r>
    </w:p>
    <w:p w:rsidR="002555E6" w:rsidRDefault="002555E6" w:rsidP="002555E6">
      <w:pPr>
        <w:ind w:left="1440"/>
      </w:pPr>
      <w:proofErr w:type="spellStart"/>
      <w:r>
        <w:t>TGbn</w:t>
      </w:r>
      <w:proofErr w:type="spellEnd"/>
      <w:r>
        <w:t xml:space="preserve"> (MAC)</w:t>
      </w:r>
      <w:r>
        <w:tab/>
        <w:t>2/5</w:t>
      </w:r>
      <w:r>
        <w:tab/>
        <w:t>Kamel, Mahmoud</w:t>
      </w:r>
      <w:r>
        <w:tab/>
        <w:t>Interdigital Inc.</w:t>
      </w:r>
    </w:p>
    <w:p w:rsidR="002555E6" w:rsidRDefault="002555E6" w:rsidP="002555E6">
      <w:pPr>
        <w:ind w:left="1440"/>
      </w:pPr>
      <w:proofErr w:type="spellStart"/>
      <w:r>
        <w:t>TGbn</w:t>
      </w:r>
      <w:proofErr w:type="spellEnd"/>
      <w:r>
        <w:t xml:space="preserve"> (MAC)</w:t>
      </w:r>
      <w:r>
        <w:tab/>
        <w:t>2/5</w:t>
      </w:r>
      <w:r>
        <w:tab/>
      </w:r>
      <w:proofErr w:type="spellStart"/>
      <w:r>
        <w:t>Kancherla</w:t>
      </w:r>
      <w:proofErr w:type="spellEnd"/>
      <w:r>
        <w:t>, Sundeep</w:t>
      </w:r>
      <w:r>
        <w:tab/>
        <w:t>Infineon Technologies</w:t>
      </w:r>
    </w:p>
    <w:p w:rsidR="002555E6" w:rsidRDefault="002555E6" w:rsidP="002555E6">
      <w:pPr>
        <w:ind w:left="1440"/>
      </w:pPr>
      <w:proofErr w:type="spellStart"/>
      <w:r>
        <w:t>TGbn</w:t>
      </w:r>
      <w:proofErr w:type="spellEnd"/>
      <w:r>
        <w:t xml:space="preserve"> (MAC)</w:t>
      </w:r>
      <w:r>
        <w:tab/>
        <w:t>2/5</w:t>
      </w:r>
      <w:r>
        <w:tab/>
        <w:t>Kandala, Srinivas</w:t>
      </w:r>
      <w:r>
        <w:tab/>
        <w:t>Samsung</w:t>
      </w:r>
    </w:p>
    <w:p w:rsidR="002555E6" w:rsidRDefault="002555E6" w:rsidP="002555E6">
      <w:pPr>
        <w:ind w:left="1440"/>
      </w:pPr>
      <w:proofErr w:type="spellStart"/>
      <w:r>
        <w:t>TGbn</w:t>
      </w:r>
      <w:proofErr w:type="spellEnd"/>
      <w:r>
        <w:t xml:space="preserve"> (MAC)</w:t>
      </w:r>
      <w:r>
        <w:tab/>
        <w:t>2/5</w:t>
      </w:r>
      <w:r>
        <w:tab/>
        <w:t>Kim, Geon Hwan</w:t>
      </w:r>
      <w:r>
        <w:tab/>
        <w:t>LG ELECTRONICS</w:t>
      </w:r>
    </w:p>
    <w:p w:rsidR="002555E6" w:rsidRDefault="002555E6" w:rsidP="002555E6">
      <w:pPr>
        <w:ind w:left="1440"/>
      </w:pPr>
      <w:proofErr w:type="spellStart"/>
      <w:r>
        <w:t>TGbn</w:t>
      </w:r>
      <w:proofErr w:type="spellEnd"/>
      <w:r>
        <w:t xml:space="preserve"> (MAC)</w:t>
      </w:r>
      <w:r>
        <w:tab/>
        <w:t>2/5</w:t>
      </w:r>
      <w:r>
        <w:tab/>
        <w:t>Kim, Sang Gook</w:t>
      </w:r>
      <w:r>
        <w:tab/>
        <w:t>LG ELECTRONICS</w:t>
      </w:r>
    </w:p>
    <w:p w:rsidR="002555E6" w:rsidRDefault="002555E6" w:rsidP="002555E6">
      <w:pPr>
        <w:ind w:left="1440"/>
      </w:pPr>
      <w:proofErr w:type="spellStart"/>
      <w:r>
        <w:t>TGbn</w:t>
      </w:r>
      <w:proofErr w:type="spellEnd"/>
      <w:r>
        <w:t xml:space="preserve"> (MAC)</w:t>
      </w:r>
      <w:r>
        <w:tab/>
        <w:t>2/5</w:t>
      </w:r>
      <w:r>
        <w:tab/>
        <w:t xml:space="preserve">Kim, </w:t>
      </w:r>
      <w:proofErr w:type="spellStart"/>
      <w:r>
        <w:t>Sanghyun</w:t>
      </w:r>
      <w:proofErr w:type="spellEnd"/>
      <w:r>
        <w:tab/>
        <w:t>WILUS Inc.</w:t>
      </w:r>
    </w:p>
    <w:p w:rsidR="002555E6" w:rsidRDefault="002555E6" w:rsidP="002555E6">
      <w:pPr>
        <w:ind w:left="1440"/>
      </w:pPr>
      <w:proofErr w:type="spellStart"/>
      <w:r>
        <w:t>TGbn</w:t>
      </w:r>
      <w:proofErr w:type="spellEnd"/>
      <w:r>
        <w:t xml:space="preserve"> (MAC)</w:t>
      </w:r>
      <w:r>
        <w:tab/>
        <w:t>2/5</w:t>
      </w:r>
      <w:r>
        <w:tab/>
        <w:t>Kishida, Akira</w:t>
      </w:r>
      <w:r>
        <w:tab/>
        <w:t>NTT</w:t>
      </w:r>
    </w:p>
    <w:p w:rsidR="002555E6" w:rsidRDefault="002555E6" w:rsidP="002555E6">
      <w:pPr>
        <w:ind w:left="1440"/>
      </w:pPr>
      <w:proofErr w:type="spellStart"/>
      <w:r>
        <w:t>TGbn</w:t>
      </w:r>
      <w:proofErr w:type="spellEnd"/>
      <w:r>
        <w:t xml:space="preserve"> (MAC)</w:t>
      </w:r>
      <w:r>
        <w:tab/>
        <w:t>2/5</w:t>
      </w:r>
      <w:r>
        <w:tab/>
        <w:t>Klein, Arik</w:t>
      </w:r>
      <w:r>
        <w:tab/>
        <w:t>Huawei Technologies Co., Ltd</w:t>
      </w:r>
    </w:p>
    <w:p w:rsidR="002555E6" w:rsidRDefault="002555E6" w:rsidP="002555E6">
      <w:pPr>
        <w:ind w:left="1440"/>
      </w:pPr>
      <w:proofErr w:type="spellStart"/>
      <w:r>
        <w:t>TGbn</w:t>
      </w:r>
      <w:proofErr w:type="spellEnd"/>
      <w:r>
        <w:t xml:space="preserve"> (MAC)</w:t>
      </w:r>
      <w:r>
        <w:tab/>
        <w:t>2/5</w:t>
      </w:r>
      <w:r>
        <w:tab/>
        <w:t xml:space="preserve">Koo, </w:t>
      </w:r>
      <w:proofErr w:type="spellStart"/>
      <w:r>
        <w:t>Jonghoe</w:t>
      </w:r>
      <w:proofErr w:type="spellEnd"/>
      <w:r>
        <w:tab/>
        <w:t>Samsung Electronics Co., Ltd.</w:t>
      </w:r>
    </w:p>
    <w:p w:rsidR="002555E6" w:rsidRDefault="002555E6" w:rsidP="002555E6">
      <w:pPr>
        <w:ind w:left="1440"/>
      </w:pPr>
      <w:proofErr w:type="spellStart"/>
      <w:r>
        <w:t>TGbn</w:t>
      </w:r>
      <w:proofErr w:type="spellEnd"/>
      <w:r>
        <w:t xml:space="preserve"> (MAC)</w:t>
      </w:r>
      <w:r>
        <w:tab/>
        <w:t>2/5</w:t>
      </w:r>
      <w:r>
        <w:tab/>
      </w:r>
      <w:proofErr w:type="spellStart"/>
      <w:r>
        <w:t>Lanante</w:t>
      </w:r>
      <w:proofErr w:type="spellEnd"/>
      <w:r>
        <w:t>, Leonardo</w:t>
      </w:r>
      <w:r>
        <w:tab/>
      </w:r>
      <w:proofErr w:type="spellStart"/>
      <w:r>
        <w:t>Ofinno</w:t>
      </w:r>
      <w:proofErr w:type="spellEnd"/>
    </w:p>
    <w:p w:rsidR="002555E6" w:rsidRDefault="002555E6" w:rsidP="002555E6">
      <w:pPr>
        <w:ind w:left="1440"/>
      </w:pPr>
      <w:proofErr w:type="spellStart"/>
      <w:r>
        <w:t>TGbn</w:t>
      </w:r>
      <w:proofErr w:type="spellEnd"/>
      <w:r>
        <w:t xml:space="preserve"> (MAC)</w:t>
      </w:r>
      <w:r>
        <w:tab/>
        <w:t>2/5</w:t>
      </w:r>
      <w:r>
        <w:tab/>
        <w:t>Lee, Hong Won</w:t>
      </w:r>
      <w:r>
        <w:tab/>
        <w:t>LG ELECTRONICS</w:t>
      </w:r>
    </w:p>
    <w:p w:rsidR="002555E6" w:rsidRDefault="002555E6" w:rsidP="002555E6">
      <w:pPr>
        <w:ind w:left="1440"/>
      </w:pPr>
      <w:proofErr w:type="spellStart"/>
      <w:r>
        <w:t>TGbn</w:t>
      </w:r>
      <w:proofErr w:type="spellEnd"/>
      <w:r>
        <w:t xml:space="preserve"> (MAC)</w:t>
      </w:r>
      <w:r>
        <w:tab/>
        <w:t>2/5</w:t>
      </w:r>
      <w:r>
        <w:tab/>
        <w:t>Levy, Joseph</w:t>
      </w:r>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2/5</w:t>
      </w:r>
      <w:r>
        <w:tab/>
        <w:t>Li, Weiyi</w:t>
      </w:r>
      <w:r>
        <w:tab/>
      </w:r>
      <w:proofErr w:type="spellStart"/>
      <w:r>
        <w:t>Spreadtrum</w:t>
      </w:r>
      <w:proofErr w:type="spellEnd"/>
      <w:r>
        <w:t xml:space="preserve"> Communication USA, Inc</w:t>
      </w:r>
    </w:p>
    <w:p w:rsidR="002555E6" w:rsidRDefault="002555E6" w:rsidP="002555E6">
      <w:pPr>
        <w:ind w:left="1440"/>
      </w:pPr>
      <w:proofErr w:type="spellStart"/>
      <w:r>
        <w:t>TGbn</w:t>
      </w:r>
      <w:proofErr w:type="spellEnd"/>
      <w:r>
        <w:t xml:space="preserve"> (MAC)</w:t>
      </w:r>
      <w:r>
        <w:tab/>
        <w:t>2/5</w:t>
      </w:r>
      <w:r>
        <w:tab/>
        <w:t xml:space="preserve">li, </w:t>
      </w:r>
      <w:proofErr w:type="spellStart"/>
      <w:r>
        <w:t>yan</w:t>
      </w:r>
      <w:proofErr w:type="spellEnd"/>
      <w:r>
        <w:tab/>
        <w:t>ZTE Corporation</w:t>
      </w:r>
    </w:p>
    <w:p w:rsidR="002555E6" w:rsidRDefault="002555E6" w:rsidP="002555E6">
      <w:pPr>
        <w:ind w:left="1440"/>
      </w:pPr>
      <w:proofErr w:type="spellStart"/>
      <w:r>
        <w:t>TGbn</w:t>
      </w:r>
      <w:proofErr w:type="spellEnd"/>
      <w:r>
        <w:t xml:space="preserve"> (MAC)</w:t>
      </w:r>
      <w:r>
        <w:tab/>
        <w:t>2/5</w:t>
      </w:r>
      <w:r>
        <w:tab/>
        <w:t xml:space="preserve">Lim, Yeon </w:t>
      </w:r>
      <w:proofErr w:type="spellStart"/>
      <w:r>
        <w:t>Geun</w:t>
      </w:r>
      <w:proofErr w:type="spellEnd"/>
      <w:r>
        <w:tab/>
      </w:r>
      <w:proofErr w:type="spellStart"/>
      <w:r>
        <w:t>Newracom</w:t>
      </w:r>
      <w:proofErr w:type="spellEnd"/>
      <w:r>
        <w:t xml:space="preserve"> Inc.</w:t>
      </w:r>
    </w:p>
    <w:p w:rsidR="002555E6" w:rsidRDefault="002555E6" w:rsidP="002555E6">
      <w:pPr>
        <w:ind w:left="1440"/>
      </w:pPr>
      <w:proofErr w:type="spellStart"/>
      <w:r>
        <w:t>TGbn</w:t>
      </w:r>
      <w:proofErr w:type="spellEnd"/>
      <w:r>
        <w:t xml:space="preserve"> (MAC)</w:t>
      </w:r>
      <w:r>
        <w:tab/>
        <w:t>2/5</w:t>
      </w:r>
      <w:r>
        <w:tab/>
        <w:t xml:space="preserve">Lou, </w:t>
      </w:r>
      <w:proofErr w:type="spellStart"/>
      <w:r>
        <w:t>Hanqing</w:t>
      </w:r>
      <w:proofErr w:type="spellEnd"/>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2/5</w:t>
      </w:r>
      <w:r>
        <w:tab/>
        <w:t xml:space="preserve">Lu, </w:t>
      </w:r>
      <w:proofErr w:type="spellStart"/>
      <w:r>
        <w:t>Liuming</w:t>
      </w:r>
      <w:proofErr w:type="spellEnd"/>
      <w:r>
        <w:tab/>
        <w:t xml:space="preserve">Guangdong OPPO Mobile Telecommunications </w:t>
      </w:r>
      <w:proofErr w:type="spellStart"/>
      <w:proofErr w:type="gramStart"/>
      <w:r>
        <w:t>Corp.,Ltd</w:t>
      </w:r>
      <w:proofErr w:type="spellEnd"/>
      <w:r>
        <w:t>.</w:t>
      </w:r>
      <w:proofErr w:type="gramEnd"/>
    </w:p>
    <w:p w:rsidR="002555E6" w:rsidRDefault="002555E6" w:rsidP="002555E6">
      <w:pPr>
        <w:ind w:left="1440"/>
      </w:pPr>
      <w:proofErr w:type="spellStart"/>
      <w:r>
        <w:t>TGbn</w:t>
      </w:r>
      <w:proofErr w:type="spellEnd"/>
      <w:r>
        <w:t xml:space="preserve"> (MAC)</w:t>
      </w:r>
      <w:r>
        <w:tab/>
        <w:t>2/5</w:t>
      </w:r>
      <w:r>
        <w:tab/>
        <w:t xml:space="preserve">Luo, </w:t>
      </w:r>
      <w:proofErr w:type="spellStart"/>
      <w:r>
        <w:t>Chaoming</w:t>
      </w:r>
      <w:proofErr w:type="spellEnd"/>
      <w:r>
        <w:tab/>
        <w:t>Beijing OPPO telecommunications corp., ltd.</w:t>
      </w:r>
    </w:p>
    <w:p w:rsidR="002555E6" w:rsidRDefault="002555E6" w:rsidP="002555E6">
      <w:pPr>
        <w:ind w:left="1440"/>
      </w:pPr>
      <w:proofErr w:type="spellStart"/>
      <w:r>
        <w:t>TGbn</w:t>
      </w:r>
      <w:proofErr w:type="spellEnd"/>
      <w:r>
        <w:t xml:space="preserve"> (MAC)</w:t>
      </w:r>
      <w:r>
        <w:tab/>
        <w:t>2/5</w:t>
      </w:r>
      <w:r>
        <w:tab/>
        <w:t xml:space="preserve">Luo, </w:t>
      </w:r>
      <w:proofErr w:type="spellStart"/>
      <w:r>
        <w:t>Sixian</w:t>
      </w:r>
      <w:proofErr w:type="spellEnd"/>
      <w:r>
        <w:tab/>
        <w:t>SHARP CORPORATION</w:t>
      </w:r>
    </w:p>
    <w:p w:rsidR="002555E6" w:rsidRDefault="002555E6" w:rsidP="002555E6">
      <w:pPr>
        <w:ind w:left="1440"/>
      </w:pPr>
      <w:proofErr w:type="spellStart"/>
      <w:r>
        <w:t>TGbn</w:t>
      </w:r>
      <w:proofErr w:type="spellEnd"/>
      <w:r>
        <w:t xml:space="preserve"> (MAC)</w:t>
      </w:r>
      <w:r>
        <w:tab/>
        <w:t>2/5</w:t>
      </w:r>
      <w:r>
        <w:tab/>
        <w:t>Ma, Yongsen</w:t>
      </w:r>
      <w:r>
        <w:tab/>
        <w:t>SAMSUNG ELECTRONICS</w:t>
      </w:r>
    </w:p>
    <w:p w:rsidR="002555E6" w:rsidRDefault="002555E6" w:rsidP="002555E6">
      <w:pPr>
        <w:ind w:left="1440"/>
      </w:pPr>
      <w:proofErr w:type="spellStart"/>
      <w:r>
        <w:t>TGbn</w:t>
      </w:r>
      <w:proofErr w:type="spellEnd"/>
      <w:r>
        <w:t xml:space="preserve"> (MAC)</w:t>
      </w:r>
      <w:r>
        <w:tab/>
        <w:t>2/5</w:t>
      </w:r>
      <w:r>
        <w:tab/>
      </w:r>
      <w:proofErr w:type="spellStart"/>
      <w:r>
        <w:t>Minotani</w:t>
      </w:r>
      <w:proofErr w:type="spellEnd"/>
      <w:r>
        <w:t>, Jun</w:t>
      </w:r>
      <w:r>
        <w:tab/>
        <w:t>Panasonic Corporation</w:t>
      </w:r>
    </w:p>
    <w:p w:rsidR="002555E6" w:rsidRDefault="002555E6" w:rsidP="002555E6">
      <w:pPr>
        <w:ind w:left="1440"/>
      </w:pPr>
      <w:proofErr w:type="spellStart"/>
      <w:r>
        <w:t>TGbn</w:t>
      </w:r>
      <w:proofErr w:type="spellEnd"/>
      <w:r>
        <w:t xml:space="preserve"> (MAC)</w:t>
      </w:r>
      <w:r>
        <w:tab/>
        <w:t>2/5</w:t>
      </w:r>
      <w:r>
        <w:tab/>
      </w:r>
      <w:proofErr w:type="spellStart"/>
      <w:r>
        <w:t>Monajemi</w:t>
      </w:r>
      <w:proofErr w:type="spellEnd"/>
      <w:r>
        <w:t xml:space="preserve">, </w:t>
      </w:r>
      <w:proofErr w:type="spellStart"/>
      <w:r>
        <w:t>Pooya</w:t>
      </w:r>
      <w:proofErr w:type="spellEnd"/>
      <w:r>
        <w:tab/>
        <w:t>Apple Inc.</w:t>
      </w:r>
    </w:p>
    <w:p w:rsidR="002555E6" w:rsidRDefault="002555E6" w:rsidP="002555E6">
      <w:pPr>
        <w:ind w:left="1440"/>
      </w:pPr>
      <w:proofErr w:type="spellStart"/>
      <w:r>
        <w:t>TGbn</w:t>
      </w:r>
      <w:proofErr w:type="spellEnd"/>
      <w:r>
        <w:t xml:space="preserve"> (MAC)</w:t>
      </w:r>
      <w:r>
        <w:tab/>
        <w:t>2/5</w:t>
      </w:r>
      <w:r>
        <w:tab/>
        <w:t>Morioka, Hitoshi</w:t>
      </w:r>
      <w:r>
        <w:tab/>
        <w:t>SRC Software</w:t>
      </w:r>
    </w:p>
    <w:p w:rsidR="002555E6" w:rsidRDefault="002555E6" w:rsidP="002555E6">
      <w:pPr>
        <w:ind w:left="1440"/>
      </w:pPr>
      <w:proofErr w:type="spellStart"/>
      <w:r>
        <w:t>TGbn</w:t>
      </w:r>
      <w:proofErr w:type="spellEnd"/>
      <w:r>
        <w:t xml:space="preserve"> (MAC)</w:t>
      </w:r>
      <w:r>
        <w:tab/>
        <w:t>2/5</w:t>
      </w:r>
      <w:r>
        <w:tab/>
      </w:r>
      <w:proofErr w:type="spellStart"/>
      <w:r>
        <w:t>Motozuka</w:t>
      </w:r>
      <w:proofErr w:type="spellEnd"/>
      <w:r>
        <w:t>, Hiroyuki</w:t>
      </w:r>
      <w:r>
        <w:tab/>
        <w:t>Panasonic Holdings Corporation</w:t>
      </w:r>
    </w:p>
    <w:p w:rsidR="002555E6" w:rsidRDefault="002555E6" w:rsidP="002555E6">
      <w:pPr>
        <w:ind w:left="1440"/>
      </w:pPr>
      <w:proofErr w:type="spellStart"/>
      <w:r>
        <w:t>TGbn</w:t>
      </w:r>
      <w:proofErr w:type="spellEnd"/>
      <w:r>
        <w:t xml:space="preserve"> (MAC)</w:t>
      </w:r>
      <w:r>
        <w:tab/>
        <w:t>2/5</w:t>
      </w:r>
      <w:r>
        <w:tab/>
      </w:r>
      <w:proofErr w:type="spellStart"/>
      <w:r>
        <w:t>Mutgan</w:t>
      </w:r>
      <w:proofErr w:type="spellEnd"/>
      <w:r>
        <w:t xml:space="preserve">, </w:t>
      </w:r>
      <w:proofErr w:type="spellStart"/>
      <w:r>
        <w:t>Okan</w:t>
      </w:r>
      <w:proofErr w:type="spellEnd"/>
      <w:r>
        <w:tab/>
        <w:t>Nokia</w:t>
      </w:r>
    </w:p>
    <w:p w:rsidR="002555E6" w:rsidRDefault="002555E6" w:rsidP="002555E6">
      <w:pPr>
        <w:ind w:left="1440"/>
      </w:pPr>
      <w:proofErr w:type="spellStart"/>
      <w:r>
        <w:t>TGbn</w:t>
      </w:r>
      <w:proofErr w:type="spellEnd"/>
      <w:r>
        <w:t xml:space="preserve"> (MAC)</w:t>
      </w:r>
      <w:r>
        <w:tab/>
        <w:t>2/5</w:t>
      </w:r>
      <w:r>
        <w:tab/>
        <w:t xml:space="preserve">Naik, </w:t>
      </w:r>
      <w:proofErr w:type="spellStart"/>
      <w:r>
        <w:t>Gaurang</w:t>
      </w:r>
      <w:proofErr w:type="spellEnd"/>
      <w:r>
        <w:tab/>
        <w:t>Qualcomm Technologies, Inc</w:t>
      </w:r>
    </w:p>
    <w:p w:rsidR="002555E6" w:rsidRDefault="002555E6" w:rsidP="002555E6">
      <w:pPr>
        <w:ind w:left="1440"/>
      </w:pPr>
      <w:proofErr w:type="spellStart"/>
      <w:r>
        <w:t>TGbn</w:t>
      </w:r>
      <w:proofErr w:type="spellEnd"/>
      <w:r>
        <w:t xml:space="preserve"> (MAC)</w:t>
      </w:r>
      <w:r>
        <w:tab/>
        <w:t>2/5</w:t>
      </w:r>
      <w:r>
        <w:tab/>
        <w:t>Noh, Si-Chan</w:t>
      </w:r>
      <w:r>
        <w:tab/>
      </w:r>
      <w:proofErr w:type="spellStart"/>
      <w:r>
        <w:t>Newracom</w:t>
      </w:r>
      <w:proofErr w:type="spellEnd"/>
      <w:r>
        <w:t xml:space="preserve"> Inc.</w:t>
      </w:r>
    </w:p>
    <w:p w:rsidR="002555E6" w:rsidRDefault="002555E6" w:rsidP="002555E6">
      <w:pPr>
        <w:ind w:left="1440"/>
      </w:pPr>
      <w:proofErr w:type="spellStart"/>
      <w:r>
        <w:t>TGbn</w:t>
      </w:r>
      <w:proofErr w:type="spellEnd"/>
      <w:r>
        <w:t xml:space="preserve"> (MAC)</w:t>
      </w:r>
      <w:r>
        <w:tab/>
        <w:t>2/5</w:t>
      </w:r>
      <w:r>
        <w:tab/>
      </w:r>
      <w:proofErr w:type="spellStart"/>
      <w:r>
        <w:t>Ouchi</w:t>
      </w:r>
      <w:proofErr w:type="spellEnd"/>
      <w:r>
        <w:t xml:space="preserve">, </w:t>
      </w:r>
      <w:proofErr w:type="spellStart"/>
      <w:r>
        <w:t>Masatomo</w:t>
      </w:r>
      <w:proofErr w:type="spellEnd"/>
      <w:r>
        <w:tab/>
        <w:t>Canon</w:t>
      </w:r>
    </w:p>
    <w:p w:rsidR="002555E6" w:rsidRDefault="002555E6" w:rsidP="002555E6">
      <w:pPr>
        <w:ind w:left="1440"/>
      </w:pPr>
      <w:proofErr w:type="spellStart"/>
      <w:r>
        <w:t>TGbn</w:t>
      </w:r>
      <w:proofErr w:type="spellEnd"/>
      <w:r>
        <w:t xml:space="preserve"> (MAC)</w:t>
      </w:r>
      <w:r>
        <w:tab/>
        <w:t>2/5</w:t>
      </w:r>
      <w:r>
        <w:tab/>
        <w:t>Palayur, Saju</w:t>
      </w:r>
      <w:r>
        <w:tab/>
      </w:r>
      <w:proofErr w:type="spellStart"/>
      <w:r>
        <w:t>Maxlinear</w:t>
      </w:r>
      <w:proofErr w:type="spellEnd"/>
      <w:r>
        <w:t xml:space="preserve"> Inc</w:t>
      </w:r>
    </w:p>
    <w:p w:rsidR="002555E6" w:rsidRDefault="002555E6" w:rsidP="002555E6">
      <w:pPr>
        <w:ind w:left="1440"/>
      </w:pPr>
      <w:proofErr w:type="spellStart"/>
      <w:r>
        <w:t>TGbn</w:t>
      </w:r>
      <w:proofErr w:type="spellEnd"/>
      <w:r>
        <w:t xml:space="preserve"> (MAC)</w:t>
      </w:r>
      <w:r>
        <w:tab/>
        <w:t>2/5</w:t>
      </w:r>
      <w:r>
        <w:tab/>
        <w:t>Pandey, Sheetal</w:t>
      </w:r>
      <w:r>
        <w:tab/>
      </w:r>
      <w:proofErr w:type="spellStart"/>
      <w:r>
        <w:t>Synaptics</w:t>
      </w:r>
      <w:proofErr w:type="spellEnd"/>
      <w:r>
        <w:t xml:space="preserve"> Inc.</w:t>
      </w:r>
    </w:p>
    <w:p w:rsidR="002555E6" w:rsidRDefault="002555E6" w:rsidP="002555E6">
      <w:pPr>
        <w:ind w:left="1440"/>
      </w:pPr>
      <w:proofErr w:type="spellStart"/>
      <w:r>
        <w:t>TGbn</w:t>
      </w:r>
      <w:proofErr w:type="spellEnd"/>
      <w:r>
        <w:t xml:space="preserve"> (MAC)</w:t>
      </w:r>
      <w:r>
        <w:tab/>
        <w:t>2/5</w:t>
      </w:r>
      <w:r>
        <w:tab/>
        <w:t xml:space="preserve">Park, </w:t>
      </w:r>
      <w:proofErr w:type="spellStart"/>
      <w:r>
        <w:t>Minyoung</w:t>
      </w:r>
      <w:proofErr w:type="spellEnd"/>
      <w:r>
        <w:tab/>
        <w:t>Intel Corporation</w:t>
      </w:r>
    </w:p>
    <w:p w:rsidR="002555E6" w:rsidRDefault="002555E6" w:rsidP="002555E6">
      <w:pPr>
        <w:ind w:left="1440"/>
      </w:pPr>
      <w:proofErr w:type="spellStart"/>
      <w:r>
        <w:t>TGbn</w:t>
      </w:r>
      <w:proofErr w:type="spellEnd"/>
      <w:r>
        <w:t xml:space="preserve"> (MAC)</w:t>
      </w:r>
      <w:r>
        <w:tab/>
        <w:t>2/5</w:t>
      </w:r>
      <w:r>
        <w:tab/>
        <w:t xml:space="preserve">Park, </w:t>
      </w:r>
      <w:proofErr w:type="spellStart"/>
      <w:r>
        <w:t>Sungjin</w:t>
      </w:r>
      <w:proofErr w:type="spellEnd"/>
      <w:r>
        <w:tab/>
      </w:r>
      <w:proofErr w:type="spellStart"/>
      <w:r>
        <w:t>Senscomm</w:t>
      </w:r>
      <w:proofErr w:type="spellEnd"/>
    </w:p>
    <w:p w:rsidR="002555E6" w:rsidRDefault="002555E6" w:rsidP="002555E6">
      <w:pPr>
        <w:ind w:left="1440"/>
      </w:pPr>
      <w:proofErr w:type="spellStart"/>
      <w:r>
        <w:t>TGbn</w:t>
      </w:r>
      <w:proofErr w:type="spellEnd"/>
      <w:r>
        <w:t xml:space="preserve"> (MAC)</w:t>
      </w:r>
      <w:r>
        <w:tab/>
        <w:t>2/5</w:t>
      </w:r>
      <w:r>
        <w:tab/>
        <w:t>Patil, Abhishek</w:t>
      </w:r>
      <w:r>
        <w:tab/>
        <w:t>Qualcomm Incorporated</w:t>
      </w:r>
    </w:p>
    <w:p w:rsidR="002555E6" w:rsidRDefault="002555E6" w:rsidP="002555E6">
      <w:pPr>
        <w:ind w:left="1440"/>
      </w:pPr>
      <w:proofErr w:type="spellStart"/>
      <w:r>
        <w:t>TGbn</w:t>
      </w:r>
      <w:proofErr w:type="spellEnd"/>
      <w:r>
        <w:t xml:space="preserve"> (MAC)</w:t>
      </w:r>
      <w:r>
        <w:tab/>
        <w:t>2/5</w:t>
      </w:r>
      <w:r>
        <w:tab/>
        <w:t>Patwardhan, Gaurav</w:t>
      </w:r>
      <w:r>
        <w:tab/>
        <w:t>Hewlett Packard Enterprise</w:t>
      </w:r>
    </w:p>
    <w:p w:rsidR="002555E6" w:rsidRDefault="002555E6" w:rsidP="002555E6">
      <w:pPr>
        <w:ind w:left="1440"/>
      </w:pPr>
      <w:proofErr w:type="spellStart"/>
      <w:r>
        <w:t>TGbn</w:t>
      </w:r>
      <w:proofErr w:type="spellEnd"/>
      <w:r>
        <w:t xml:space="preserve"> (MAC)</w:t>
      </w:r>
      <w:r>
        <w:tab/>
        <w:t>2/5</w:t>
      </w:r>
      <w:r>
        <w:tab/>
      </w:r>
      <w:proofErr w:type="spellStart"/>
      <w:r>
        <w:t>Petrick</w:t>
      </w:r>
      <w:proofErr w:type="spellEnd"/>
      <w:r>
        <w:t>, Albert</w:t>
      </w:r>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2/5</w:t>
      </w:r>
      <w:r>
        <w:tab/>
        <w:t>Qi, Yue</w:t>
      </w:r>
      <w:r>
        <w:tab/>
        <w:t>Samsung Research America</w:t>
      </w:r>
    </w:p>
    <w:p w:rsidR="002555E6" w:rsidRDefault="002555E6" w:rsidP="002555E6">
      <w:pPr>
        <w:ind w:left="1440"/>
      </w:pPr>
      <w:proofErr w:type="spellStart"/>
      <w:r>
        <w:t>TGbn</w:t>
      </w:r>
      <w:proofErr w:type="spellEnd"/>
      <w:r>
        <w:t xml:space="preserve"> (MAC)</w:t>
      </w:r>
      <w:r>
        <w:tab/>
        <w:t>2/5</w:t>
      </w:r>
      <w:r>
        <w:tab/>
        <w:t xml:space="preserve">Quan, </w:t>
      </w:r>
      <w:proofErr w:type="spellStart"/>
      <w:r>
        <w:t>Yingqiao</w:t>
      </w:r>
      <w:proofErr w:type="spellEnd"/>
      <w:r>
        <w:tab/>
      </w:r>
      <w:proofErr w:type="spellStart"/>
      <w:r>
        <w:t>Spreadtrum</w:t>
      </w:r>
      <w:proofErr w:type="spellEnd"/>
      <w:r>
        <w:t xml:space="preserve"> Communications (Shanghai) Co., Ltd.; </w:t>
      </w:r>
      <w:proofErr w:type="spellStart"/>
      <w:r>
        <w:t>Unisoc</w:t>
      </w:r>
      <w:proofErr w:type="spellEnd"/>
      <w:r>
        <w:t xml:space="preserve"> (Shanghai) Technologies Co., Ltd.</w:t>
      </w:r>
    </w:p>
    <w:p w:rsidR="002555E6" w:rsidRDefault="002555E6" w:rsidP="002555E6">
      <w:pPr>
        <w:ind w:left="1440"/>
      </w:pPr>
      <w:proofErr w:type="spellStart"/>
      <w:r>
        <w:t>TGbn</w:t>
      </w:r>
      <w:proofErr w:type="spellEnd"/>
      <w:r>
        <w:t xml:space="preserve"> (MAC)</w:t>
      </w:r>
      <w:r>
        <w:tab/>
        <w:t>2/5</w:t>
      </w:r>
      <w:r>
        <w:tab/>
        <w:t>Ratnam, Vishnu</w:t>
      </w:r>
      <w:r>
        <w:tab/>
        <w:t>Samsung Research America</w:t>
      </w:r>
    </w:p>
    <w:p w:rsidR="002555E6" w:rsidRDefault="002555E6" w:rsidP="002555E6">
      <w:pPr>
        <w:ind w:left="1440"/>
      </w:pPr>
      <w:proofErr w:type="spellStart"/>
      <w:r>
        <w:t>TGbn</w:t>
      </w:r>
      <w:proofErr w:type="spellEnd"/>
      <w:r>
        <w:t xml:space="preserve"> (MAC)</w:t>
      </w:r>
      <w:r>
        <w:tab/>
        <w:t>2/5</w:t>
      </w:r>
      <w:r>
        <w:tab/>
        <w:t>Rosdahl, Jon</w:t>
      </w:r>
      <w:r>
        <w:tab/>
        <w:t>Qualcomm Technologies, Inc.</w:t>
      </w:r>
    </w:p>
    <w:p w:rsidR="002555E6" w:rsidRDefault="002555E6" w:rsidP="002555E6">
      <w:pPr>
        <w:ind w:left="1440"/>
      </w:pPr>
      <w:proofErr w:type="spellStart"/>
      <w:r>
        <w:t>TGbn</w:t>
      </w:r>
      <w:proofErr w:type="spellEnd"/>
      <w:r>
        <w:t xml:space="preserve"> (MAC)</w:t>
      </w:r>
      <w:r>
        <w:tab/>
        <w:t>2/5</w:t>
      </w:r>
      <w:r>
        <w:tab/>
        <w:t xml:space="preserve">Ryu, </w:t>
      </w:r>
      <w:proofErr w:type="spellStart"/>
      <w:r>
        <w:t>Kiseon</w:t>
      </w:r>
      <w:proofErr w:type="spellEnd"/>
      <w:r>
        <w:tab/>
        <w:t>NXP Semiconductors</w:t>
      </w:r>
    </w:p>
    <w:p w:rsidR="002555E6" w:rsidRDefault="002555E6" w:rsidP="002555E6">
      <w:pPr>
        <w:ind w:left="1440"/>
      </w:pPr>
      <w:proofErr w:type="spellStart"/>
      <w:r>
        <w:t>TGbn</w:t>
      </w:r>
      <w:proofErr w:type="spellEnd"/>
      <w:r>
        <w:t xml:space="preserve"> (MAC)</w:t>
      </w:r>
      <w:r>
        <w:tab/>
        <w:t>2/5</w:t>
      </w:r>
      <w:r>
        <w:tab/>
        <w:t xml:space="preserve">Sato, </w:t>
      </w:r>
      <w:proofErr w:type="spellStart"/>
      <w:r>
        <w:t>Takuhiro</w:t>
      </w:r>
      <w:proofErr w:type="spellEnd"/>
      <w:r>
        <w:tab/>
        <w:t>SHARP CORPORATION</w:t>
      </w:r>
    </w:p>
    <w:p w:rsidR="002555E6" w:rsidRDefault="002555E6" w:rsidP="002555E6">
      <w:pPr>
        <w:ind w:left="1440"/>
      </w:pPr>
      <w:proofErr w:type="spellStart"/>
      <w:r>
        <w:lastRenderedPageBreak/>
        <w:t>TGbn</w:t>
      </w:r>
      <w:proofErr w:type="spellEnd"/>
      <w:r>
        <w:t xml:space="preserve"> (MAC)</w:t>
      </w:r>
      <w:r>
        <w:tab/>
        <w:t>2/5</w:t>
      </w:r>
      <w:r>
        <w:tab/>
        <w:t xml:space="preserve">Serizawa, </w:t>
      </w:r>
      <w:proofErr w:type="spellStart"/>
      <w:r>
        <w:t>Kazunobu</w:t>
      </w:r>
      <w:proofErr w:type="spellEnd"/>
      <w:r>
        <w:tab/>
        <w:t xml:space="preserve">Advanced Telecommunications Research Institute </w:t>
      </w:r>
      <w:proofErr w:type="gramStart"/>
      <w:r>
        <w:t>International(</w:t>
      </w:r>
      <w:proofErr w:type="gramEnd"/>
      <w:r>
        <w:t>ATR)</w:t>
      </w:r>
    </w:p>
    <w:p w:rsidR="002555E6" w:rsidRDefault="002555E6" w:rsidP="002555E6">
      <w:pPr>
        <w:ind w:left="1440"/>
      </w:pPr>
      <w:proofErr w:type="spellStart"/>
      <w:r>
        <w:t>TGbn</w:t>
      </w:r>
      <w:proofErr w:type="spellEnd"/>
      <w:r>
        <w:t xml:space="preserve"> (MAC)</w:t>
      </w:r>
      <w:r>
        <w:tab/>
        <w:t>2/5</w:t>
      </w:r>
      <w:r>
        <w:tab/>
        <w:t>Shirakawa, Atsushi</w:t>
      </w:r>
      <w:r>
        <w:tab/>
        <w:t>SHARP CORPORATION</w:t>
      </w:r>
    </w:p>
    <w:p w:rsidR="002555E6" w:rsidRDefault="002555E6" w:rsidP="002555E6">
      <w:pPr>
        <w:ind w:left="1440"/>
      </w:pPr>
      <w:proofErr w:type="spellStart"/>
      <w:r>
        <w:t>TGbn</w:t>
      </w:r>
      <w:proofErr w:type="spellEnd"/>
      <w:r>
        <w:t xml:space="preserve"> (MAC)</w:t>
      </w:r>
      <w:r>
        <w:tab/>
        <w:t>2/5</w:t>
      </w:r>
      <w:r>
        <w:tab/>
        <w:t>So, Youngwan</w:t>
      </w:r>
      <w:r>
        <w:tab/>
        <w:t>Samsung Electronics Co., Ltd.</w:t>
      </w:r>
    </w:p>
    <w:p w:rsidR="002555E6" w:rsidRDefault="002555E6" w:rsidP="002555E6">
      <w:pPr>
        <w:ind w:left="1440"/>
      </w:pPr>
      <w:proofErr w:type="spellStart"/>
      <w:r>
        <w:t>TGbn</w:t>
      </w:r>
      <w:proofErr w:type="spellEnd"/>
      <w:r>
        <w:t xml:space="preserve"> (MAC)</w:t>
      </w:r>
      <w:r>
        <w:tab/>
        <w:t>2/5</w:t>
      </w:r>
      <w:r>
        <w:tab/>
        <w:t>Sun, Bo</w:t>
      </w:r>
      <w:r>
        <w:tab/>
      </w:r>
      <w:proofErr w:type="spellStart"/>
      <w:r>
        <w:t>Sanechips</w:t>
      </w:r>
      <w:proofErr w:type="spellEnd"/>
      <w:r>
        <w:t xml:space="preserve"> Technology Co., Ltd.</w:t>
      </w:r>
    </w:p>
    <w:p w:rsidR="002555E6" w:rsidRDefault="002555E6" w:rsidP="002555E6">
      <w:pPr>
        <w:ind w:left="1440"/>
      </w:pPr>
      <w:proofErr w:type="spellStart"/>
      <w:r>
        <w:t>TGbn</w:t>
      </w:r>
      <w:proofErr w:type="spellEnd"/>
      <w:r>
        <w:t xml:space="preserve"> (MAC)</w:t>
      </w:r>
      <w:r>
        <w:tab/>
        <w:t>2/5</w:t>
      </w:r>
      <w:r>
        <w:tab/>
      </w:r>
      <w:proofErr w:type="spellStart"/>
      <w:r>
        <w:t>Talarico</w:t>
      </w:r>
      <w:proofErr w:type="spellEnd"/>
      <w:r>
        <w:t>, Salvatore</w:t>
      </w:r>
      <w:r>
        <w:tab/>
        <w:t>Sony Corporation</w:t>
      </w:r>
    </w:p>
    <w:p w:rsidR="002555E6" w:rsidRDefault="002555E6" w:rsidP="002555E6">
      <w:pPr>
        <w:ind w:left="1440"/>
      </w:pPr>
      <w:proofErr w:type="spellStart"/>
      <w:r>
        <w:t>TGbn</w:t>
      </w:r>
      <w:proofErr w:type="spellEnd"/>
      <w:r>
        <w:t xml:space="preserve"> (MAC)</w:t>
      </w:r>
      <w:r>
        <w:tab/>
        <w:t>2/5</w:t>
      </w:r>
      <w:r>
        <w:tab/>
      </w:r>
      <w:proofErr w:type="spellStart"/>
      <w:r>
        <w:t>Taori</w:t>
      </w:r>
      <w:proofErr w:type="spellEnd"/>
      <w:r>
        <w:t>, Rakesh</w:t>
      </w:r>
      <w:r>
        <w:tab/>
        <w:t>Infineon Technologies</w:t>
      </w:r>
    </w:p>
    <w:p w:rsidR="002555E6" w:rsidRDefault="002555E6" w:rsidP="002555E6">
      <w:pPr>
        <w:ind w:left="1440"/>
      </w:pPr>
      <w:proofErr w:type="spellStart"/>
      <w:r>
        <w:t>TGbn</w:t>
      </w:r>
      <w:proofErr w:type="spellEnd"/>
      <w:r>
        <w:t xml:space="preserve"> (MAC)</w:t>
      </w:r>
      <w:r>
        <w:tab/>
        <w:t>2/5</w:t>
      </w:r>
      <w:r>
        <w:tab/>
        <w:t>Urabe, Yoshio</w:t>
      </w:r>
      <w:r>
        <w:tab/>
        <w:t>Panasonic Holdings Corporation</w:t>
      </w:r>
    </w:p>
    <w:p w:rsidR="002555E6" w:rsidRDefault="002555E6" w:rsidP="002555E6">
      <w:pPr>
        <w:ind w:left="1440"/>
      </w:pPr>
      <w:proofErr w:type="spellStart"/>
      <w:r>
        <w:t>TGbn</w:t>
      </w:r>
      <w:proofErr w:type="spellEnd"/>
      <w:r>
        <w:t xml:space="preserve"> (MAC)</w:t>
      </w:r>
      <w:r>
        <w:tab/>
        <w:t>2/5</w:t>
      </w:r>
      <w:r>
        <w:tab/>
        <w:t>Wang, Lei</w:t>
      </w:r>
      <w:r>
        <w:tab/>
      </w:r>
      <w:proofErr w:type="spellStart"/>
      <w:r>
        <w:t>Futurewei</w:t>
      </w:r>
      <w:proofErr w:type="spellEnd"/>
      <w:r>
        <w:t xml:space="preserve"> Technologies/Huawei Technologies</w:t>
      </w:r>
    </w:p>
    <w:p w:rsidR="002555E6" w:rsidRDefault="002555E6" w:rsidP="002555E6">
      <w:pPr>
        <w:ind w:left="1440"/>
      </w:pPr>
      <w:proofErr w:type="spellStart"/>
      <w:r>
        <w:t>TGbn</w:t>
      </w:r>
      <w:proofErr w:type="spellEnd"/>
      <w:r>
        <w:t xml:space="preserve"> (MAC)</w:t>
      </w:r>
      <w:r>
        <w:tab/>
        <w:t>2/5</w:t>
      </w:r>
      <w:r>
        <w:tab/>
        <w:t>Wang, Qi</w:t>
      </w:r>
      <w:r>
        <w:tab/>
        <w:t>Apple Inc.</w:t>
      </w:r>
    </w:p>
    <w:p w:rsidR="002555E6" w:rsidRDefault="002555E6" w:rsidP="002555E6">
      <w:pPr>
        <w:ind w:left="1440"/>
      </w:pPr>
      <w:proofErr w:type="spellStart"/>
      <w:r>
        <w:t>TGbn</w:t>
      </w:r>
      <w:proofErr w:type="spellEnd"/>
      <w:r>
        <w:t xml:space="preserve"> (MAC)</w:t>
      </w:r>
      <w:r>
        <w:tab/>
        <w:t>2/5</w:t>
      </w:r>
      <w:r>
        <w:tab/>
        <w:t>Wang, Ying</w:t>
      </w:r>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2/5</w:t>
      </w:r>
      <w:r>
        <w:tab/>
      </w:r>
      <w:proofErr w:type="spellStart"/>
      <w:r>
        <w:t>Wullert</w:t>
      </w:r>
      <w:proofErr w:type="spellEnd"/>
      <w:r>
        <w:t>, John</w:t>
      </w:r>
      <w:r>
        <w:tab/>
      </w:r>
      <w:proofErr w:type="spellStart"/>
      <w:r>
        <w:t>Peraton</w:t>
      </w:r>
      <w:proofErr w:type="spellEnd"/>
      <w:r>
        <w:t xml:space="preserve"> Labs</w:t>
      </w:r>
    </w:p>
    <w:p w:rsidR="002555E6" w:rsidRDefault="002555E6" w:rsidP="002555E6">
      <w:pPr>
        <w:ind w:left="1440"/>
      </w:pPr>
      <w:proofErr w:type="spellStart"/>
      <w:r>
        <w:t>TGbn</w:t>
      </w:r>
      <w:proofErr w:type="spellEnd"/>
      <w:r>
        <w:t xml:space="preserve"> (MAC)</w:t>
      </w:r>
      <w:r>
        <w:tab/>
        <w:t>2/5</w:t>
      </w:r>
      <w:r>
        <w:tab/>
        <w:t>Xia, Qing</w:t>
      </w:r>
      <w:r>
        <w:tab/>
        <w:t>Sony Corporation</w:t>
      </w:r>
    </w:p>
    <w:p w:rsidR="002555E6" w:rsidRDefault="002555E6" w:rsidP="002555E6">
      <w:pPr>
        <w:ind w:left="1440"/>
      </w:pPr>
      <w:proofErr w:type="spellStart"/>
      <w:r>
        <w:t>TGbn</w:t>
      </w:r>
      <w:proofErr w:type="spellEnd"/>
      <w:r>
        <w:t xml:space="preserve"> (MAC)</w:t>
      </w:r>
      <w:r>
        <w:tab/>
        <w:t>2/5</w:t>
      </w:r>
      <w:r>
        <w:tab/>
        <w:t xml:space="preserve">Yamada, </w:t>
      </w:r>
      <w:proofErr w:type="spellStart"/>
      <w:r>
        <w:t>Ryota</w:t>
      </w:r>
      <w:proofErr w:type="spellEnd"/>
      <w:r>
        <w:tab/>
        <w:t>SHARP CORPORATION</w:t>
      </w:r>
    </w:p>
    <w:p w:rsidR="002555E6" w:rsidRDefault="002555E6" w:rsidP="002555E6">
      <w:pPr>
        <w:ind w:left="1440"/>
      </w:pPr>
      <w:proofErr w:type="spellStart"/>
      <w:r>
        <w:t>TGbn</w:t>
      </w:r>
      <w:proofErr w:type="spellEnd"/>
      <w:r>
        <w:t xml:space="preserve"> (MAC)</w:t>
      </w:r>
      <w:r>
        <w:tab/>
        <w:t>2/5</w:t>
      </w:r>
      <w:r>
        <w:tab/>
        <w:t>Yang, Jay</w:t>
      </w:r>
      <w:r>
        <w:tab/>
        <w:t>ZTE Corporation</w:t>
      </w:r>
    </w:p>
    <w:p w:rsidR="002555E6" w:rsidRDefault="002555E6" w:rsidP="002555E6">
      <w:pPr>
        <w:ind w:left="1440"/>
      </w:pPr>
      <w:proofErr w:type="spellStart"/>
      <w:r>
        <w:t>TGbn</w:t>
      </w:r>
      <w:proofErr w:type="spellEnd"/>
      <w:r>
        <w:t xml:space="preserve"> (MAC)</w:t>
      </w:r>
      <w:r>
        <w:tab/>
        <w:t>2/5</w:t>
      </w:r>
      <w:r>
        <w:tab/>
        <w:t>Yang, Jimmy</w:t>
      </w:r>
      <w:r>
        <w:tab/>
        <w:t>Moxa Inc.</w:t>
      </w:r>
    </w:p>
    <w:p w:rsidR="002555E6" w:rsidRDefault="002555E6" w:rsidP="002555E6">
      <w:pPr>
        <w:ind w:left="1440"/>
      </w:pPr>
      <w:proofErr w:type="spellStart"/>
      <w:r>
        <w:t>TGbn</w:t>
      </w:r>
      <w:proofErr w:type="spellEnd"/>
      <w:r>
        <w:t xml:space="preserve"> (MAC)</w:t>
      </w:r>
      <w:r>
        <w:tab/>
        <w:t>2/5</w:t>
      </w:r>
      <w:r>
        <w:tab/>
        <w:t>YANG, RUI</w:t>
      </w:r>
      <w:r>
        <w:tab/>
      </w:r>
      <w:proofErr w:type="spellStart"/>
      <w:r>
        <w:t>InterDigital</w:t>
      </w:r>
      <w:proofErr w:type="spellEnd"/>
      <w:r>
        <w:t>, Inc.</w:t>
      </w:r>
    </w:p>
    <w:p w:rsidR="002555E6" w:rsidRDefault="002555E6" w:rsidP="002555E6">
      <w:pPr>
        <w:ind w:left="1440"/>
      </w:pPr>
      <w:proofErr w:type="spellStart"/>
      <w:r>
        <w:t>TGbn</w:t>
      </w:r>
      <w:proofErr w:type="spellEnd"/>
      <w:r>
        <w:t xml:space="preserve"> (MAC)</w:t>
      </w:r>
      <w:r>
        <w:tab/>
        <w:t>2/5</w:t>
      </w:r>
      <w:r>
        <w:tab/>
        <w:t xml:space="preserve">Yi, </w:t>
      </w:r>
      <w:proofErr w:type="spellStart"/>
      <w:r>
        <w:t>Yongjiang</w:t>
      </w:r>
      <w:proofErr w:type="spellEnd"/>
      <w:r>
        <w:tab/>
      </w:r>
      <w:proofErr w:type="spellStart"/>
      <w:r>
        <w:t>Spreadtrum</w:t>
      </w:r>
      <w:proofErr w:type="spellEnd"/>
      <w:r>
        <w:t xml:space="preserve"> Communications</w:t>
      </w:r>
    </w:p>
    <w:p w:rsidR="002555E6" w:rsidRDefault="002555E6" w:rsidP="002555E6">
      <w:pPr>
        <w:ind w:left="1440"/>
      </w:pPr>
      <w:proofErr w:type="spellStart"/>
      <w:r>
        <w:t>TGbn</w:t>
      </w:r>
      <w:proofErr w:type="spellEnd"/>
      <w:r>
        <w:t xml:space="preserve"> (MAC)</w:t>
      </w:r>
      <w:r>
        <w:tab/>
        <w:t>2/5</w:t>
      </w:r>
      <w:r>
        <w:tab/>
        <w:t xml:space="preserve">Yoon, </w:t>
      </w:r>
      <w:proofErr w:type="spellStart"/>
      <w:r>
        <w:t>Yelin</w:t>
      </w:r>
      <w:proofErr w:type="spellEnd"/>
      <w:r>
        <w:tab/>
        <w:t>LG ELECTRONICS</w:t>
      </w:r>
    </w:p>
    <w:p w:rsidR="002555E6" w:rsidRDefault="002555E6" w:rsidP="002555E6">
      <w:pPr>
        <w:ind w:left="1440"/>
      </w:pPr>
      <w:proofErr w:type="spellStart"/>
      <w:r>
        <w:t>TGbn</w:t>
      </w:r>
      <w:proofErr w:type="spellEnd"/>
      <w:r>
        <w:t xml:space="preserve"> (MAC)</w:t>
      </w:r>
      <w:r>
        <w:tab/>
        <w:t>2/5</w:t>
      </w:r>
      <w:r>
        <w:tab/>
        <w:t xml:space="preserve">Zhang, </w:t>
      </w:r>
      <w:proofErr w:type="spellStart"/>
      <w:r>
        <w:t>Jiayi</w:t>
      </w:r>
      <w:proofErr w:type="spellEnd"/>
      <w:r>
        <w:tab/>
      </w:r>
      <w:proofErr w:type="spellStart"/>
      <w:r>
        <w:t>Ofinno</w:t>
      </w:r>
      <w:proofErr w:type="spellEnd"/>
    </w:p>
    <w:p w:rsidR="002555E6" w:rsidRDefault="002555E6" w:rsidP="002555E6">
      <w:pPr>
        <w:ind w:left="1440"/>
      </w:pPr>
      <w:proofErr w:type="spellStart"/>
      <w:r>
        <w:t>TGbn</w:t>
      </w:r>
      <w:proofErr w:type="spellEnd"/>
      <w:r>
        <w:t xml:space="preserve"> (MAC)</w:t>
      </w:r>
      <w:r>
        <w:tab/>
        <w:t>2/5</w:t>
      </w:r>
      <w:r>
        <w:tab/>
        <w:t>Zhang, John</w:t>
      </w:r>
      <w:r>
        <w:tab/>
      </w:r>
      <w:proofErr w:type="spellStart"/>
      <w:r>
        <w:t>GuangDong</w:t>
      </w:r>
      <w:proofErr w:type="spellEnd"/>
      <w:r>
        <w:t xml:space="preserve"> OPPO Mobile Telecommunications Corp., Ltd.</w:t>
      </w:r>
    </w:p>
    <w:p w:rsidR="002555E6" w:rsidRDefault="002555E6" w:rsidP="002555E6">
      <w:pPr>
        <w:ind w:left="1440"/>
      </w:pPr>
      <w:proofErr w:type="spellStart"/>
      <w:r>
        <w:t>TGbn</w:t>
      </w:r>
      <w:proofErr w:type="spellEnd"/>
      <w:r>
        <w:t xml:space="preserve"> (MAC)</w:t>
      </w:r>
      <w:r>
        <w:tab/>
        <w:t>2/5</w:t>
      </w:r>
      <w:r>
        <w:tab/>
        <w:t xml:space="preserve">Zhang, </w:t>
      </w:r>
      <w:proofErr w:type="spellStart"/>
      <w:r>
        <w:t>Maolin</w:t>
      </w:r>
      <w:proofErr w:type="spellEnd"/>
      <w:r>
        <w:tab/>
        <w:t>Huawei Technologies Co., Ltd</w:t>
      </w:r>
    </w:p>
    <w:p w:rsidR="002555E6" w:rsidRDefault="002555E6" w:rsidP="002555E6">
      <w:pPr>
        <w:ind w:left="1440"/>
      </w:pPr>
      <w:proofErr w:type="spellStart"/>
      <w:r>
        <w:t>TGbn</w:t>
      </w:r>
      <w:proofErr w:type="spellEnd"/>
      <w:r>
        <w:t xml:space="preserve"> (MAC)</w:t>
      </w:r>
      <w:r>
        <w:tab/>
        <w:t>2/5</w:t>
      </w:r>
      <w:r>
        <w:tab/>
        <w:t>Zhao, Yue</w:t>
      </w:r>
      <w:r>
        <w:tab/>
        <w:t>Huawei Technologies Co., Ltd</w:t>
      </w:r>
    </w:p>
    <w:p w:rsidR="002555E6" w:rsidRPr="002555E6" w:rsidRDefault="002555E6" w:rsidP="002555E6">
      <w:pPr>
        <w:ind w:left="1440"/>
      </w:pPr>
      <w:proofErr w:type="spellStart"/>
      <w:r>
        <w:t>TGbn</w:t>
      </w:r>
      <w:proofErr w:type="spellEnd"/>
      <w:r>
        <w:t xml:space="preserve"> (MAC)</w:t>
      </w:r>
      <w:r>
        <w:tab/>
        <w:t>2/5</w:t>
      </w:r>
      <w:r>
        <w:tab/>
        <w:t>Zhou, Pei</w:t>
      </w:r>
      <w:r>
        <w:tab/>
        <w:t>TCL</w:t>
      </w:r>
    </w:p>
    <w:p w:rsidR="00617D95" w:rsidRPr="00FC5042" w:rsidRDefault="00617D95" w:rsidP="002F3A71">
      <w:pPr>
        <w:pStyle w:val="ListParagraph"/>
        <w:numPr>
          <w:ilvl w:val="0"/>
          <w:numId w:val="10"/>
        </w:numPr>
        <w:rPr>
          <w:b/>
          <w:sz w:val="22"/>
          <w:szCs w:val="22"/>
          <w:u w:val="single"/>
        </w:rPr>
      </w:pPr>
      <w:r w:rsidRPr="00F958EA">
        <w:rPr>
          <w:sz w:val="22"/>
          <w:szCs w:val="22"/>
        </w:rPr>
        <w:t>The Chair reminds that the agenda can be found in 11-2</w:t>
      </w:r>
      <w:r>
        <w:rPr>
          <w:sz w:val="22"/>
          <w:szCs w:val="22"/>
        </w:rPr>
        <w:t>4</w:t>
      </w:r>
      <w:r w:rsidRPr="00F958EA">
        <w:rPr>
          <w:sz w:val="22"/>
          <w:szCs w:val="22"/>
        </w:rPr>
        <w:t>/</w:t>
      </w:r>
      <w:r>
        <w:rPr>
          <w:sz w:val="22"/>
          <w:szCs w:val="22"/>
        </w:rPr>
        <w:t>0201</w:t>
      </w:r>
      <w:r w:rsidRPr="00F958EA">
        <w:rPr>
          <w:sz w:val="22"/>
          <w:szCs w:val="22"/>
        </w:rPr>
        <w:t>r</w:t>
      </w:r>
      <w:r>
        <w:rPr>
          <w:sz w:val="22"/>
          <w:szCs w:val="22"/>
        </w:rPr>
        <w:t>3</w:t>
      </w:r>
      <w:r w:rsidRPr="00F958EA">
        <w:rPr>
          <w:sz w:val="22"/>
          <w:szCs w:val="22"/>
        </w:rPr>
        <w:t>. The Chair asks for the comments about the agenda.</w:t>
      </w:r>
    </w:p>
    <w:p w:rsidR="00FC5042" w:rsidRDefault="00FC5042" w:rsidP="00FC5042">
      <w:pPr>
        <w:pStyle w:val="ListParagraph"/>
        <w:numPr>
          <w:ilvl w:val="1"/>
          <w:numId w:val="10"/>
        </w:numPr>
        <w:rPr>
          <w:sz w:val="22"/>
          <w:szCs w:val="22"/>
        </w:rPr>
      </w:pPr>
      <w:r w:rsidRPr="00151608">
        <w:rPr>
          <w:sz w:val="22"/>
          <w:szCs w:val="22"/>
        </w:rPr>
        <w:t>23/2006 is deferred</w:t>
      </w:r>
    </w:p>
    <w:p w:rsidR="00151608" w:rsidRPr="00151608" w:rsidRDefault="00151608" w:rsidP="00FC5042">
      <w:pPr>
        <w:pStyle w:val="ListParagraph"/>
        <w:numPr>
          <w:ilvl w:val="1"/>
          <w:numId w:val="10"/>
        </w:numPr>
        <w:rPr>
          <w:sz w:val="22"/>
          <w:szCs w:val="22"/>
        </w:rPr>
      </w:pPr>
      <w:r>
        <w:rPr>
          <w:sz w:val="22"/>
          <w:szCs w:val="22"/>
        </w:rPr>
        <w:t>Agenda is approved</w:t>
      </w:r>
    </w:p>
    <w:p w:rsidR="00151608" w:rsidRDefault="00151608" w:rsidP="00151608">
      <w:pPr>
        <w:pStyle w:val="ListParagraph"/>
        <w:numPr>
          <w:ilvl w:val="0"/>
          <w:numId w:val="10"/>
        </w:numPr>
      </w:pPr>
      <w:r w:rsidRPr="00151608">
        <w:rPr>
          <w:sz w:val="22"/>
          <w:szCs w:val="22"/>
        </w:rPr>
        <w:t xml:space="preserve">Technical submissions </w:t>
      </w:r>
      <w:r>
        <w:t>– NPCA/DSO:</w:t>
      </w:r>
    </w:p>
    <w:p w:rsidR="00617D95" w:rsidRDefault="00F85DC7" w:rsidP="00151608">
      <w:pPr>
        <w:pStyle w:val="ListParagraph"/>
        <w:numPr>
          <w:ilvl w:val="0"/>
          <w:numId w:val="12"/>
        </w:numPr>
      </w:pPr>
      <w:hyperlink r:id="rId21" w:history="1">
        <w:r w:rsidR="00151608" w:rsidRPr="007A2A95">
          <w:rPr>
            <w:rStyle w:val="Hyperlink"/>
            <w:sz w:val="22"/>
            <w:szCs w:val="22"/>
          </w:rPr>
          <w:t>23/1891</w:t>
        </w:r>
      </w:hyperlink>
      <w:r w:rsidR="00151608">
        <w:t xml:space="preserve"> Nonprimary channel access – follow up</w:t>
      </w:r>
      <w:r w:rsidR="00151608">
        <w:tab/>
      </w:r>
      <w:r w:rsidR="00151608">
        <w:tab/>
      </w:r>
      <w:r w:rsidR="00151608">
        <w:tab/>
        <w:t>Gaurang Naik</w:t>
      </w:r>
      <w:r w:rsidR="00B60FF7">
        <w:t xml:space="preserve"> (Qualcomm)</w:t>
      </w:r>
    </w:p>
    <w:p w:rsidR="0059422C" w:rsidRDefault="0059422C" w:rsidP="0059422C">
      <w:pPr>
        <w:ind w:left="1080"/>
      </w:pPr>
      <w:r>
        <w:t>Discussion</w:t>
      </w:r>
    </w:p>
    <w:p w:rsidR="00151608" w:rsidRDefault="00151608" w:rsidP="00151608">
      <w:pPr>
        <w:pStyle w:val="ListParagraph"/>
        <w:numPr>
          <w:ilvl w:val="1"/>
          <w:numId w:val="12"/>
        </w:numPr>
      </w:pPr>
      <w:r>
        <w:t>C: Question on the backoff mechanism. Assuming that you have used CCA before the control frame and used EDCA and MU-EDCA</w:t>
      </w:r>
      <w:r w:rsidR="006A17FA">
        <w:t>?</w:t>
      </w:r>
    </w:p>
    <w:p w:rsidR="006A17FA" w:rsidRDefault="006A17FA" w:rsidP="00151608">
      <w:pPr>
        <w:pStyle w:val="ListParagraph"/>
        <w:numPr>
          <w:ilvl w:val="1"/>
          <w:numId w:val="12"/>
        </w:numPr>
      </w:pPr>
      <w:r>
        <w:t>A: Inclined to say yes, but need to check the details</w:t>
      </w:r>
    </w:p>
    <w:p w:rsidR="006A17FA" w:rsidRDefault="006A17FA" w:rsidP="00151608">
      <w:pPr>
        <w:pStyle w:val="ListParagraph"/>
        <w:numPr>
          <w:ilvl w:val="1"/>
          <w:numId w:val="12"/>
        </w:numPr>
      </w:pPr>
      <w:r>
        <w:t>C: If you are using the same backoff state, if the client is triggered often enough, can we make this AP initiated on the non-primary, just liek primary?</w:t>
      </w:r>
    </w:p>
    <w:p w:rsidR="006A17FA" w:rsidRDefault="006A17FA" w:rsidP="00151608">
      <w:pPr>
        <w:pStyle w:val="ListParagraph"/>
        <w:numPr>
          <w:ilvl w:val="1"/>
          <w:numId w:val="12"/>
        </w:numPr>
      </w:pPr>
      <w:r>
        <w:t>A: For uplink, the assumption has been that it is trigger-based, so the answer is yes. It minimizes issues with coordination issues and such</w:t>
      </w:r>
    </w:p>
    <w:p w:rsidR="006A17FA" w:rsidRDefault="006A17FA" w:rsidP="00151608">
      <w:pPr>
        <w:pStyle w:val="ListParagraph"/>
        <w:numPr>
          <w:ilvl w:val="1"/>
          <w:numId w:val="12"/>
        </w:numPr>
      </w:pPr>
      <w:r>
        <w:t>C: Slide 4. You are assuming that both AP and STA will switch to non primary channel. But the OBSS could be different from each device point of view?</w:t>
      </w:r>
    </w:p>
    <w:p w:rsidR="006A17FA" w:rsidRDefault="006A17FA" w:rsidP="00151608">
      <w:pPr>
        <w:pStyle w:val="ListParagraph"/>
        <w:numPr>
          <w:ilvl w:val="1"/>
          <w:numId w:val="12"/>
        </w:numPr>
      </w:pPr>
      <w:r>
        <w:t>A: Essentially the OBSS is hidden to one STA. It is recognized that it will happen and the solution could be trigger based with having frame exchanges on non-primary channel. But still it can happen and one of the mitigation techniques is to use only one non-primary channel</w:t>
      </w:r>
    </w:p>
    <w:p w:rsidR="006A17FA" w:rsidRDefault="006A17FA" w:rsidP="00151608">
      <w:pPr>
        <w:pStyle w:val="ListParagraph"/>
        <w:numPr>
          <w:ilvl w:val="1"/>
          <w:numId w:val="12"/>
        </w:numPr>
      </w:pPr>
      <w:r>
        <w:t>C: But even with two STAs that may not detect and with TB it may still not work</w:t>
      </w:r>
    </w:p>
    <w:p w:rsidR="006A17FA" w:rsidRDefault="006A17FA" w:rsidP="00151608">
      <w:pPr>
        <w:pStyle w:val="ListParagraph"/>
        <w:numPr>
          <w:ilvl w:val="1"/>
          <w:numId w:val="12"/>
        </w:numPr>
      </w:pPr>
      <w:r>
        <w:t>A: Yes there are other scenarios that need to be analyzed. But if the primary channel is busy, today non primary channel is not used, so can be seen as improvement and being opportunistic</w:t>
      </w:r>
    </w:p>
    <w:p w:rsidR="006A17FA" w:rsidRDefault="006A17FA" w:rsidP="00151608">
      <w:pPr>
        <w:pStyle w:val="ListParagraph"/>
        <w:numPr>
          <w:ilvl w:val="1"/>
          <w:numId w:val="12"/>
        </w:numPr>
      </w:pPr>
      <w:r>
        <w:t xml:space="preserve">C: Base direction aligns with our presentation. On staggering configuraiton in the simulations, do you mean to say that staggering is better if the signal strength is </w:t>
      </w:r>
      <w:r>
        <w:lastRenderedPageBreak/>
        <w:t>between -82 and -62 dBm. But if the STAs are closer, the staggering may hurt each other and see higher packet drops</w:t>
      </w:r>
    </w:p>
    <w:p w:rsidR="006A17FA" w:rsidRDefault="006A17FA" w:rsidP="00151608">
      <w:pPr>
        <w:pStyle w:val="ListParagraph"/>
        <w:numPr>
          <w:ilvl w:val="1"/>
          <w:numId w:val="12"/>
        </w:numPr>
      </w:pPr>
      <w:r>
        <w:t>A: Staggering has its own issues and there are cases that it might not give any performance gain and could be lower than NPCA and baseline configuration</w:t>
      </w:r>
    </w:p>
    <w:p w:rsidR="006A17FA" w:rsidRDefault="006A17FA" w:rsidP="00151608">
      <w:pPr>
        <w:pStyle w:val="ListParagraph"/>
        <w:numPr>
          <w:ilvl w:val="1"/>
          <w:numId w:val="12"/>
        </w:numPr>
      </w:pPr>
      <w:r>
        <w:t>C: If signal strengths are also above -62 dBm then NPCA is better than staggering. Can we work offline and work on the SP and bring one as our SP is very similar</w:t>
      </w:r>
    </w:p>
    <w:p w:rsidR="006A17FA" w:rsidRDefault="006A17FA" w:rsidP="00151608">
      <w:pPr>
        <w:pStyle w:val="ListParagraph"/>
        <w:numPr>
          <w:ilvl w:val="1"/>
          <w:numId w:val="12"/>
        </w:numPr>
      </w:pPr>
      <w:r>
        <w:t>C: Slide 5. Second bullet, you mention that there is delay from switching to primary and secondary channel. Why should this be? Because the switching should be minimal</w:t>
      </w:r>
    </w:p>
    <w:p w:rsidR="006A17FA" w:rsidRDefault="006A17FA" w:rsidP="00151608">
      <w:pPr>
        <w:pStyle w:val="ListParagraph"/>
        <w:numPr>
          <w:ilvl w:val="1"/>
          <w:numId w:val="12"/>
        </w:numPr>
      </w:pPr>
      <w:r>
        <w:t>A: This will depend on the implementation and we expect certain amounts of delay as there will be switching as you temporarily move your operations from one part of bandwidth to another</w:t>
      </w:r>
    </w:p>
    <w:p w:rsidR="006A17FA" w:rsidRDefault="006A17FA" w:rsidP="00151608">
      <w:pPr>
        <w:pStyle w:val="ListParagraph"/>
        <w:numPr>
          <w:ilvl w:val="1"/>
          <w:numId w:val="12"/>
        </w:numPr>
      </w:pPr>
      <w:r>
        <w:t xml:space="preserve">C: </w:t>
      </w:r>
      <w:r w:rsidR="00FB0410">
        <w:t>Slide 3. Assumption that you should limit TXOP to less than the primary channel. But what if that information is not known due to noise or others. So what should be the assumption for nonprimary channel</w:t>
      </w:r>
    </w:p>
    <w:p w:rsidR="00FB0410" w:rsidRDefault="00FB0410" w:rsidP="00151608">
      <w:pPr>
        <w:pStyle w:val="ListParagraph"/>
        <w:numPr>
          <w:ilvl w:val="1"/>
          <w:numId w:val="12"/>
        </w:numPr>
      </w:pPr>
      <w:r>
        <w:t>A: That is possible, and we need to have more discussion on this case. But my personal opinion is that to allow legacy to operate we should limit the operation. If there is noise or such which will not allow the length to be known, it is better not to allow non primary channel optional</w:t>
      </w:r>
    </w:p>
    <w:p w:rsidR="00FB0410" w:rsidRDefault="00FB0410" w:rsidP="00151608">
      <w:pPr>
        <w:pStyle w:val="ListParagraph"/>
        <w:numPr>
          <w:ilvl w:val="1"/>
          <w:numId w:val="12"/>
        </w:numPr>
      </w:pPr>
      <w:r>
        <w:t>C: On signaling, if the AP and STA do not negotiate the TXOP limit thresholds and the two devices may end up with different values and this may not be good</w:t>
      </w:r>
    </w:p>
    <w:p w:rsidR="00FB0410" w:rsidRDefault="00FB0410" w:rsidP="00151608">
      <w:pPr>
        <w:pStyle w:val="ListParagraph"/>
        <w:numPr>
          <w:ilvl w:val="1"/>
          <w:numId w:val="12"/>
        </w:numPr>
      </w:pPr>
      <w:r>
        <w:t>A: I agree that we may need more signaling</w:t>
      </w:r>
    </w:p>
    <w:p w:rsidR="00FB0410" w:rsidRDefault="00FB0410" w:rsidP="00151608">
      <w:pPr>
        <w:pStyle w:val="ListParagraph"/>
        <w:numPr>
          <w:ilvl w:val="1"/>
          <w:numId w:val="12"/>
        </w:numPr>
      </w:pPr>
      <w:r>
        <w:t>C: Perhaps we should figure out a way to protect the entire TXOP but if the OBSS protection is incremental, ie frame by frame, then the devices may not be able to transmit on the primary</w:t>
      </w:r>
    </w:p>
    <w:p w:rsidR="00FB0410" w:rsidRDefault="00FB0410" w:rsidP="00151608">
      <w:pPr>
        <w:pStyle w:val="ListParagraph"/>
        <w:numPr>
          <w:ilvl w:val="1"/>
          <w:numId w:val="12"/>
        </w:numPr>
      </w:pPr>
      <w:r>
        <w:t>A: Agree that incremental protection will create issues. The NPCA protocol should somehow handle it</w:t>
      </w:r>
    </w:p>
    <w:p w:rsidR="00FB0410" w:rsidRDefault="00FB0410" w:rsidP="00151608">
      <w:pPr>
        <w:pStyle w:val="ListParagraph"/>
        <w:numPr>
          <w:ilvl w:val="1"/>
          <w:numId w:val="12"/>
        </w:numPr>
      </w:pPr>
      <w:r>
        <w:t>C: Slide 9. How do you explain the differences between NPCA and staggering</w:t>
      </w:r>
    </w:p>
    <w:p w:rsidR="00FB0410" w:rsidRDefault="00FB0410" w:rsidP="00151608">
      <w:pPr>
        <w:pStyle w:val="ListParagraph"/>
        <w:numPr>
          <w:ilvl w:val="1"/>
          <w:numId w:val="12"/>
        </w:numPr>
      </w:pPr>
      <w:r>
        <w:t>A: It is scenario specific and each configuration works better in one scenario</w:t>
      </w:r>
    </w:p>
    <w:p w:rsidR="00FB0410" w:rsidRDefault="00FB0410" w:rsidP="00151608">
      <w:pPr>
        <w:pStyle w:val="ListParagraph"/>
        <w:numPr>
          <w:ilvl w:val="1"/>
          <w:numId w:val="12"/>
        </w:numPr>
      </w:pPr>
      <w:r>
        <w:t>C: Need more explanation on the difference?</w:t>
      </w:r>
    </w:p>
    <w:p w:rsidR="00FB0410" w:rsidRDefault="00FB0410" w:rsidP="00151608">
      <w:pPr>
        <w:pStyle w:val="ListParagraph"/>
        <w:numPr>
          <w:ilvl w:val="1"/>
          <w:numId w:val="12"/>
        </w:numPr>
      </w:pPr>
      <w:r>
        <w:t>C: Really depends on the signal stregngth and whether it is between PD to ED range then you will have UHR devices transmitting in parallel and you will have scenarios with good performance or a bad performance</w:t>
      </w:r>
    </w:p>
    <w:p w:rsidR="00FB0410" w:rsidRDefault="00FB0410" w:rsidP="00151608">
      <w:pPr>
        <w:pStyle w:val="ListParagraph"/>
        <w:numPr>
          <w:ilvl w:val="1"/>
          <w:numId w:val="12"/>
        </w:numPr>
      </w:pPr>
      <w:r>
        <w:t>C:</w:t>
      </w:r>
      <w:r w:rsidR="008120D7">
        <w:t xml:space="preserve"> You would observe the frame transmission on primary and then decide to switch the other one. Why would you use Medium synch as opposed to NAV synch.</w:t>
      </w:r>
    </w:p>
    <w:p w:rsidR="008120D7" w:rsidRDefault="008120D7" w:rsidP="00151608">
      <w:pPr>
        <w:pStyle w:val="ListParagraph"/>
        <w:numPr>
          <w:ilvl w:val="1"/>
          <w:numId w:val="12"/>
        </w:numPr>
      </w:pPr>
      <w:r>
        <w:t>A: I would like to understand why NAV synch is more stringent and would like to understand  the difference</w:t>
      </w:r>
    </w:p>
    <w:p w:rsidR="008120D7" w:rsidRDefault="008120D7" w:rsidP="00151608">
      <w:pPr>
        <w:pStyle w:val="ListParagraph"/>
        <w:numPr>
          <w:ilvl w:val="1"/>
          <w:numId w:val="12"/>
        </w:numPr>
      </w:pPr>
      <w:r>
        <w:t>C: NAV synch is stringent and you have to wait until a certain duration or you receive a frame that sets your NAC</w:t>
      </w:r>
    </w:p>
    <w:p w:rsidR="008120D7" w:rsidRDefault="008120D7" w:rsidP="00151608">
      <w:pPr>
        <w:pStyle w:val="ListParagraph"/>
        <w:numPr>
          <w:ilvl w:val="1"/>
          <w:numId w:val="12"/>
        </w:numPr>
      </w:pPr>
      <w:r>
        <w:t>A: Will discuss it offline</w:t>
      </w:r>
    </w:p>
    <w:p w:rsidR="008120D7" w:rsidRDefault="008120D7" w:rsidP="00151608">
      <w:pPr>
        <w:pStyle w:val="ListParagraph"/>
        <w:numPr>
          <w:ilvl w:val="1"/>
          <w:numId w:val="12"/>
        </w:numPr>
      </w:pPr>
      <w:r>
        <w:t>C: Say AP and STA are 160 MHz and primary 80 is busy then the STA doesnt have to switch but if there is another STA it has to switch</w:t>
      </w:r>
    </w:p>
    <w:p w:rsidR="008120D7" w:rsidRDefault="008120D7" w:rsidP="00151608">
      <w:pPr>
        <w:pStyle w:val="ListParagraph"/>
        <w:numPr>
          <w:ilvl w:val="1"/>
          <w:numId w:val="12"/>
        </w:numPr>
      </w:pPr>
      <w:r>
        <w:t>A: It is still a switch even if the STA and AP are 160 MHz</w:t>
      </w:r>
    </w:p>
    <w:p w:rsidR="008120D7" w:rsidRDefault="008120D7" w:rsidP="00151608">
      <w:pPr>
        <w:pStyle w:val="ListParagraph"/>
        <w:numPr>
          <w:ilvl w:val="1"/>
          <w:numId w:val="12"/>
        </w:numPr>
      </w:pPr>
      <w:r>
        <w:t>C: But if the operating bandwidth doesnt change would the amount of delay the same ? Potentially the AP and STA may have different switching delays/requirements and it may cause ambiguity</w:t>
      </w:r>
    </w:p>
    <w:p w:rsidR="008120D7" w:rsidRDefault="008120D7" w:rsidP="00151608">
      <w:pPr>
        <w:pStyle w:val="ListParagraph"/>
        <w:numPr>
          <w:ilvl w:val="1"/>
          <w:numId w:val="12"/>
        </w:numPr>
      </w:pPr>
      <w:r>
        <w:t>A: Singaling should work out for these situations. May be we should talk offline</w:t>
      </w:r>
    </w:p>
    <w:p w:rsidR="008120D7" w:rsidRDefault="008120D7" w:rsidP="00151608">
      <w:pPr>
        <w:pStyle w:val="ListParagraph"/>
        <w:numPr>
          <w:ilvl w:val="1"/>
          <w:numId w:val="12"/>
        </w:numPr>
      </w:pPr>
      <w:r>
        <w:lastRenderedPageBreak/>
        <w:t>C: On simulation slide, slide 9 &amp; 10, did you take into account these factors (like adjacent channel and medium sync)</w:t>
      </w:r>
    </w:p>
    <w:p w:rsidR="008120D7" w:rsidRDefault="008120D7" w:rsidP="00151608">
      <w:pPr>
        <w:pStyle w:val="ListParagraph"/>
        <w:numPr>
          <w:ilvl w:val="1"/>
          <w:numId w:val="12"/>
        </w:numPr>
      </w:pPr>
      <w:r>
        <w:t>A: No for adjacent channel. Not specifically set for transmit and receiver switches</w:t>
      </w:r>
    </w:p>
    <w:p w:rsidR="008120D7" w:rsidRDefault="008120D7" w:rsidP="00151608">
      <w:pPr>
        <w:pStyle w:val="ListParagraph"/>
        <w:numPr>
          <w:ilvl w:val="1"/>
          <w:numId w:val="12"/>
        </w:numPr>
      </w:pPr>
      <w:r>
        <w:t>C: Question of simulation on staggered channel. This is we try to avoid in some deployments, where as your simulation states that it is more optimal. We think it will greatly hurt the legacy.</w:t>
      </w:r>
    </w:p>
    <w:p w:rsidR="008120D7" w:rsidRDefault="008120D7" w:rsidP="00151608">
      <w:pPr>
        <w:pStyle w:val="ListParagraph"/>
        <w:numPr>
          <w:ilvl w:val="1"/>
          <w:numId w:val="12"/>
        </w:numPr>
      </w:pPr>
      <w:r>
        <w:t>A: It depends on the topology. In this topology, if the legacy AP is an adjacent AP then the UHR may not transmit on top of it, otherwise if it is far, it could. It is also a function of other factors such as rate adaptation. I think there is no rule that</w:t>
      </w:r>
      <w:r w:rsidR="0059422C">
        <w:t xml:space="preserve"> the primary must not be staggered but we see in many deployments.</w:t>
      </w:r>
    </w:p>
    <w:p w:rsidR="00B60FF7" w:rsidRDefault="00B60FF7" w:rsidP="00B60FF7"/>
    <w:p w:rsidR="0059422C" w:rsidRPr="007A2A95" w:rsidRDefault="00F85DC7" w:rsidP="0059422C">
      <w:pPr>
        <w:pStyle w:val="ListParagraph"/>
        <w:numPr>
          <w:ilvl w:val="0"/>
          <w:numId w:val="12"/>
        </w:numPr>
        <w:rPr>
          <w:sz w:val="22"/>
          <w:szCs w:val="22"/>
        </w:rPr>
      </w:pPr>
      <w:hyperlink r:id="rId22" w:history="1">
        <w:r w:rsidR="0059422C" w:rsidRPr="007A2A95">
          <w:rPr>
            <w:rStyle w:val="Hyperlink"/>
            <w:sz w:val="22"/>
            <w:szCs w:val="22"/>
          </w:rPr>
          <w:t>23/1951</w:t>
        </w:r>
      </w:hyperlink>
      <w:r w:rsidR="0059422C" w:rsidRPr="007A2A95">
        <w:rPr>
          <w:sz w:val="22"/>
          <w:szCs w:val="22"/>
        </w:rPr>
        <w:t xml:space="preserve"> Concurrent CCA for Non-Primary Channel Access</w:t>
      </w:r>
      <w:r w:rsidR="0059422C" w:rsidRPr="007A2A95">
        <w:rPr>
          <w:sz w:val="22"/>
          <w:szCs w:val="22"/>
        </w:rPr>
        <w:tab/>
        <w:t>Leonardo Lanante</w:t>
      </w:r>
      <w:r w:rsidR="00B60FF7">
        <w:rPr>
          <w:sz w:val="22"/>
          <w:szCs w:val="22"/>
        </w:rPr>
        <w:t xml:space="preserve"> (offino)</w:t>
      </w:r>
    </w:p>
    <w:p w:rsidR="0059422C" w:rsidRDefault="0059422C" w:rsidP="0059422C">
      <w:pPr>
        <w:ind w:left="1080"/>
      </w:pPr>
      <w:r>
        <w:t>Discussion</w:t>
      </w:r>
    </w:p>
    <w:p w:rsidR="0059422C" w:rsidRDefault="0059422C" w:rsidP="0059422C">
      <w:pPr>
        <w:pStyle w:val="ListParagraph"/>
        <w:numPr>
          <w:ilvl w:val="1"/>
          <w:numId w:val="12"/>
        </w:numPr>
      </w:pPr>
      <w:r>
        <w:t xml:space="preserve">C: </w:t>
      </w:r>
      <w:r w:rsidR="00C8236C">
        <w:t>Core of hte problem is having concurrent CCA and non-concurrent CCA coexistence. Can we disallow the concurrent CCA?</w:t>
      </w:r>
    </w:p>
    <w:p w:rsidR="00C8236C" w:rsidRDefault="00C8236C" w:rsidP="0059422C">
      <w:pPr>
        <w:pStyle w:val="ListParagraph"/>
        <w:numPr>
          <w:ilvl w:val="1"/>
          <w:numId w:val="12"/>
        </w:numPr>
      </w:pPr>
      <w:r>
        <w:t>A: The concern is that the medium synch will reduce the benefits that we can get</w:t>
      </w:r>
    </w:p>
    <w:p w:rsidR="00C8236C" w:rsidRDefault="00C8236C" w:rsidP="0059422C">
      <w:pPr>
        <w:pStyle w:val="ListParagraph"/>
        <w:numPr>
          <w:ilvl w:val="1"/>
          <w:numId w:val="12"/>
        </w:numPr>
      </w:pPr>
      <w:r>
        <w:t>C: There are a couple of solutions to minimize such as control frame etc. Probably we can have rules to find out the right balance. But concurrent CCA will also mean additional complexity on the STA side and probbly something that we may want to avoid</w:t>
      </w:r>
    </w:p>
    <w:p w:rsidR="00C8236C" w:rsidRDefault="00C8236C" w:rsidP="0059422C">
      <w:pPr>
        <w:pStyle w:val="ListParagraph"/>
        <w:numPr>
          <w:ilvl w:val="1"/>
          <w:numId w:val="12"/>
        </w:numPr>
      </w:pPr>
      <w:r>
        <w:t>C: Figure shows that synch frame is sent immediately after the PHY header on primary. Will there not be a contention with EDCA?</w:t>
      </w:r>
    </w:p>
    <w:p w:rsidR="00C8236C" w:rsidRDefault="00C8236C" w:rsidP="0059422C">
      <w:pPr>
        <w:pStyle w:val="ListParagraph"/>
        <w:numPr>
          <w:ilvl w:val="1"/>
          <w:numId w:val="12"/>
        </w:numPr>
      </w:pPr>
      <w:r>
        <w:t xml:space="preserve">A: IT does not have to be immediately after the header and this is something that can be discussed </w:t>
      </w:r>
    </w:p>
    <w:p w:rsidR="00C8236C" w:rsidRDefault="00C8236C" w:rsidP="0059422C">
      <w:pPr>
        <w:pStyle w:val="ListParagraph"/>
        <w:numPr>
          <w:ilvl w:val="1"/>
          <w:numId w:val="12"/>
        </w:numPr>
      </w:pPr>
      <w:r>
        <w:t>C: So if there is a contetion with EDCA is TBD?</w:t>
      </w:r>
    </w:p>
    <w:p w:rsidR="00C8236C" w:rsidRDefault="00C8236C" w:rsidP="0059422C">
      <w:pPr>
        <w:pStyle w:val="ListParagraph"/>
        <w:numPr>
          <w:ilvl w:val="1"/>
          <w:numId w:val="12"/>
        </w:numPr>
      </w:pPr>
      <w:r>
        <w:t>A: Yes, I did not show but we can have backoff here too, but it may not be needed</w:t>
      </w:r>
    </w:p>
    <w:p w:rsidR="00C8236C" w:rsidRDefault="00C8236C" w:rsidP="0059422C">
      <w:pPr>
        <w:pStyle w:val="ListParagraph"/>
        <w:numPr>
          <w:ilvl w:val="1"/>
          <w:numId w:val="12"/>
        </w:numPr>
      </w:pPr>
      <w:r>
        <w:t>C: But it is possible that multiple APs send the synch frames</w:t>
      </w:r>
    </w:p>
    <w:p w:rsidR="00C8236C" w:rsidRDefault="00C8236C" w:rsidP="0059422C">
      <w:pPr>
        <w:pStyle w:val="ListParagraph"/>
        <w:numPr>
          <w:ilvl w:val="1"/>
          <w:numId w:val="12"/>
        </w:numPr>
      </w:pPr>
      <w:r>
        <w:t>A: But it is fine as long as the synch frames are identical</w:t>
      </w:r>
    </w:p>
    <w:p w:rsidR="00C8236C" w:rsidRDefault="00C8236C" w:rsidP="0059422C">
      <w:pPr>
        <w:pStyle w:val="ListParagraph"/>
        <w:numPr>
          <w:ilvl w:val="1"/>
          <w:numId w:val="12"/>
        </w:numPr>
      </w:pPr>
      <w:r>
        <w:t>C: Non-concurrent CCA STA will not be able to send the synch frame. How will the unfairness be solved</w:t>
      </w:r>
    </w:p>
    <w:p w:rsidR="00C8236C" w:rsidRDefault="00C8236C" w:rsidP="0059422C">
      <w:pPr>
        <w:pStyle w:val="ListParagraph"/>
        <w:numPr>
          <w:ilvl w:val="1"/>
          <w:numId w:val="12"/>
        </w:numPr>
      </w:pPr>
      <w:r>
        <w:t>A: If the synch frame is received by non-concurent STA would do a back off and there would not be an issue</w:t>
      </w:r>
    </w:p>
    <w:p w:rsidR="00C8236C" w:rsidRDefault="00C8236C" w:rsidP="0059422C">
      <w:pPr>
        <w:pStyle w:val="ListParagraph"/>
        <w:numPr>
          <w:ilvl w:val="1"/>
          <w:numId w:val="12"/>
        </w:numPr>
      </w:pPr>
      <w:r>
        <w:t>C: But this means that the concurrent CCA STA will always be able to transmit</w:t>
      </w:r>
    </w:p>
    <w:p w:rsidR="00C8236C" w:rsidRDefault="00C8236C" w:rsidP="0059422C">
      <w:pPr>
        <w:pStyle w:val="ListParagraph"/>
        <w:numPr>
          <w:ilvl w:val="1"/>
          <w:numId w:val="12"/>
        </w:numPr>
      </w:pPr>
      <w:r>
        <w:t>A: No, even the concurrent CCA STAs should do a backoff</w:t>
      </w:r>
    </w:p>
    <w:p w:rsidR="00C8236C" w:rsidRDefault="00C8236C" w:rsidP="0059422C">
      <w:pPr>
        <w:pStyle w:val="ListParagraph"/>
        <w:numPr>
          <w:ilvl w:val="1"/>
          <w:numId w:val="12"/>
        </w:numPr>
      </w:pPr>
      <w:r>
        <w:t>C: There are several risks with this and there may be advantage to have only the APs do this and probably better the APs coordinate</w:t>
      </w:r>
    </w:p>
    <w:p w:rsidR="00C8236C" w:rsidRDefault="00C8236C" w:rsidP="0059422C">
      <w:pPr>
        <w:pStyle w:val="ListParagraph"/>
        <w:numPr>
          <w:ilvl w:val="1"/>
          <w:numId w:val="12"/>
        </w:numPr>
      </w:pPr>
      <w:r>
        <w:t>A: I agree that if only the AP transmits there will be advantages</w:t>
      </w:r>
    </w:p>
    <w:p w:rsidR="00C8236C" w:rsidRDefault="00C8236C" w:rsidP="0059422C">
      <w:pPr>
        <w:pStyle w:val="ListParagraph"/>
        <w:numPr>
          <w:ilvl w:val="1"/>
          <w:numId w:val="12"/>
        </w:numPr>
      </w:pPr>
      <w:r>
        <w:t>C: This is nothing new that is created by the off-channel access</w:t>
      </w:r>
    </w:p>
    <w:p w:rsidR="00C8236C" w:rsidRDefault="00C8236C" w:rsidP="0059422C">
      <w:pPr>
        <w:pStyle w:val="ListParagraph"/>
        <w:numPr>
          <w:ilvl w:val="1"/>
          <w:numId w:val="12"/>
        </w:numPr>
      </w:pPr>
      <w:r>
        <w:t>C: Better to be coordinated and this off-channel stuff fits in this architecture</w:t>
      </w:r>
    </w:p>
    <w:p w:rsidR="00C8236C" w:rsidRDefault="005657D5" w:rsidP="0059422C">
      <w:pPr>
        <w:pStyle w:val="ListParagraph"/>
        <w:numPr>
          <w:ilvl w:val="1"/>
          <w:numId w:val="12"/>
        </w:numPr>
      </w:pPr>
      <w:r>
        <w:t>C: Do you assume that the concurrent CCA means that there is a way to track it concurrently, but this probably means that a separate radio is needed</w:t>
      </w:r>
    </w:p>
    <w:p w:rsidR="005657D5" w:rsidRDefault="005657D5" w:rsidP="0059422C">
      <w:pPr>
        <w:pStyle w:val="ListParagraph"/>
        <w:numPr>
          <w:ilvl w:val="1"/>
          <w:numId w:val="12"/>
        </w:numPr>
      </w:pPr>
      <w:r>
        <w:t>A: It is possible not to have a separate radio. For example, the preamble should have TXOP information</w:t>
      </w:r>
    </w:p>
    <w:p w:rsidR="00B60FF7" w:rsidRDefault="00B60FF7" w:rsidP="00B60FF7"/>
    <w:p w:rsidR="005657D5" w:rsidRPr="007A2A95" w:rsidRDefault="00F85DC7" w:rsidP="005657D5">
      <w:pPr>
        <w:pStyle w:val="ListParagraph"/>
        <w:numPr>
          <w:ilvl w:val="0"/>
          <w:numId w:val="12"/>
        </w:numPr>
        <w:rPr>
          <w:sz w:val="22"/>
          <w:szCs w:val="22"/>
        </w:rPr>
      </w:pPr>
      <w:hyperlink r:id="rId23" w:history="1">
        <w:r w:rsidR="005657D5" w:rsidRPr="007A2A95">
          <w:rPr>
            <w:rStyle w:val="Hyperlink"/>
            <w:sz w:val="22"/>
            <w:szCs w:val="22"/>
          </w:rPr>
          <w:t>23/2005</w:t>
        </w:r>
      </w:hyperlink>
      <w:r w:rsidR="005657D5" w:rsidRPr="007A2A95">
        <w:rPr>
          <w:sz w:val="22"/>
          <w:szCs w:val="22"/>
        </w:rPr>
        <w:t xml:space="preserve"> Non-primary channel access (NPCA)</w:t>
      </w:r>
      <w:r w:rsidR="005657D5" w:rsidRPr="007A2A95">
        <w:rPr>
          <w:sz w:val="22"/>
          <w:szCs w:val="22"/>
        </w:rPr>
        <w:tab/>
      </w:r>
      <w:r w:rsidR="005657D5" w:rsidRPr="007A2A95">
        <w:rPr>
          <w:sz w:val="22"/>
          <w:szCs w:val="22"/>
        </w:rPr>
        <w:tab/>
      </w:r>
      <w:r w:rsidR="005657D5" w:rsidRPr="007A2A95">
        <w:rPr>
          <w:sz w:val="22"/>
          <w:szCs w:val="22"/>
        </w:rPr>
        <w:tab/>
        <w:t>Minyoung Park</w:t>
      </w:r>
      <w:r w:rsidR="00B60FF7">
        <w:rPr>
          <w:sz w:val="22"/>
          <w:szCs w:val="22"/>
        </w:rPr>
        <w:t xml:space="preserve"> (Intel)</w:t>
      </w:r>
    </w:p>
    <w:p w:rsidR="0059422C" w:rsidRDefault="005657D5" w:rsidP="005657D5">
      <w:pPr>
        <w:ind w:left="1080"/>
      </w:pPr>
      <w:r>
        <w:t>Discussion:</w:t>
      </w:r>
    </w:p>
    <w:p w:rsidR="005657D5" w:rsidRDefault="00C72AF8" w:rsidP="005657D5">
      <w:pPr>
        <w:pStyle w:val="ListParagraph"/>
        <w:numPr>
          <w:ilvl w:val="1"/>
          <w:numId w:val="12"/>
        </w:numPr>
      </w:pPr>
      <w:r>
        <w:t xml:space="preserve">C: On straw poll, there should be some discussions on the OBSS AP access has to be TBD. </w:t>
      </w:r>
    </w:p>
    <w:p w:rsidR="00C72AF8" w:rsidRDefault="00C72AF8" w:rsidP="005657D5">
      <w:pPr>
        <w:pStyle w:val="ListParagraph"/>
        <w:numPr>
          <w:ilvl w:val="1"/>
          <w:numId w:val="12"/>
        </w:numPr>
      </w:pPr>
      <w:r>
        <w:lastRenderedPageBreak/>
        <w:t>C: You mention of identifying the OBSS APs. Do you mean identifying BSSID?</w:t>
      </w:r>
    </w:p>
    <w:p w:rsidR="00C72AF8" w:rsidRDefault="00C72AF8" w:rsidP="005657D5">
      <w:pPr>
        <w:pStyle w:val="ListParagraph"/>
        <w:numPr>
          <w:ilvl w:val="1"/>
          <w:numId w:val="12"/>
        </w:numPr>
      </w:pPr>
      <w:r>
        <w:t>A: Yes</w:t>
      </w:r>
    </w:p>
    <w:p w:rsidR="00C72AF8" w:rsidRDefault="00C72AF8" w:rsidP="005657D5">
      <w:pPr>
        <w:pStyle w:val="ListParagraph"/>
        <w:numPr>
          <w:ilvl w:val="1"/>
          <w:numId w:val="12"/>
        </w:numPr>
      </w:pPr>
      <w:r>
        <w:t>C: How do identify the BSSID. It may be unreliable and in high MCS, the data rates may be unreliable</w:t>
      </w:r>
    </w:p>
    <w:p w:rsidR="00C72AF8" w:rsidRDefault="00C72AF8" w:rsidP="005657D5">
      <w:pPr>
        <w:pStyle w:val="ListParagraph"/>
        <w:numPr>
          <w:ilvl w:val="1"/>
          <w:numId w:val="12"/>
        </w:numPr>
      </w:pPr>
      <w:r>
        <w:t>A: We should use what we have. RTS/CTS, MU-RTS etc. Expect most frame exchanges which will make the information reliable. IF we have to rely on non-control frames, then we have to rely on color to identify OBSS APs</w:t>
      </w:r>
    </w:p>
    <w:p w:rsidR="00C72AF8" w:rsidRDefault="00C72AF8" w:rsidP="005657D5">
      <w:pPr>
        <w:pStyle w:val="ListParagraph"/>
        <w:numPr>
          <w:ilvl w:val="1"/>
          <w:numId w:val="12"/>
        </w:numPr>
      </w:pPr>
      <w:r>
        <w:t xml:space="preserve">C: Slide 9. How thing this would scale with Mobile OBSS, STAs? </w:t>
      </w:r>
    </w:p>
    <w:p w:rsidR="00C72AF8" w:rsidRDefault="00C72AF8" w:rsidP="005657D5">
      <w:pPr>
        <w:pStyle w:val="ListParagraph"/>
        <w:numPr>
          <w:ilvl w:val="1"/>
          <w:numId w:val="12"/>
        </w:numPr>
      </w:pPr>
      <w:r>
        <w:t>A: For the infrastructure APs, it will work as they dont move. If you are talking about mobile APs, you have to do the updates.</w:t>
      </w:r>
    </w:p>
    <w:p w:rsidR="00C72AF8" w:rsidRDefault="00C72AF8" w:rsidP="005657D5">
      <w:pPr>
        <w:pStyle w:val="ListParagraph"/>
        <w:numPr>
          <w:ilvl w:val="1"/>
          <w:numId w:val="12"/>
        </w:numPr>
      </w:pPr>
      <w:r>
        <w:t>C: Do you think the list would be more static?</w:t>
      </w:r>
    </w:p>
    <w:p w:rsidR="00C72AF8" w:rsidRDefault="00C72AF8" w:rsidP="005657D5">
      <w:pPr>
        <w:pStyle w:val="ListParagraph"/>
        <w:numPr>
          <w:ilvl w:val="1"/>
          <w:numId w:val="12"/>
        </w:numPr>
      </w:pPr>
      <w:r>
        <w:t>A: Yes. We do see mobile APs, but they are not that dense and do not expect lot of them moving around</w:t>
      </w:r>
    </w:p>
    <w:p w:rsidR="00C72AF8" w:rsidRDefault="00C72AF8" w:rsidP="005657D5">
      <w:pPr>
        <w:pStyle w:val="ListParagraph"/>
        <w:numPr>
          <w:ilvl w:val="1"/>
          <w:numId w:val="12"/>
        </w:numPr>
      </w:pPr>
      <w:r>
        <w:t xml:space="preserve">C: Slide 9. Do you think there should be a periodic neighbor report </w:t>
      </w:r>
    </w:p>
    <w:p w:rsidR="00C72AF8" w:rsidRDefault="00C72AF8" w:rsidP="005657D5">
      <w:pPr>
        <w:pStyle w:val="ListParagraph"/>
        <w:numPr>
          <w:ilvl w:val="1"/>
          <w:numId w:val="12"/>
        </w:numPr>
      </w:pPr>
      <w:r>
        <w:t>A: Yes, if there are mobile devices, it has to update its OBSS report while moving. But for static kind of situation, we should not see that much of an issue. But in general it has to be updated. The other option is to simplify further and the STA not report but that will limit the operation, but the AP will not know if the STA will be seeing the activity</w:t>
      </w:r>
    </w:p>
    <w:p w:rsidR="00C72AF8" w:rsidRDefault="00C72AF8" w:rsidP="005657D5">
      <w:pPr>
        <w:pStyle w:val="ListParagraph"/>
        <w:numPr>
          <w:ilvl w:val="1"/>
          <w:numId w:val="12"/>
        </w:numPr>
      </w:pPr>
      <w:r>
        <w:t>(Discusses various scenarios on how it can be improved but points out that there will be issues with scalability)</w:t>
      </w:r>
    </w:p>
    <w:p w:rsidR="00C72AF8" w:rsidRDefault="00C72AF8" w:rsidP="005657D5">
      <w:pPr>
        <w:pStyle w:val="ListParagraph"/>
        <w:numPr>
          <w:ilvl w:val="1"/>
          <w:numId w:val="12"/>
        </w:numPr>
      </w:pPr>
      <w:r>
        <w:t>C; Slide 6, what is the motivation to define NPCA bandwidth?</w:t>
      </w:r>
    </w:p>
    <w:p w:rsidR="00C72AF8" w:rsidRDefault="009F7F07" w:rsidP="005657D5">
      <w:pPr>
        <w:pStyle w:val="ListParagraph"/>
        <w:numPr>
          <w:ilvl w:val="1"/>
          <w:numId w:val="12"/>
        </w:numPr>
      </w:pPr>
      <w:r>
        <w:t>A</w:t>
      </w:r>
      <w:r w:rsidR="00C72AF8">
        <w:t>: Just to give STAs an idea of what bandwidth they should operation</w:t>
      </w:r>
    </w:p>
    <w:p w:rsidR="00C72AF8" w:rsidRDefault="009F7F07" w:rsidP="005657D5">
      <w:pPr>
        <w:pStyle w:val="ListParagraph"/>
        <w:numPr>
          <w:ilvl w:val="1"/>
          <w:numId w:val="12"/>
        </w:numPr>
      </w:pPr>
      <w:r>
        <w:t>C</w:t>
      </w:r>
      <w:r w:rsidR="00C72AF8">
        <w:t>:</w:t>
      </w:r>
      <w:r>
        <w:t xml:space="preserve"> Can we use all idle channels?</w:t>
      </w:r>
    </w:p>
    <w:p w:rsidR="009F7F07" w:rsidRDefault="009F7F07" w:rsidP="005657D5">
      <w:pPr>
        <w:pStyle w:val="ListParagraph"/>
        <w:numPr>
          <w:ilvl w:val="1"/>
          <w:numId w:val="12"/>
        </w:numPr>
      </w:pPr>
      <w:r>
        <w:t>A: Yes</w:t>
      </w:r>
    </w:p>
    <w:p w:rsidR="009F7F07" w:rsidRDefault="009F7F07" w:rsidP="005657D5">
      <w:pPr>
        <w:pStyle w:val="ListParagraph"/>
        <w:numPr>
          <w:ilvl w:val="1"/>
          <w:numId w:val="12"/>
        </w:numPr>
      </w:pPr>
      <w:r>
        <w:t>C: With regard to NAV Synch delay and Media Synch delay, it is true that the NAVsynch delay does not have a default value, but that does not answer the question on if the NAV synch delay and Media Synch delay are applicable</w:t>
      </w:r>
    </w:p>
    <w:p w:rsidR="009F7F07" w:rsidRDefault="009F7F07" w:rsidP="005657D5">
      <w:pPr>
        <w:pStyle w:val="ListParagraph"/>
        <w:numPr>
          <w:ilvl w:val="1"/>
          <w:numId w:val="12"/>
        </w:numPr>
      </w:pPr>
      <w:r>
        <w:t>A: We will still need to discuss the channel access. Basically my idea is that we should not become too conservative because the benefits would be low, but becoming too agressive will also hurt. So, we need to find the right balance</w:t>
      </w:r>
    </w:p>
    <w:p w:rsidR="00B60FF7" w:rsidRDefault="00B60FF7" w:rsidP="00B60FF7"/>
    <w:p w:rsidR="009F7F07" w:rsidRPr="009F7F07" w:rsidRDefault="00F85DC7" w:rsidP="009F7F07">
      <w:pPr>
        <w:pStyle w:val="ListParagraph"/>
        <w:numPr>
          <w:ilvl w:val="0"/>
          <w:numId w:val="12"/>
        </w:numPr>
      </w:pPr>
      <w:hyperlink r:id="rId24" w:history="1">
        <w:r w:rsidR="009F7F07" w:rsidRPr="007A2A95">
          <w:rPr>
            <w:rStyle w:val="Hyperlink"/>
            <w:sz w:val="22"/>
            <w:szCs w:val="22"/>
          </w:rPr>
          <w:t>23/1892</w:t>
        </w:r>
      </w:hyperlink>
      <w:r w:rsidR="009F7F07" w:rsidRPr="007A2A95">
        <w:rPr>
          <w:sz w:val="22"/>
          <w:szCs w:val="22"/>
        </w:rPr>
        <w:t xml:space="preserve"> Thoughts on Dynamic Subchannel Operation</w:t>
      </w:r>
      <w:r w:rsidR="009F7F07" w:rsidRPr="007A2A95">
        <w:rPr>
          <w:sz w:val="22"/>
          <w:szCs w:val="22"/>
        </w:rPr>
        <w:tab/>
      </w:r>
      <w:r w:rsidR="009F7F07">
        <w:rPr>
          <w:sz w:val="22"/>
          <w:szCs w:val="22"/>
        </w:rPr>
        <w:tab/>
      </w:r>
      <w:r w:rsidR="009F7F07" w:rsidRPr="007A2A95">
        <w:rPr>
          <w:sz w:val="22"/>
          <w:szCs w:val="22"/>
        </w:rPr>
        <w:t>Gaurang Naik</w:t>
      </w:r>
      <w:r w:rsidR="00B60FF7">
        <w:rPr>
          <w:sz w:val="22"/>
          <w:szCs w:val="22"/>
        </w:rPr>
        <w:t xml:space="preserve"> (Qualcomm)</w:t>
      </w:r>
    </w:p>
    <w:p w:rsidR="009F7F07" w:rsidRDefault="009F7F07" w:rsidP="00D74A53">
      <w:pPr>
        <w:ind w:left="1080"/>
      </w:pPr>
      <w:r>
        <w:t>Discussion</w:t>
      </w:r>
    </w:p>
    <w:p w:rsidR="009F7F07" w:rsidRDefault="00D74A53" w:rsidP="009F7F07">
      <w:pPr>
        <w:pStyle w:val="ListParagraph"/>
        <w:numPr>
          <w:ilvl w:val="1"/>
          <w:numId w:val="12"/>
        </w:numPr>
      </w:pPr>
      <w:r>
        <w:t>C: Motivation for having an anchor channel. We did not have it for SST in .11ax. You can ask the STAs to just switch to the appropriate subchannels. If you do not hae dynamic puncturing, why do you need the anchor channel in the design</w:t>
      </w:r>
    </w:p>
    <w:p w:rsidR="00D74A53" w:rsidRDefault="00D74A53" w:rsidP="009F7F07">
      <w:pPr>
        <w:pStyle w:val="ListParagraph"/>
        <w:numPr>
          <w:ilvl w:val="1"/>
          <w:numId w:val="12"/>
        </w:numPr>
      </w:pPr>
      <w:r>
        <w:t>A: Essentially with the anchor channel, the bandwidth associated with that channel becomes clear</w:t>
      </w:r>
    </w:p>
    <w:p w:rsidR="00D74A53" w:rsidRDefault="00D74A53" w:rsidP="009F7F07">
      <w:pPr>
        <w:pStyle w:val="ListParagraph"/>
        <w:numPr>
          <w:ilvl w:val="1"/>
          <w:numId w:val="12"/>
        </w:numPr>
      </w:pPr>
      <w:r>
        <w:t>C: The only motivation is dynamic puncturing then? Is there any other motivation?</w:t>
      </w:r>
    </w:p>
    <w:p w:rsidR="00D74A53" w:rsidRDefault="00D74A53" w:rsidP="009F7F07">
      <w:pPr>
        <w:pStyle w:val="ListParagraph"/>
        <w:numPr>
          <w:ilvl w:val="1"/>
          <w:numId w:val="12"/>
        </w:numPr>
      </w:pPr>
      <w:r>
        <w:t>A: In the cases, where the STA is monitoring the secondary channel, if there are subsequent PPDU from the AP, the STA does not have to monitor the entire channel but the anchor channel</w:t>
      </w:r>
    </w:p>
    <w:p w:rsidR="00D74A53" w:rsidRDefault="00D74A53" w:rsidP="009F7F07">
      <w:pPr>
        <w:pStyle w:val="ListParagraph"/>
        <w:numPr>
          <w:ilvl w:val="1"/>
          <w:numId w:val="12"/>
        </w:numPr>
      </w:pPr>
      <w:r>
        <w:t>C: if there is no dynamic puncturing then you can monitor any 20 MHz channel without the anchor channel</w:t>
      </w:r>
    </w:p>
    <w:p w:rsidR="00D74A53" w:rsidRDefault="00D74A53" w:rsidP="009F7F07">
      <w:pPr>
        <w:pStyle w:val="ListParagraph"/>
        <w:numPr>
          <w:ilvl w:val="1"/>
          <w:numId w:val="12"/>
        </w:numPr>
      </w:pPr>
      <w:r>
        <w:t>A: That is correct</w:t>
      </w:r>
    </w:p>
    <w:p w:rsidR="00D74A53" w:rsidRDefault="00D74A53" w:rsidP="009F7F07">
      <w:pPr>
        <w:pStyle w:val="ListParagraph"/>
        <w:numPr>
          <w:ilvl w:val="1"/>
          <w:numId w:val="12"/>
        </w:numPr>
      </w:pPr>
      <w:r>
        <w:t xml:space="preserve">C: A STA indicating on which channel it can switch to it may make sense from a coexistence perspective, but an AP indicating an anchor channel it is not clear what </w:t>
      </w:r>
      <w:r>
        <w:lastRenderedPageBreak/>
        <w:t>the motivation. Second question for downlink transmission why BSRP trigger frame is being shown. Is there a specific reason?</w:t>
      </w:r>
    </w:p>
    <w:p w:rsidR="00D74A53" w:rsidRDefault="00D74A53" w:rsidP="009F7F07">
      <w:pPr>
        <w:pStyle w:val="ListParagraph"/>
        <w:numPr>
          <w:ilvl w:val="1"/>
          <w:numId w:val="12"/>
        </w:numPr>
      </w:pPr>
      <w:r>
        <w:t>A: We can discuss further but there are advantages in having them in the legacy frames</w:t>
      </w:r>
    </w:p>
    <w:p w:rsidR="00D74A53" w:rsidRDefault="00D74A53" w:rsidP="009F7F07">
      <w:pPr>
        <w:pStyle w:val="ListParagraph"/>
        <w:numPr>
          <w:ilvl w:val="1"/>
          <w:numId w:val="12"/>
        </w:numPr>
      </w:pPr>
      <w:r>
        <w:t>C: Similar question as before. If the first 20 MHz channel is used it wont be punctured, there should not be an issue in dynamically puncturing. Secondary channel announcmeent may be beneficial if the STA does not want to use that channel</w:t>
      </w:r>
    </w:p>
    <w:p w:rsidR="00D74A53" w:rsidRDefault="00D74A53" w:rsidP="009F7F07">
      <w:pPr>
        <w:pStyle w:val="ListParagraph"/>
        <w:numPr>
          <w:ilvl w:val="1"/>
          <w:numId w:val="12"/>
        </w:numPr>
      </w:pPr>
      <w:r>
        <w:t>C: An example. 160 MHz, if primary is busy, then the AP can use the secondary, but the STA may not be able to use the secondary and AP should not schedule that STA</w:t>
      </w:r>
    </w:p>
    <w:p w:rsidR="00D74A53" w:rsidRDefault="00D74A53" w:rsidP="009F7F07">
      <w:pPr>
        <w:pStyle w:val="ListParagraph"/>
        <w:numPr>
          <w:ilvl w:val="1"/>
          <w:numId w:val="12"/>
        </w:numPr>
      </w:pPr>
      <w:r>
        <w:t>A: Here the main point is to how many one should switch to. But we can discuss further</w:t>
      </w:r>
    </w:p>
    <w:p w:rsidR="00D74A53" w:rsidRDefault="00D74A53" w:rsidP="009F7F07">
      <w:pPr>
        <w:pStyle w:val="ListParagraph"/>
        <w:numPr>
          <w:ilvl w:val="1"/>
          <w:numId w:val="12"/>
        </w:numPr>
      </w:pPr>
      <w:r>
        <w:t>C: It is better not to limit to BSRP trigger</w:t>
      </w:r>
    </w:p>
    <w:p w:rsidR="008E3D1C" w:rsidRDefault="008E3D1C" w:rsidP="008E3D1C">
      <w:pPr>
        <w:rPr>
          <w:szCs w:val="22"/>
        </w:rPr>
      </w:pPr>
    </w:p>
    <w:p w:rsidR="008E3D1C" w:rsidRPr="008E3D1C" w:rsidRDefault="008E3D1C" w:rsidP="008E3D1C">
      <w:pPr>
        <w:rPr>
          <w:szCs w:val="22"/>
        </w:rPr>
      </w:pPr>
      <w:r w:rsidRPr="008E3D1C">
        <w:rPr>
          <w:szCs w:val="22"/>
        </w:rPr>
        <w:t>Meeting is adjourned at 6;00 PM</w:t>
      </w:r>
    </w:p>
    <w:p w:rsidR="008E3D1C" w:rsidRDefault="008E3D1C" w:rsidP="008E3D1C">
      <w:pPr>
        <w:pStyle w:val="ListParagraph"/>
        <w:ind w:left="1080"/>
      </w:pPr>
    </w:p>
    <w:sectPr w:rsidR="008E3D1C" w:rsidSect="009273F6">
      <w:headerReference w:type="default" r:id="rId25"/>
      <w:footerReference w:type="default" r:id="rId2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C7" w:rsidRDefault="00F85DC7">
      <w:r>
        <w:separator/>
      </w:r>
    </w:p>
  </w:endnote>
  <w:endnote w:type="continuationSeparator" w:id="0">
    <w:p w:rsidR="00F85DC7" w:rsidRDefault="00F8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85DC7">
    <w:pPr>
      <w:pStyle w:val="Footer"/>
      <w:tabs>
        <w:tab w:val="clear" w:pos="6480"/>
        <w:tab w:val="center" w:pos="4680"/>
        <w:tab w:val="right" w:pos="9360"/>
      </w:tabs>
    </w:pPr>
    <w:r>
      <w:fldChar w:fldCharType="begin"/>
    </w:r>
    <w:r>
      <w:instrText xml:space="preserve"> SUBJECT  \* MERGEFORMAT </w:instrText>
    </w:r>
    <w:r>
      <w:fldChar w:fldCharType="separate"/>
    </w:r>
    <w:r w:rsidR="006B445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B4458">
      <w:t>Srinivas Kandala, Samsung</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C7" w:rsidRDefault="00F85DC7">
      <w:r>
        <w:separator/>
      </w:r>
    </w:p>
  </w:footnote>
  <w:footnote w:type="continuationSeparator" w:id="0">
    <w:p w:rsidR="00F85DC7" w:rsidRDefault="00F8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85DC7" w:rsidP="008D5345">
    <w:pPr>
      <w:pStyle w:val="Header"/>
      <w:tabs>
        <w:tab w:val="clear" w:pos="6480"/>
        <w:tab w:val="center" w:pos="4680"/>
        <w:tab w:val="right" w:pos="10080"/>
      </w:tabs>
    </w:pPr>
    <w:r>
      <w:fldChar w:fldCharType="begin"/>
    </w:r>
    <w:r>
      <w:instrText xml:space="preserve"> KEYWORDS  \* MERGEFORMAT </w:instrText>
    </w:r>
    <w:r>
      <w:fldChar w:fldCharType="separate"/>
    </w:r>
    <w:r w:rsidR="00617D95">
      <w:t>February 2024</w:t>
    </w:r>
    <w:r>
      <w:fldChar w:fldCharType="end"/>
    </w:r>
    <w:r w:rsidR="0029020B">
      <w:tab/>
    </w:r>
    <w:r w:rsidR="0029020B">
      <w:tab/>
    </w:r>
    <w:r>
      <w:fldChar w:fldCharType="begin"/>
    </w:r>
    <w:r>
      <w:instrText xml:space="preserve"> TITLE  \* MERGEFORMAT </w:instrText>
    </w:r>
    <w:r>
      <w:fldChar w:fldCharType="separate"/>
    </w:r>
    <w:r w:rsidR="00EC6BE8">
      <w:t>doc.: IEEE 802.11-24/0218r2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F48F3"/>
    <w:multiLevelType w:val="hybridMultilevel"/>
    <w:tmpl w:val="232A688A"/>
    <w:lvl w:ilvl="0" w:tplc="826CE322">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A36761"/>
    <w:multiLevelType w:val="hybridMultilevel"/>
    <w:tmpl w:val="91B8CCC0"/>
    <w:lvl w:ilvl="0" w:tplc="826CE32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801BB3"/>
    <w:multiLevelType w:val="hybridMultilevel"/>
    <w:tmpl w:val="D6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83B7C"/>
    <w:multiLevelType w:val="hybridMultilevel"/>
    <w:tmpl w:val="7E8A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3B03C94"/>
    <w:multiLevelType w:val="hybridMultilevel"/>
    <w:tmpl w:val="67F80D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B884834"/>
    <w:multiLevelType w:val="hybridMultilevel"/>
    <w:tmpl w:val="D366B02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27246"/>
    <w:multiLevelType w:val="hybridMultilevel"/>
    <w:tmpl w:val="591E3812"/>
    <w:lvl w:ilvl="0" w:tplc="826CE322">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EB7B1C"/>
    <w:multiLevelType w:val="hybridMultilevel"/>
    <w:tmpl w:val="B6BCD894"/>
    <w:lvl w:ilvl="0" w:tplc="826CE322">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0"/>
  </w:num>
  <w:num w:numId="4">
    <w:abstractNumId w:val="8"/>
  </w:num>
  <w:num w:numId="5">
    <w:abstractNumId w:val="9"/>
  </w:num>
  <w:num w:numId="6">
    <w:abstractNumId w:val="7"/>
  </w:num>
  <w:num w:numId="7">
    <w:abstractNumId w:val="2"/>
  </w:num>
  <w:num w:numId="8">
    <w:abstractNumId w:val="3"/>
  </w:num>
  <w:num w:numId="9">
    <w:abstractNumId w:val="6"/>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58"/>
    <w:rsid w:val="0000216F"/>
    <w:rsid w:val="00053EBC"/>
    <w:rsid w:val="001047CB"/>
    <w:rsid w:val="001065DC"/>
    <w:rsid w:val="00107547"/>
    <w:rsid w:val="00110274"/>
    <w:rsid w:val="00151608"/>
    <w:rsid w:val="001A4FA1"/>
    <w:rsid w:val="001B7D5E"/>
    <w:rsid w:val="001D723B"/>
    <w:rsid w:val="00235919"/>
    <w:rsid w:val="002555E6"/>
    <w:rsid w:val="0029020B"/>
    <w:rsid w:val="002A4C66"/>
    <w:rsid w:val="002B49CC"/>
    <w:rsid w:val="002B72A7"/>
    <w:rsid w:val="002D44BE"/>
    <w:rsid w:val="002F3A71"/>
    <w:rsid w:val="003075F1"/>
    <w:rsid w:val="00382812"/>
    <w:rsid w:val="003D6A1A"/>
    <w:rsid w:val="00442037"/>
    <w:rsid w:val="004B064B"/>
    <w:rsid w:val="004C366C"/>
    <w:rsid w:val="004E7328"/>
    <w:rsid w:val="00506360"/>
    <w:rsid w:val="00554AA9"/>
    <w:rsid w:val="005657D5"/>
    <w:rsid w:val="00574924"/>
    <w:rsid w:val="0059422C"/>
    <w:rsid w:val="005B59CE"/>
    <w:rsid w:val="005E72E7"/>
    <w:rsid w:val="00603BBB"/>
    <w:rsid w:val="00617D95"/>
    <w:rsid w:val="0062440B"/>
    <w:rsid w:val="00673CF5"/>
    <w:rsid w:val="006A17FA"/>
    <w:rsid w:val="006B4458"/>
    <w:rsid w:val="006C0727"/>
    <w:rsid w:val="006C1EF7"/>
    <w:rsid w:val="006E145F"/>
    <w:rsid w:val="0074773B"/>
    <w:rsid w:val="00754F61"/>
    <w:rsid w:val="00770572"/>
    <w:rsid w:val="007B6344"/>
    <w:rsid w:val="007C5818"/>
    <w:rsid w:val="007E7903"/>
    <w:rsid w:val="008120D7"/>
    <w:rsid w:val="008253AE"/>
    <w:rsid w:val="0088236A"/>
    <w:rsid w:val="008A0653"/>
    <w:rsid w:val="008D5345"/>
    <w:rsid w:val="008E3D1C"/>
    <w:rsid w:val="00907110"/>
    <w:rsid w:val="009273F6"/>
    <w:rsid w:val="0097229A"/>
    <w:rsid w:val="00986FE7"/>
    <w:rsid w:val="009F2C94"/>
    <w:rsid w:val="009F2FBC"/>
    <w:rsid w:val="009F7F07"/>
    <w:rsid w:val="00A02E6F"/>
    <w:rsid w:val="00A70322"/>
    <w:rsid w:val="00AA427C"/>
    <w:rsid w:val="00AC2536"/>
    <w:rsid w:val="00B21A7D"/>
    <w:rsid w:val="00B60FF7"/>
    <w:rsid w:val="00BA25F5"/>
    <w:rsid w:val="00BD79FF"/>
    <w:rsid w:val="00BE68C2"/>
    <w:rsid w:val="00C31319"/>
    <w:rsid w:val="00C72AF8"/>
    <w:rsid w:val="00C8236C"/>
    <w:rsid w:val="00C874D8"/>
    <w:rsid w:val="00CA09B2"/>
    <w:rsid w:val="00D14A57"/>
    <w:rsid w:val="00D17890"/>
    <w:rsid w:val="00D253AF"/>
    <w:rsid w:val="00D74A53"/>
    <w:rsid w:val="00DC5A7B"/>
    <w:rsid w:val="00DF7503"/>
    <w:rsid w:val="00E350D2"/>
    <w:rsid w:val="00EC6BE8"/>
    <w:rsid w:val="00EF08D1"/>
    <w:rsid w:val="00EF7BDE"/>
    <w:rsid w:val="00F00517"/>
    <w:rsid w:val="00F83027"/>
    <w:rsid w:val="00F85DC7"/>
    <w:rsid w:val="00F92E25"/>
    <w:rsid w:val="00F958EA"/>
    <w:rsid w:val="00FB0410"/>
    <w:rsid w:val="00FC5042"/>
    <w:rsid w:val="00FF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102E5"/>
  <w15:chartTrackingRefBased/>
  <w15:docId w15:val="{705DEAE1-152C-48A0-9FE7-4969D87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B4458"/>
    <w:pPr>
      <w:ind w:left="720"/>
      <w:contextualSpacing/>
    </w:pPr>
    <w:rPr>
      <w:rFonts w:eastAsiaTheme="minorEastAsia"/>
      <w:sz w:val="24"/>
      <w:szCs w:val="24"/>
      <w:lang w:val="sv-SE" w:eastAsia="sv-SE"/>
    </w:rPr>
  </w:style>
  <w:style w:type="character" w:styleId="FollowedHyperlink">
    <w:name w:val="FollowedHyperlink"/>
    <w:basedOn w:val="DefaultParagraphFont"/>
    <w:rsid w:val="00151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22827">
      <w:bodyDiv w:val="1"/>
      <w:marLeft w:val="0"/>
      <w:marRight w:val="0"/>
      <w:marTop w:val="0"/>
      <w:marBottom w:val="0"/>
      <w:divBdr>
        <w:top w:val="none" w:sz="0" w:space="0" w:color="auto"/>
        <w:left w:val="none" w:sz="0" w:space="0" w:color="auto"/>
        <w:bottom w:val="none" w:sz="0" w:space="0" w:color="auto"/>
        <w:right w:val="none" w:sz="0" w:space="0" w:color="auto"/>
      </w:divBdr>
    </w:div>
    <w:div w:id="17048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1909-00-00bn-transmission-method-of-low-latency-traffic.pptx" TargetMode="External"/><Relationship Id="rId18" Type="http://schemas.openxmlformats.org/officeDocument/2006/relationships/hyperlink" Target="mailto:jeongki.kim.ieee@gmail.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3/11-23-1891-00-00bn-nonprimary-channel-access-follow-up.pptx" TargetMode="External"/><Relationship Id="rId7" Type="http://schemas.openxmlformats.org/officeDocument/2006/relationships/hyperlink" Target="https://imat.ieee.org/attendance" TargetMode="External"/><Relationship Id="rId12" Type="http://schemas.openxmlformats.org/officeDocument/2006/relationships/hyperlink" Target="https://mentor.ieee.org/802.11/dcn/23/11-23-1886-02-00bn-preemption-techniques-to-meet-low-latency-ll-targets.pptx" TargetMode="External"/><Relationship Id="rId17" Type="http://schemas.openxmlformats.org/officeDocument/2006/relationships/hyperlink" Target="https://imat.ieee.org/attendanc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mat.ieee.org/attendance" TargetMode="External"/><Relationship Id="rId20" Type="http://schemas.openxmlformats.org/officeDocument/2006/relationships/hyperlink" Target="mailto:srini.k1@samsu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ni.k1@samsung.com" TargetMode="External"/><Relationship Id="rId24" Type="http://schemas.openxmlformats.org/officeDocument/2006/relationships/hyperlink" Target="https://mentor.ieee.org/802.11/dcn/23/11-23-1892-00-00bn-thoughts-on-dynamic-subchannel-operation.pptx" TargetMode="External"/><Relationship Id="rId5" Type="http://schemas.openxmlformats.org/officeDocument/2006/relationships/footnotes" Target="footnotes.xml"/><Relationship Id="rId15" Type="http://schemas.openxmlformats.org/officeDocument/2006/relationships/hyperlink" Target="https://mentor.ieee.org/802.11/dcn/23/11-23-1950-00-00bn-considerations-on-preemption-request.pptx" TargetMode="External"/><Relationship Id="rId23" Type="http://schemas.openxmlformats.org/officeDocument/2006/relationships/hyperlink" Target="https://mentor.ieee.org/802.11/dcn/23/11-23-2005-01-00bn-non-primary-channel-access-npca.pptx" TargetMode="External"/><Relationship Id="rId28" Type="http://schemas.openxmlformats.org/officeDocument/2006/relationships/theme" Target="theme/theme1.xml"/><Relationship Id="rId10" Type="http://schemas.openxmlformats.org/officeDocument/2006/relationships/hyperlink" Target="mailto:xiaofei.wang@interdigital.coma" TargetMode="External"/><Relationship Id="rId19" Type="http://schemas.openxmlformats.org/officeDocument/2006/relationships/hyperlink" Target="mailto:xiaofei.wang@interdigital.coma" TargetMode="External"/><Relationship Id="rId4" Type="http://schemas.openxmlformats.org/officeDocument/2006/relationships/webSettings" Target="webSettings.xml"/><Relationship Id="rId9" Type="http://schemas.openxmlformats.org/officeDocument/2006/relationships/hyperlink" Target="mailto:jeongki.kim.ieee@gmail.com" TargetMode="External"/><Relationship Id="rId14" Type="http://schemas.openxmlformats.org/officeDocument/2006/relationships/hyperlink" Target="https://mentor.ieee.org/802.11/dcn/23/11-23-1939-02-00bn-priority-based-preemption-method.pptx" TargetMode="External"/><Relationship Id="rId22" Type="http://schemas.openxmlformats.org/officeDocument/2006/relationships/hyperlink" Target="https://mentor.ieee.org/802.11/dcn/23/11-23-1951-00-00bn-concurrent-cca-for-non-primary-channel-access.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3</TotalTime>
  <Pages>13</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802.11-24/0218r2</vt:lpstr>
    </vt:vector>
  </TitlesOfParts>
  <Company>Some Company</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802.11-24/0218r2</dc:title>
  <dc:subject>Submission</dc:subject>
  <dc:creator>Srinivas Kandala</dc:creator>
  <cp:keywords>February 2024</cp:keywords>
  <dc:description>Srinivas Kandala, Samsung</dc:description>
  <cp:lastModifiedBy>Srini Kandala</cp:lastModifiedBy>
  <cp:revision>4</cp:revision>
  <cp:lastPrinted>1900-01-01T08:00:00Z</cp:lastPrinted>
  <dcterms:created xsi:type="dcterms:W3CDTF">2024-02-12T19:14:00Z</dcterms:created>
  <dcterms:modified xsi:type="dcterms:W3CDTF">2024-02-12T19:17:00Z</dcterms:modified>
</cp:coreProperties>
</file>