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4A0DE" w14:textId="7840B1EC" w:rsidR="00545BDA" w:rsidRDefault="00B6039F" w:rsidP="00545BDA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>LB266</w:t>
            </w:r>
            <w:r w:rsidR="00CD48D4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</w:p>
          <w:p w14:paraId="3A8EE7E2" w14:textId="4A1C2563" w:rsidR="00BD6FB0" w:rsidRPr="004B1506" w:rsidRDefault="00AE3368" w:rsidP="00545BDA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36.3.</w:t>
            </w:r>
            <w:r w:rsidR="00137885">
              <w:rPr>
                <w:b/>
                <w:sz w:val="28"/>
                <w:szCs w:val="28"/>
                <w:lang w:val="en-US" w:eastAsia="ko-KR"/>
              </w:rPr>
              <w:t>2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</w:t>
            </w:r>
            <w:r w:rsidR="00545BDA">
              <w:rPr>
                <w:b/>
                <w:sz w:val="28"/>
                <w:szCs w:val="28"/>
                <w:lang w:val="en-US" w:eastAsia="ko-KR"/>
              </w:rPr>
              <w:t>5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545BDA">
              <w:rPr>
                <w:b/>
                <w:sz w:val="28"/>
                <w:szCs w:val="28"/>
                <w:lang w:val="en-US" w:eastAsia="ko-KR"/>
              </w:rPr>
              <w:t xml:space="preserve">20 </w:t>
            </w:r>
            <w:r w:rsidR="00545BDA">
              <w:rPr>
                <w:rFonts w:hint="eastAsia"/>
                <w:b/>
                <w:sz w:val="28"/>
                <w:szCs w:val="28"/>
                <w:lang w:val="en-US" w:eastAsia="ko-KR"/>
              </w:rPr>
              <w:t>MHz operating</w:t>
            </w:r>
            <w:r w:rsidR="00545BDA">
              <w:rPr>
                <w:b/>
                <w:sz w:val="28"/>
                <w:szCs w:val="28"/>
                <w:lang w:val="en-US" w:eastAsia="ko-KR"/>
              </w:rPr>
              <w:t xml:space="preserve"> non-AP EHT STAs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728F27C5" w:rsidR="00BD6FB0" w:rsidRPr="00BD6FB0" w:rsidRDefault="00BD6FB0" w:rsidP="00137885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B6039F">
              <w:t>22</w:t>
            </w:r>
            <w:r w:rsidR="00361A7D">
              <w:t>-</w:t>
            </w:r>
            <w:r w:rsidR="00546339">
              <w:t>0</w:t>
            </w:r>
            <w:r w:rsidR="00137885">
              <w:t>7</w:t>
            </w:r>
            <w:r w:rsidR="00361A7D">
              <w:t>-</w:t>
            </w:r>
            <w:r w:rsidR="00406F2C">
              <w:rPr>
                <w:rFonts w:hint="eastAsia"/>
                <w:lang w:eastAsia="ko-KR"/>
              </w:rPr>
              <w:t>10</w:t>
            </w:r>
            <w:bookmarkStart w:id="0" w:name="_GoBack"/>
            <w:bookmarkEnd w:id="0"/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016DB3C9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37885">
        <w:rPr>
          <w:lang w:eastAsia="ko-KR"/>
        </w:rPr>
        <w:t xml:space="preserve">a </w:t>
      </w:r>
      <w:r>
        <w:rPr>
          <w:lang w:eastAsia="ko-KR"/>
        </w:rPr>
        <w:t xml:space="preserve">resolution for </w:t>
      </w:r>
      <w:r w:rsidR="00B6039F">
        <w:rPr>
          <w:lang w:eastAsia="ko-KR"/>
        </w:rPr>
        <w:t xml:space="preserve">the </w:t>
      </w:r>
      <w:r w:rsidR="00197E65">
        <w:rPr>
          <w:lang w:eastAsia="ko-KR"/>
        </w:rPr>
        <w:t>following 12</w:t>
      </w:r>
      <w:r w:rsidR="00545BDA">
        <w:rPr>
          <w:lang w:eastAsia="ko-KR"/>
        </w:rPr>
        <w:t xml:space="preserve"> </w:t>
      </w:r>
      <w:r w:rsidR="00137885">
        <w:rPr>
          <w:lang w:eastAsia="ko-KR"/>
        </w:rPr>
        <w:t>CID</w:t>
      </w:r>
      <w:r w:rsidR="00545BDA">
        <w:rPr>
          <w:lang w:eastAsia="ko-KR"/>
        </w:rPr>
        <w:t>s:</w:t>
      </w:r>
    </w:p>
    <w:p w14:paraId="1EB022D3" w14:textId="77777777" w:rsidR="00197E65" w:rsidRDefault="00197E65" w:rsidP="00DF3C0B">
      <w:pPr>
        <w:jc w:val="both"/>
        <w:rPr>
          <w:lang w:eastAsia="ko-KR"/>
        </w:rPr>
      </w:pPr>
      <w:r>
        <w:rPr>
          <w:lang w:eastAsia="ko-KR"/>
        </w:rPr>
        <w:t>10824, 11205, 11206, 11236, 11342, 12016, 12146, 12185, 12199, 12200,</w:t>
      </w:r>
    </w:p>
    <w:p w14:paraId="417307B3" w14:textId="6634C36E" w:rsidR="00545BDA" w:rsidRDefault="00197E65" w:rsidP="00DF3C0B">
      <w:pPr>
        <w:jc w:val="both"/>
        <w:rPr>
          <w:lang w:eastAsia="ko-KR"/>
        </w:rPr>
      </w:pPr>
      <w:r>
        <w:rPr>
          <w:lang w:eastAsia="ko-KR"/>
        </w:rPr>
        <w:t>12869, 13208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6E37C341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B6039F">
        <w:rPr>
          <w:lang w:eastAsia="ko-KR"/>
        </w:rPr>
        <w:t>2</w:t>
      </w:r>
      <w:r w:rsidR="00137885">
        <w:rPr>
          <w:lang w:eastAsia="ko-KR"/>
        </w:rPr>
        <w:t>.</w:t>
      </w:r>
      <w:r w:rsidR="001E5538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54BE9E5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B6039F">
        <w:rPr>
          <w:b/>
          <w:bCs/>
          <w:i/>
          <w:iCs/>
          <w:lang w:eastAsia="ko-KR"/>
        </w:rPr>
        <w:t>2</w:t>
      </w:r>
      <w:r w:rsidR="00137885">
        <w:rPr>
          <w:b/>
          <w:bCs/>
          <w:i/>
          <w:iCs/>
          <w:lang w:eastAsia="ko-KR"/>
        </w:rPr>
        <w:t>.</w:t>
      </w:r>
      <w:r w:rsidR="00700311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33E4E3DE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197E65">
        <w:rPr>
          <w:i/>
          <w:sz w:val="22"/>
          <w:szCs w:val="22"/>
          <w:lang w:eastAsia="ko-KR"/>
        </w:rPr>
        <w:t>10824, 11205, 11236, 11342, 12016, 12146, 12185, 12199, 12869, 13208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17"/>
        <w:gridCol w:w="850"/>
        <w:gridCol w:w="2410"/>
        <w:gridCol w:w="2215"/>
        <w:gridCol w:w="2693"/>
      </w:tblGrid>
      <w:tr w:rsidR="00CE64CC" w14:paraId="4452D94E" w14:textId="77777777" w:rsidTr="00197E65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017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197E65">
        <w:trPr>
          <w:trHeight w:val="734"/>
        </w:trPr>
        <w:tc>
          <w:tcPr>
            <w:tcW w:w="851" w:type="dxa"/>
            <w:shd w:val="clear" w:color="auto" w:fill="auto"/>
          </w:tcPr>
          <w:p w14:paraId="6BC07A99" w14:textId="2E3A228C" w:rsidR="008A4A5E" w:rsidRPr="009217A9" w:rsidRDefault="00197E65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10824</w:t>
            </w:r>
          </w:p>
        </w:tc>
        <w:tc>
          <w:tcPr>
            <w:tcW w:w="1017" w:type="dxa"/>
            <w:shd w:val="clear" w:color="auto" w:fill="auto"/>
          </w:tcPr>
          <w:p w14:paraId="522C2A34" w14:textId="156EA13C" w:rsidR="008A4A5E" w:rsidRPr="009217A9" w:rsidRDefault="00E33BDE" w:rsidP="00E33BD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36.3.</w:t>
            </w:r>
            <w:r w:rsidR="00137885">
              <w:rPr>
                <w:rFonts w:ascii="Arial" w:hAnsi="Arial" w:cs="Arial"/>
                <w:sz w:val="20"/>
              </w:rPr>
              <w:t>2</w:t>
            </w:r>
            <w:r w:rsidR="001E5538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35BF904" w14:textId="5E2B48D2" w:rsidR="008A4A5E" w:rsidRPr="009217A9" w:rsidRDefault="00197E65" w:rsidP="00E33BD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600.27</w:t>
            </w:r>
          </w:p>
        </w:tc>
        <w:tc>
          <w:tcPr>
            <w:tcW w:w="2410" w:type="dxa"/>
            <w:shd w:val="clear" w:color="auto" w:fill="auto"/>
          </w:tcPr>
          <w:p w14:paraId="7A6CC60C" w14:textId="74710E0F" w:rsidR="008A4A5E" w:rsidRPr="009217A9" w:rsidRDefault="00197E65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97E65">
              <w:rPr>
                <w:rFonts w:ascii="Arial" w:hAnsi="Arial" w:cs="Arial"/>
                <w:sz w:val="20"/>
              </w:rPr>
              <w:t>The blank is missing in the following text "</w:t>
            </w:r>
            <w:proofErr w:type="spellStart"/>
            <w:r w:rsidRPr="00197E65">
              <w:rPr>
                <w:rFonts w:ascii="Arial" w:hAnsi="Arial" w:cs="Arial"/>
                <w:sz w:val="20"/>
              </w:rPr>
              <w:t>supportthe</w:t>
            </w:r>
            <w:proofErr w:type="spellEnd"/>
            <w:r w:rsidRPr="00197E65">
              <w:rPr>
                <w:rFonts w:ascii="Arial" w:hAnsi="Arial" w:cs="Arial"/>
                <w:sz w:val="20"/>
              </w:rPr>
              <w:t xml:space="preserve"> reception "</w:t>
            </w:r>
          </w:p>
        </w:tc>
        <w:tc>
          <w:tcPr>
            <w:tcW w:w="2215" w:type="dxa"/>
            <w:shd w:val="clear" w:color="auto" w:fill="auto"/>
          </w:tcPr>
          <w:p w14:paraId="39F6B205" w14:textId="3BF46B8D" w:rsidR="008A4A5E" w:rsidRPr="009217A9" w:rsidRDefault="00197E65" w:rsidP="00137885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197E65">
              <w:rPr>
                <w:rFonts w:ascii="Arial" w:hAnsi="Arial" w:cs="Arial"/>
                <w:sz w:val="20"/>
              </w:rPr>
              <w:t>Correct it</w:t>
            </w:r>
          </w:p>
        </w:tc>
        <w:tc>
          <w:tcPr>
            <w:tcW w:w="2693" w:type="dxa"/>
            <w:shd w:val="clear" w:color="auto" w:fill="auto"/>
          </w:tcPr>
          <w:p w14:paraId="24A7415C" w14:textId="77777777" w:rsidR="008A74DF" w:rsidRDefault="00197E65" w:rsidP="008A7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</w:t>
            </w:r>
          </w:p>
          <w:p w14:paraId="2376FEE0" w14:textId="77777777" w:rsidR="00197E65" w:rsidRDefault="00197E65" w:rsidP="008A7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19213B7" w14:textId="77777777" w:rsidR="00197E65" w:rsidRDefault="00197E65" w:rsidP="008A7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editor:</w:t>
            </w:r>
          </w:p>
          <w:p w14:paraId="5EBF785A" w14:textId="22F2A434" w:rsidR="00197E65" w:rsidRPr="00137885" w:rsidRDefault="00197E65" w:rsidP="008A7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Change “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supportthe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” to “support the”.</w:t>
            </w:r>
          </w:p>
        </w:tc>
      </w:tr>
      <w:tr w:rsidR="00197E65" w:rsidRPr="00821890" w14:paraId="17D80B5F" w14:textId="77777777" w:rsidTr="00197E65">
        <w:trPr>
          <w:trHeight w:val="734"/>
        </w:trPr>
        <w:tc>
          <w:tcPr>
            <w:tcW w:w="851" w:type="dxa"/>
            <w:shd w:val="clear" w:color="auto" w:fill="auto"/>
          </w:tcPr>
          <w:p w14:paraId="50AA9007" w14:textId="6C0B2F7D" w:rsidR="00197E65" w:rsidRDefault="00197E65" w:rsidP="00197E6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11205</w:t>
            </w:r>
          </w:p>
        </w:tc>
        <w:tc>
          <w:tcPr>
            <w:tcW w:w="1017" w:type="dxa"/>
            <w:shd w:val="clear" w:color="auto" w:fill="auto"/>
          </w:tcPr>
          <w:p w14:paraId="3A643B7A" w14:textId="1473B264" w:rsidR="00197E65" w:rsidRDefault="00197E65" w:rsidP="00197E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36.3.2.5</w:t>
            </w:r>
          </w:p>
        </w:tc>
        <w:tc>
          <w:tcPr>
            <w:tcW w:w="850" w:type="dxa"/>
            <w:shd w:val="clear" w:color="auto" w:fill="auto"/>
          </w:tcPr>
          <w:p w14:paraId="324A967B" w14:textId="5C6802A6" w:rsidR="00197E65" w:rsidRDefault="00197E65" w:rsidP="00197E6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600.27</w:t>
            </w:r>
          </w:p>
        </w:tc>
        <w:tc>
          <w:tcPr>
            <w:tcW w:w="2410" w:type="dxa"/>
            <w:shd w:val="clear" w:color="auto" w:fill="auto"/>
          </w:tcPr>
          <w:p w14:paraId="727BBA62" w14:textId="6AC68C9C" w:rsidR="00197E65" w:rsidRPr="00E33BDE" w:rsidRDefault="00197E65" w:rsidP="00197E65">
            <w:pPr>
              <w:rPr>
                <w:rFonts w:ascii="Arial" w:hAnsi="Arial" w:cs="Arial"/>
                <w:sz w:val="20"/>
              </w:rPr>
            </w:pPr>
            <w:r w:rsidRPr="00197E65">
              <w:rPr>
                <w:rFonts w:ascii="Arial" w:hAnsi="Arial" w:cs="Arial"/>
                <w:sz w:val="20"/>
              </w:rPr>
              <w:t>Typo: split "</w:t>
            </w:r>
            <w:proofErr w:type="spellStart"/>
            <w:r w:rsidRPr="00197E65">
              <w:rPr>
                <w:rFonts w:ascii="Arial" w:hAnsi="Arial" w:cs="Arial"/>
                <w:sz w:val="20"/>
              </w:rPr>
              <w:t>supportthe</w:t>
            </w:r>
            <w:proofErr w:type="spellEnd"/>
            <w:r w:rsidRPr="00197E65">
              <w:rPr>
                <w:rFonts w:ascii="Arial" w:hAnsi="Arial" w:cs="Arial"/>
                <w:sz w:val="20"/>
              </w:rPr>
              <w:t>" into two words "support the"</w:t>
            </w:r>
          </w:p>
        </w:tc>
        <w:tc>
          <w:tcPr>
            <w:tcW w:w="2215" w:type="dxa"/>
            <w:shd w:val="clear" w:color="auto" w:fill="auto"/>
          </w:tcPr>
          <w:p w14:paraId="0FAA294E" w14:textId="57E867D3" w:rsidR="00197E65" w:rsidRPr="00E33BDE" w:rsidRDefault="00197E65" w:rsidP="00197E65">
            <w:pPr>
              <w:rPr>
                <w:rFonts w:ascii="Arial" w:hAnsi="Arial" w:cs="Arial"/>
                <w:sz w:val="20"/>
              </w:rPr>
            </w:pPr>
            <w:r w:rsidRPr="00197E65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5D6DCD76" w14:textId="77777777" w:rsidR="00197E65" w:rsidRDefault="00197E65" w:rsidP="00197E6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</w:p>
          <w:p w14:paraId="586FFD0F" w14:textId="77777777" w:rsidR="00487645" w:rsidRDefault="00487645" w:rsidP="00197E6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DFF57CD" w14:textId="4727CF6D" w:rsidR="00487645" w:rsidRDefault="006E0C7B" w:rsidP="006E0C7B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Note -</w:t>
            </w:r>
            <w:r w:rsidR="0048764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</w:t>
            </w:r>
            <w:r w:rsidR="0048764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esolution is the same as that of CID 10824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197E65" w:rsidRPr="00821890" w14:paraId="49B4EE6D" w14:textId="77777777" w:rsidTr="00197E65">
        <w:trPr>
          <w:trHeight w:val="734"/>
        </w:trPr>
        <w:tc>
          <w:tcPr>
            <w:tcW w:w="851" w:type="dxa"/>
            <w:shd w:val="clear" w:color="auto" w:fill="auto"/>
          </w:tcPr>
          <w:p w14:paraId="06776A96" w14:textId="2C498EE7" w:rsidR="00197E65" w:rsidRDefault="00487645" w:rsidP="00197E6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11236</w:t>
            </w:r>
          </w:p>
        </w:tc>
        <w:tc>
          <w:tcPr>
            <w:tcW w:w="1017" w:type="dxa"/>
            <w:shd w:val="clear" w:color="auto" w:fill="auto"/>
          </w:tcPr>
          <w:p w14:paraId="2E40C1BA" w14:textId="296A17E2" w:rsidR="00197E65" w:rsidRDefault="00197E65" w:rsidP="00197E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36.3.2.5</w:t>
            </w:r>
          </w:p>
        </w:tc>
        <w:tc>
          <w:tcPr>
            <w:tcW w:w="850" w:type="dxa"/>
            <w:shd w:val="clear" w:color="auto" w:fill="auto"/>
          </w:tcPr>
          <w:p w14:paraId="0554D01F" w14:textId="6E0174BC" w:rsidR="00197E65" w:rsidRDefault="00487645" w:rsidP="00197E6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600.27</w:t>
            </w:r>
          </w:p>
        </w:tc>
        <w:tc>
          <w:tcPr>
            <w:tcW w:w="2410" w:type="dxa"/>
            <w:shd w:val="clear" w:color="auto" w:fill="auto"/>
          </w:tcPr>
          <w:p w14:paraId="19E3AF05" w14:textId="77777777" w:rsidR="00487645" w:rsidRPr="00487645" w:rsidRDefault="00487645" w:rsidP="00487645">
            <w:pPr>
              <w:rPr>
                <w:rFonts w:ascii="Arial" w:hAnsi="Arial" w:cs="Arial"/>
                <w:sz w:val="20"/>
              </w:rPr>
            </w:pPr>
            <w:r w:rsidRPr="00487645">
              <w:rPr>
                <w:rFonts w:ascii="Arial" w:hAnsi="Arial" w:cs="Arial"/>
                <w:sz w:val="20"/>
              </w:rPr>
              <w:t>"A 20</w:t>
            </w:r>
          </w:p>
          <w:p w14:paraId="21C0D6AF" w14:textId="4EBE0CE3" w:rsidR="00197E65" w:rsidRPr="00E33BDE" w:rsidRDefault="00487645" w:rsidP="00487645">
            <w:pPr>
              <w:rPr>
                <w:rFonts w:ascii="Arial" w:hAnsi="Arial" w:cs="Arial"/>
                <w:sz w:val="20"/>
              </w:rPr>
            </w:pPr>
            <w:r w:rsidRPr="00487645">
              <w:rPr>
                <w:rFonts w:ascii="Arial" w:hAnsi="Arial" w:cs="Arial"/>
                <w:sz w:val="20"/>
              </w:rPr>
              <w:t xml:space="preserve">MHz operating non-AP EHT STA may </w:t>
            </w:r>
            <w:proofErr w:type="spellStart"/>
            <w:r w:rsidRPr="00487645">
              <w:rPr>
                <w:rFonts w:ascii="Arial" w:hAnsi="Arial" w:cs="Arial"/>
                <w:sz w:val="20"/>
              </w:rPr>
              <w:t>supportthe</w:t>
            </w:r>
            <w:proofErr w:type="spellEnd"/>
            <w:r w:rsidRPr="00487645">
              <w:rPr>
                <w:rFonts w:ascii="Arial" w:hAnsi="Arial" w:cs="Arial"/>
                <w:sz w:val="20"/>
              </w:rPr>
              <w:t>". Need a space between support and the</w:t>
            </w:r>
          </w:p>
        </w:tc>
        <w:tc>
          <w:tcPr>
            <w:tcW w:w="2215" w:type="dxa"/>
            <w:shd w:val="clear" w:color="auto" w:fill="auto"/>
          </w:tcPr>
          <w:p w14:paraId="7DF8AB7F" w14:textId="1C2C8746" w:rsidR="00197E65" w:rsidRPr="00E33BDE" w:rsidRDefault="00487645" w:rsidP="00197E65">
            <w:pPr>
              <w:rPr>
                <w:rFonts w:ascii="Arial" w:hAnsi="Arial" w:cs="Arial"/>
                <w:sz w:val="20"/>
              </w:rPr>
            </w:pPr>
            <w:r w:rsidRPr="00487645">
              <w:rPr>
                <w:rFonts w:ascii="Arial" w:hAnsi="Arial" w:cs="Arial"/>
                <w:sz w:val="20"/>
              </w:rPr>
              <w:t>Add a space between "support" and "the"</w:t>
            </w:r>
          </w:p>
        </w:tc>
        <w:tc>
          <w:tcPr>
            <w:tcW w:w="2693" w:type="dxa"/>
            <w:shd w:val="clear" w:color="auto" w:fill="auto"/>
          </w:tcPr>
          <w:p w14:paraId="52A15D97" w14:textId="77777777" w:rsidR="00197E65" w:rsidRDefault="00487645" w:rsidP="00197E6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</w:p>
          <w:p w14:paraId="13904160" w14:textId="77777777" w:rsidR="00487645" w:rsidRDefault="00487645" w:rsidP="00197E6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7D8229E" w14:textId="017FB3F2" w:rsidR="00487645" w:rsidRDefault="006E0C7B" w:rsidP="00197E6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Note -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esolution is the same as that of CID 10824.</w:t>
            </w:r>
          </w:p>
        </w:tc>
      </w:tr>
      <w:tr w:rsidR="00487645" w:rsidRPr="00821890" w14:paraId="6C64B652" w14:textId="77777777" w:rsidTr="00197E65">
        <w:trPr>
          <w:trHeight w:val="734"/>
        </w:trPr>
        <w:tc>
          <w:tcPr>
            <w:tcW w:w="851" w:type="dxa"/>
            <w:shd w:val="clear" w:color="auto" w:fill="auto"/>
          </w:tcPr>
          <w:p w14:paraId="67104304" w14:textId="1F681773" w:rsidR="00487645" w:rsidRDefault="00487645" w:rsidP="0048764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11342</w:t>
            </w:r>
          </w:p>
        </w:tc>
        <w:tc>
          <w:tcPr>
            <w:tcW w:w="1017" w:type="dxa"/>
            <w:shd w:val="clear" w:color="auto" w:fill="auto"/>
          </w:tcPr>
          <w:p w14:paraId="75E7D5FA" w14:textId="5D9DFA61" w:rsidR="00487645" w:rsidRDefault="00487645" w:rsidP="00487645">
            <w:pPr>
              <w:rPr>
                <w:rFonts w:ascii="Arial" w:hAnsi="Arial" w:cs="Arial"/>
                <w:sz w:val="20"/>
              </w:rPr>
            </w:pPr>
            <w:r w:rsidRPr="002733DD">
              <w:rPr>
                <w:rFonts w:ascii="Arial" w:hAnsi="Arial" w:cs="Arial"/>
                <w:sz w:val="20"/>
              </w:rPr>
              <w:t>36.3.2.5</w:t>
            </w:r>
          </w:p>
        </w:tc>
        <w:tc>
          <w:tcPr>
            <w:tcW w:w="850" w:type="dxa"/>
            <w:shd w:val="clear" w:color="auto" w:fill="auto"/>
          </w:tcPr>
          <w:p w14:paraId="5A08DCBE" w14:textId="70D3A700" w:rsidR="00487645" w:rsidRDefault="00487645" w:rsidP="0048764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1638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600.27</w:t>
            </w:r>
          </w:p>
        </w:tc>
        <w:tc>
          <w:tcPr>
            <w:tcW w:w="2410" w:type="dxa"/>
            <w:shd w:val="clear" w:color="auto" w:fill="auto"/>
          </w:tcPr>
          <w:p w14:paraId="210947DB" w14:textId="3E7A6334" w:rsidR="00487645" w:rsidRPr="00487645" w:rsidRDefault="00487645" w:rsidP="00487645">
            <w:pPr>
              <w:rPr>
                <w:rFonts w:ascii="Arial" w:hAnsi="Arial" w:cs="Arial"/>
                <w:sz w:val="20"/>
              </w:rPr>
            </w:pPr>
            <w:r w:rsidRPr="00487645">
              <w:rPr>
                <w:rFonts w:ascii="Arial" w:hAnsi="Arial" w:cs="Arial"/>
                <w:sz w:val="20"/>
              </w:rPr>
              <w:t xml:space="preserve">Add a space after </w:t>
            </w:r>
            <w:proofErr w:type="gramStart"/>
            <w:r w:rsidRPr="00487645">
              <w:rPr>
                <w:rFonts w:ascii="Arial" w:hAnsi="Arial" w:cs="Arial"/>
                <w:sz w:val="20"/>
              </w:rPr>
              <w:t>support .</w:t>
            </w:r>
            <w:proofErr w:type="gramEnd"/>
            <w:r w:rsidRPr="00487645">
              <w:rPr>
                <w:rFonts w:ascii="Arial" w:hAnsi="Arial" w:cs="Arial"/>
                <w:sz w:val="20"/>
              </w:rPr>
              <w:t xml:space="preserve"> "</w:t>
            </w:r>
            <w:proofErr w:type="spellStart"/>
            <w:r w:rsidRPr="00487645">
              <w:rPr>
                <w:rFonts w:ascii="Arial" w:hAnsi="Arial" w:cs="Arial"/>
                <w:sz w:val="20"/>
              </w:rPr>
              <w:t>supportthe</w:t>
            </w:r>
            <w:proofErr w:type="spellEnd"/>
            <w:r w:rsidRPr="00487645"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2215" w:type="dxa"/>
            <w:shd w:val="clear" w:color="auto" w:fill="auto"/>
          </w:tcPr>
          <w:p w14:paraId="7C16666F" w14:textId="10B1345C" w:rsidR="00487645" w:rsidRPr="00487645" w:rsidRDefault="00487645" w:rsidP="00487645">
            <w:pPr>
              <w:rPr>
                <w:rFonts w:ascii="Arial" w:hAnsi="Arial" w:cs="Arial"/>
                <w:sz w:val="20"/>
              </w:rPr>
            </w:pPr>
            <w:r w:rsidRPr="00487645"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2693" w:type="dxa"/>
            <w:shd w:val="clear" w:color="auto" w:fill="auto"/>
          </w:tcPr>
          <w:p w14:paraId="555B4B05" w14:textId="77777777" w:rsidR="00487645" w:rsidRDefault="00487645" w:rsidP="0048764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</w:p>
          <w:p w14:paraId="2A59E7CB" w14:textId="77777777" w:rsidR="00487645" w:rsidRDefault="00487645" w:rsidP="0048764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264B447" w14:textId="409B63C7" w:rsidR="00487645" w:rsidRDefault="006E0C7B" w:rsidP="0048764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Note -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esolution is the same as that of CID 10824.</w:t>
            </w:r>
          </w:p>
        </w:tc>
      </w:tr>
      <w:tr w:rsidR="00487645" w:rsidRPr="00821890" w14:paraId="5C36A02E" w14:textId="77777777" w:rsidTr="00197E65">
        <w:trPr>
          <w:trHeight w:val="734"/>
        </w:trPr>
        <w:tc>
          <w:tcPr>
            <w:tcW w:w="851" w:type="dxa"/>
            <w:shd w:val="clear" w:color="auto" w:fill="auto"/>
          </w:tcPr>
          <w:p w14:paraId="79712DFD" w14:textId="657EBA86" w:rsidR="00487645" w:rsidRDefault="00487645" w:rsidP="0048764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12016</w:t>
            </w:r>
          </w:p>
        </w:tc>
        <w:tc>
          <w:tcPr>
            <w:tcW w:w="1017" w:type="dxa"/>
            <w:shd w:val="clear" w:color="auto" w:fill="auto"/>
          </w:tcPr>
          <w:p w14:paraId="05FE41D8" w14:textId="109B46C3" w:rsidR="00487645" w:rsidRDefault="00487645" w:rsidP="00487645">
            <w:pPr>
              <w:rPr>
                <w:rFonts w:ascii="Arial" w:hAnsi="Arial" w:cs="Arial"/>
                <w:sz w:val="20"/>
              </w:rPr>
            </w:pPr>
            <w:r w:rsidRPr="002733DD">
              <w:rPr>
                <w:rFonts w:ascii="Arial" w:hAnsi="Arial" w:cs="Arial"/>
                <w:sz w:val="20"/>
              </w:rPr>
              <w:t>36.3.2.5</w:t>
            </w:r>
          </w:p>
        </w:tc>
        <w:tc>
          <w:tcPr>
            <w:tcW w:w="850" w:type="dxa"/>
            <w:shd w:val="clear" w:color="auto" w:fill="auto"/>
          </w:tcPr>
          <w:p w14:paraId="0630A38F" w14:textId="02BA9A1F" w:rsidR="00487645" w:rsidRDefault="00487645" w:rsidP="0048764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1638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600.27</w:t>
            </w:r>
          </w:p>
        </w:tc>
        <w:tc>
          <w:tcPr>
            <w:tcW w:w="2410" w:type="dxa"/>
            <w:shd w:val="clear" w:color="auto" w:fill="auto"/>
          </w:tcPr>
          <w:p w14:paraId="12FF5F3F" w14:textId="12368A50" w:rsidR="00487645" w:rsidRPr="00487645" w:rsidRDefault="00487645" w:rsidP="00487645">
            <w:pPr>
              <w:rPr>
                <w:rFonts w:ascii="Arial" w:hAnsi="Arial" w:cs="Arial"/>
                <w:sz w:val="20"/>
              </w:rPr>
            </w:pPr>
            <w:r w:rsidRPr="00487645">
              <w:rPr>
                <w:rFonts w:ascii="Arial" w:hAnsi="Arial" w:cs="Arial"/>
                <w:sz w:val="20"/>
              </w:rPr>
              <w:t xml:space="preserve">Change "~ </w:t>
            </w:r>
            <w:proofErr w:type="spellStart"/>
            <w:r w:rsidRPr="00487645">
              <w:rPr>
                <w:rFonts w:ascii="Arial" w:hAnsi="Arial" w:cs="Arial"/>
                <w:sz w:val="20"/>
              </w:rPr>
              <w:t>supportthe</w:t>
            </w:r>
            <w:proofErr w:type="spellEnd"/>
            <w:r w:rsidRPr="00487645">
              <w:rPr>
                <w:rFonts w:ascii="Arial" w:hAnsi="Arial" w:cs="Arial"/>
                <w:sz w:val="20"/>
              </w:rPr>
              <w:t xml:space="preserve"> ~" to "~ support the ~".</w:t>
            </w:r>
          </w:p>
        </w:tc>
        <w:tc>
          <w:tcPr>
            <w:tcW w:w="2215" w:type="dxa"/>
            <w:shd w:val="clear" w:color="auto" w:fill="auto"/>
          </w:tcPr>
          <w:p w14:paraId="69F5B380" w14:textId="762B842E" w:rsidR="00487645" w:rsidRPr="00487645" w:rsidRDefault="00487645" w:rsidP="00487645">
            <w:pPr>
              <w:rPr>
                <w:rFonts w:ascii="Arial" w:hAnsi="Arial" w:cs="Arial"/>
                <w:sz w:val="20"/>
              </w:rPr>
            </w:pPr>
            <w:r w:rsidRPr="00487645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693" w:type="dxa"/>
            <w:shd w:val="clear" w:color="auto" w:fill="auto"/>
          </w:tcPr>
          <w:p w14:paraId="5C3B3EB1" w14:textId="77777777" w:rsidR="00487645" w:rsidRDefault="00487645" w:rsidP="0048764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</w:p>
          <w:p w14:paraId="67E0FFD7" w14:textId="77777777" w:rsidR="00487645" w:rsidRDefault="00487645" w:rsidP="0048764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1F41782" w14:textId="20755701" w:rsidR="00487645" w:rsidRDefault="006E0C7B" w:rsidP="0048764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Note -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esolution is the same as that of CID 10824.</w:t>
            </w:r>
          </w:p>
        </w:tc>
      </w:tr>
      <w:tr w:rsidR="00487645" w:rsidRPr="00821890" w14:paraId="7BA62B23" w14:textId="77777777" w:rsidTr="00197E65">
        <w:trPr>
          <w:trHeight w:val="734"/>
        </w:trPr>
        <w:tc>
          <w:tcPr>
            <w:tcW w:w="851" w:type="dxa"/>
            <w:shd w:val="clear" w:color="auto" w:fill="auto"/>
          </w:tcPr>
          <w:p w14:paraId="3FE281C1" w14:textId="60E6D115" w:rsidR="00487645" w:rsidRDefault="00487645" w:rsidP="0048764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12146</w:t>
            </w:r>
          </w:p>
        </w:tc>
        <w:tc>
          <w:tcPr>
            <w:tcW w:w="1017" w:type="dxa"/>
            <w:shd w:val="clear" w:color="auto" w:fill="auto"/>
          </w:tcPr>
          <w:p w14:paraId="6F98A6EC" w14:textId="2FF6736B" w:rsidR="00487645" w:rsidRDefault="00487645" w:rsidP="00487645">
            <w:pPr>
              <w:rPr>
                <w:rFonts w:ascii="Arial" w:hAnsi="Arial" w:cs="Arial"/>
                <w:sz w:val="20"/>
              </w:rPr>
            </w:pPr>
            <w:r w:rsidRPr="002733DD">
              <w:rPr>
                <w:rFonts w:ascii="Arial" w:hAnsi="Arial" w:cs="Arial"/>
                <w:sz w:val="20"/>
              </w:rPr>
              <w:t>36.3.2.5</w:t>
            </w:r>
          </w:p>
        </w:tc>
        <w:tc>
          <w:tcPr>
            <w:tcW w:w="850" w:type="dxa"/>
            <w:shd w:val="clear" w:color="auto" w:fill="auto"/>
          </w:tcPr>
          <w:p w14:paraId="4E489575" w14:textId="4BB75920" w:rsidR="00487645" w:rsidRDefault="00487645" w:rsidP="0048764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1638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600.27</w:t>
            </w:r>
          </w:p>
        </w:tc>
        <w:tc>
          <w:tcPr>
            <w:tcW w:w="2410" w:type="dxa"/>
            <w:shd w:val="clear" w:color="auto" w:fill="auto"/>
          </w:tcPr>
          <w:p w14:paraId="519A8EBB" w14:textId="6B87D859" w:rsidR="00487645" w:rsidRPr="00487645" w:rsidRDefault="00487645" w:rsidP="00487645">
            <w:pPr>
              <w:rPr>
                <w:rFonts w:ascii="Arial" w:hAnsi="Arial" w:cs="Arial"/>
                <w:sz w:val="20"/>
              </w:rPr>
            </w:pPr>
            <w:r w:rsidRPr="00487645">
              <w:rPr>
                <w:rFonts w:ascii="Arial" w:hAnsi="Arial" w:cs="Arial"/>
                <w:sz w:val="20"/>
              </w:rPr>
              <w:t>a space in "</w:t>
            </w:r>
            <w:proofErr w:type="spellStart"/>
            <w:r w:rsidRPr="00487645">
              <w:rPr>
                <w:rFonts w:ascii="Arial" w:hAnsi="Arial" w:cs="Arial"/>
                <w:sz w:val="20"/>
              </w:rPr>
              <w:t>supportthe</w:t>
            </w:r>
            <w:proofErr w:type="spellEnd"/>
            <w:r w:rsidRPr="00487645">
              <w:rPr>
                <w:rFonts w:ascii="Arial" w:hAnsi="Arial" w:cs="Arial"/>
                <w:sz w:val="20"/>
              </w:rPr>
              <w:t>" is missing</w:t>
            </w:r>
          </w:p>
        </w:tc>
        <w:tc>
          <w:tcPr>
            <w:tcW w:w="2215" w:type="dxa"/>
            <w:shd w:val="clear" w:color="auto" w:fill="auto"/>
          </w:tcPr>
          <w:p w14:paraId="316284FC" w14:textId="2EC85CA4" w:rsidR="00487645" w:rsidRPr="00487645" w:rsidRDefault="00487645" w:rsidP="00487645">
            <w:pPr>
              <w:rPr>
                <w:rFonts w:ascii="Arial" w:hAnsi="Arial" w:cs="Arial"/>
                <w:sz w:val="20"/>
              </w:rPr>
            </w:pPr>
            <w:r w:rsidRPr="00487645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16637AB0" w14:textId="77777777" w:rsidR="00487645" w:rsidRDefault="00487645" w:rsidP="0048764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</w:t>
            </w:r>
          </w:p>
          <w:p w14:paraId="01667F7E" w14:textId="77777777" w:rsidR="00487645" w:rsidRDefault="00487645" w:rsidP="0048764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435B82C" w14:textId="77777777" w:rsidR="00487645" w:rsidRDefault="00487645" w:rsidP="0048764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editor:</w:t>
            </w:r>
          </w:p>
          <w:p w14:paraId="1885B3A4" w14:textId="77777777" w:rsidR="00487645" w:rsidRDefault="00487645" w:rsidP="0048764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Change “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supportthe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” to “support the”.</w:t>
            </w:r>
          </w:p>
          <w:p w14:paraId="5C494FDA" w14:textId="77777777" w:rsidR="00487645" w:rsidRDefault="00487645" w:rsidP="0048764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B94845A" w14:textId="5FE85111" w:rsidR="00487645" w:rsidRDefault="006E0C7B" w:rsidP="0048764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Note -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esolution is the same as that of CID 10824.</w:t>
            </w:r>
          </w:p>
        </w:tc>
      </w:tr>
      <w:tr w:rsidR="00487645" w:rsidRPr="00821890" w14:paraId="4F58191C" w14:textId="77777777" w:rsidTr="00197E65">
        <w:trPr>
          <w:trHeight w:val="734"/>
        </w:trPr>
        <w:tc>
          <w:tcPr>
            <w:tcW w:w="851" w:type="dxa"/>
            <w:shd w:val="clear" w:color="auto" w:fill="auto"/>
          </w:tcPr>
          <w:p w14:paraId="17041650" w14:textId="668318B2" w:rsidR="00487645" w:rsidRDefault="00487645" w:rsidP="0048764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12185</w:t>
            </w:r>
          </w:p>
        </w:tc>
        <w:tc>
          <w:tcPr>
            <w:tcW w:w="1017" w:type="dxa"/>
            <w:shd w:val="clear" w:color="auto" w:fill="auto"/>
          </w:tcPr>
          <w:p w14:paraId="12D8C8B1" w14:textId="1CB69BC7" w:rsidR="00487645" w:rsidRDefault="00487645" w:rsidP="00487645">
            <w:pPr>
              <w:rPr>
                <w:rFonts w:ascii="Arial" w:hAnsi="Arial" w:cs="Arial"/>
                <w:sz w:val="20"/>
              </w:rPr>
            </w:pPr>
            <w:r w:rsidRPr="002733DD">
              <w:rPr>
                <w:rFonts w:ascii="Arial" w:hAnsi="Arial" w:cs="Arial"/>
                <w:sz w:val="20"/>
              </w:rPr>
              <w:t>36.3.2.5</w:t>
            </w:r>
          </w:p>
        </w:tc>
        <w:tc>
          <w:tcPr>
            <w:tcW w:w="850" w:type="dxa"/>
            <w:shd w:val="clear" w:color="auto" w:fill="auto"/>
          </w:tcPr>
          <w:p w14:paraId="2197E8AC" w14:textId="53E2ED81" w:rsidR="00487645" w:rsidRDefault="00487645" w:rsidP="0048764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1638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600.27</w:t>
            </w:r>
          </w:p>
        </w:tc>
        <w:tc>
          <w:tcPr>
            <w:tcW w:w="2410" w:type="dxa"/>
            <w:shd w:val="clear" w:color="auto" w:fill="auto"/>
          </w:tcPr>
          <w:p w14:paraId="5BC5D511" w14:textId="7C967660" w:rsidR="00487645" w:rsidRPr="00487645" w:rsidRDefault="00487645" w:rsidP="00487645">
            <w:pPr>
              <w:rPr>
                <w:rFonts w:ascii="Arial" w:hAnsi="Arial" w:cs="Arial"/>
                <w:sz w:val="20"/>
              </w:rPr>
            </w:pPr>
            <w:r w:rsidRPr="00487645">
              <w:rPr>
                <w:rFonts w:ascii="Arial" w:hAnsi="Arial" w:cs="Arial"/>
                <w:sz w:val="20"/>
              </w:rPr>
              <w:t>There a space missing in "</w:t>
            </w:r>
            <w:proofErr w:type="spellStart"/>
            <w:r w:rsidRPr="00487645">
              <w:rPr>
                <w:rFonts w:ascii="Arial" w:hAnsi="Arial" w:cs="Arial"/>
                <w:sz w:val="20"/>
              </w:rPr>
              <w:t>supportthe</w:t>
            </w:r>
            <w:proofErr w:type="spellEnd"/>
            <w:r w:rsidRPr="00487645">
              <w:rPr>
                <w:rFonts w:ascii="Arial" w:hAnsi="Arial" w:cs="Arial"/>
                <w:sz w:val="20"/>
              </w:rPr>
              <w:t>". Need to change to "support the".</w:t>
            </w:r>
          </w:p>
        </w:tc>
        <w:tc>
          <w:tcPr>
            <w:tcW w:w="2215" w:type="dxa"/>
            <w:shd w:val="clear" w:color="auto" w:fill="auto"/>
          </w:tcPr>
          <w:p w14:paraId="4F8BCB0F" w14:textId="010A8F44" w:rsidR="00487645" w:rsidRPr="00487645" w:rsidRDefault="00487645" w:rsidP="00487645">
            <w:pPr>
              <w:rPr>
                <w:rFonts w:ascii="Arial" w:hAnsi="Arial" w:cs="Arial"/>
                <w:sz w:val="20"/>
              </w:rPr>
            </w:pPr>
            <w:proofErr w:type="gramStart"/>
            <w:r w:rsidRPr="00487645">
              <w:rPr>
                <w:rFonts w:ascii="Arial" w:hAnsi="Arial" w:cs="Arial"/>
                <w:sz w:val="20"/>
              </w:rPr>
              <w:t>as</w:t>
            </w:r>
            <w:proofErr w:type="gramEnd"/>
            <w:r w:rsidRPr="00487645">
              <w:rPr>
                <w:rFonts w:ascii="Arial" w:hAnsi="Arial" w:cs="Arial"/>
                <w:sz w:val="20"/>
              </w:rPr>
              <w:t xml:space="preserve"> in the comment.</w:t>
            </w:r>
          </w:p>
        </w:tc>
        <w:tc>
          <w:tcPr>
            <w:tcW w:w="2693" w:type="dxa"/>
            <w:shd w:val="clear" w:color="auto" w:fill="auto"/>
          </w:tcPr>
          <w:p w14:paraId="430F193E" w14:textId="77777777" w:rsidR="00487645" w:rsidRDefault="00487645" w:rsidP="0048764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CE194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</w:p>
          <w:p w14:paraId="354836BE" w14:textId="77777777" w:rsidR="00487645" w:rsidRDefault="00487645" w:rsidP="0048764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0F9EF24" w14:textId="79CD08CF" w:rsidR="00487645" w:rsidRDefault="006E0C7B" w:rsidP="0048764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Note -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esolution is the same as that of CID 10824.</w:t>
            </w:r>
          </w:p>
        </w:tc>
      </w:tr>
      <w:tr w:rsidR="00487645" w:rsidRPr="00821890" w14:paraId="31C7F151" w14:textId="77777777" w:rsidTr="00197E65">
        <w:trPr>
          <w:trHeight w:val="734"/>
        </w:trPr>
        <w:tc>
          <w:tcPr>
            <w:tcW w:w="851" w:type="dxa"/>
            <w:shd w:val="clear" w:color="auto" w:fill="auto"/>
          </w:tcPr>
          <w:p w14:paraId="4E81A9BB" w14:textId="4E5750DC" w:rsidR="00487645" w:rsidRDefault="00487645" w:rsidP="0048764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12199</w:t>
            </w:r>
          </w:p>
        </w:tc>
        <w:tc>
          <w:tcPr>
            <w:tcW w:w="1017" w:type="dxa"/>
            <w:shd w:val="clear" w:color="auto" w:fill="auto"/>
          </w:tcPr>
          <w:p w14:paraId="5F5959D3" w14:textId="2482D4D8" w:rsidR="00487645" w:rsidRDefault="00487645" w:rsidP="00487645">
            <w:pPr>
              <w:rPr>
                <w:rFonts w:ascii="Arial" w:hAnsi="Arial" w:cs="Arial"/>
                <w:sz w:val="20"/>
              </w:rPr>
            </w:pPr>
            <w:r w:rsidRPr="002733DD">
              <w:rPr>
                <w:rFonts w:ascii="Arial" w:hAnsi="Arial" w:cs="Arial"/>
                <w:sz w:val="20"/>
              </w:rPr>
              <w:t>36.3.2.5</w:t>
            </w:r>
          </w:p>
        </w:tc>
        <w:tc>
          <w:tcPr>
            <w:tcW w:w="850" w:type="dxa"/>
            <w:shd w:val="clear" w:color="auto" w:fill="auto"/>
          </w:tcPr>
          <w:p w14:paraId="01D7ED44" w14:textId="5601F0EE" w:rsidR="00487645" w:rsidRDefault="00487645" w:rsidP="0048764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1638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600.2</w:t>
            </w:r>
            <w:r w:rsidR="00CD712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53B5F59C" w14:textId="41CDD54D" w:rsidR="00487645" w:rsidRPr="00487645" w:rsidRDefault="00487645" w:rsidP="00487645">
            <w:pPr>
              <w:rPr>
                <w:rFonts w:ascii="Arial" w:hAnsi="Arial" w:cs="Arial"/>
                <w:sz w:val="20"/>
              </w:rPr>
            </w:pPr>
            <w:r w:rsidRPr="00487645">
              <w:rPr>
                <w:rFonts w:ascii="Arial" w:hAnsi="Arial" w:cs="Arial"/>
                <w:sz w:val="20"/>
              </w:rPr>
              <w:t>Add spacing between 'support' and 'the', now they are erroneously combined into a single word.</w:t>
            </w:r>
          </w:p>
        </w:tc>
        <w:tc>
          <w:tcPr>
            <w:tcW w:w="2215" w:type="dxa"/>
            <w:shd w:val="clear" w:color="auto" w:fill="auto"/>
          </w:tcPr>
          <w:p w14:paraId="069C4C73" w14:textId="2EB75FE3" w:rsidR="00487645" w:rsidRPr="00487645" w:rsidRDefault="00487645" w:rsidP="00487645">
            <w:pPr>
              <w:rPr>
                <w:rFonts w:ascii="Arial" w:hAnsi="Arial" w:cs="Arial"/>
                <w:sz w:val="20"/>
              </w:rPr>
            </w:pPr>
            <w:r w:rsidRPr="00487645">
              <w:rPr>
                <w:rFonts w:ascii="Arial" w:hAnsi="Arial" w:cs="Arial"/>
                <w:sz w:val="20"/>
              </w:rPr>
              <w:t>Add spacing between 'support' and 'the'.</w:t>
            </w:r>
          </w:p>
        </w:tc>
        <w:tc>
          <w:tcPr>
            <w:tcW w:w="2693" w:type="dxa"/>
            <w:shd w:val="clear" w:color="auto" w:fill="auto"/>
          </w:tcPr>
          <w:p w14:paraId="07A5C5B9" w14:textId="77777777" w:rsidR="00487645" w:rsidRDefault="00487645" w:rsidP="0048764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CE194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</w:p>
          <w:p w14:paraId="7D9F0B51" w14:textId="77777777" w:rsidR="00487645" w:rsidRDefault="00487645" w:rsidP="0048764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52D9C0A" w14:textId="7D36C917" w:rsidR="00487645" w:rsidRDefault="006E0C7B" w:rsidP="0048764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Note -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esolution is the same as that of CID 10824.</w:t>
            </w:r>
          </w:p>
        </w:tc>
      </w:tr>
      <w:tr w:rsidR="00487645" w:rsidRPr="00821890" w14:paraId="328D9A58" w14:textId="77777777" w:rsidTr="00197E65">
        <w:trPr>
          <w:trHeight w:val="734"/>
        </w:trPr>
        <w:tc>
          <w:tcPr>
            <w:tcW w:w="851" w:type="dxa"/>
            <w:shd w:val="clear" w:color="auto" w:fill="auto"/>
          </w:tcPr>
          <w:p w14:paraId="04084F38" w14:textId="06C5ECDB" w:rsidR="00487645" w:rsidRDefault="00487645" w:rsidP="0048764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lastRenderedPageBreak/>
              <w:t>12869</w:t>
            </w:r>
          </w:p>
        </w:tc>
        <w:tc>
          <w:tcPr>
            <w:tcW w:w="1017" w:type="dxa"/>
            <w:shd w:val="clear" w:color="auto" w:fill="auto"/>
          </w:tcPr>
          <w:p w14:paraId="4DD3C546" w14:textId="4A2C3B1C" w:rsidR="00487645" w:rsidRDefault="00487645" w:rsidP="00487645">
            <w:pPr>
              <w:rPr>
                <w:rFonts w:ascii="Arial" w:hAnsi="Arial" w:cs="Arial"/>
                <w:sz w:val="20"/>
              </w:rPr>
            </w:pPr>
            <w:r w:rsidRPr="002733DD">
              <w:rPr>
                <w:rFonts w:ascii="Arial" w:hAnsi="Arial" w:cs="Arial"/>
                <w:sz w:val="20"/>
              </w:rPr>
              <w:t>36.3.2.5</w:t>
            </w:r>
          </w:p>
        </w:tc>
        <w:tc>
          <w:tcPr>
            <w:tcW w:w="850" w:type="dxa"/>
            <w:shd w:val="clear" w:color="auto" w:fill="auto"/>
          </w:tcPr>
          <w:p w14:paraId="5043F588" w14:textId="759AF884" w:rsidR="00487645" w:rsidRDefault="00487645" w:rsidP="0048764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1638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600.27</w:t>
            </w:r>
          </w:p>
        </w:tc>
        <w:tc>
          <w:tcPr>
            <w:tcW w:w="2410" w:type="dxa"/>
            <w:shd w:val="clear" w:color="auto" w:fill="auto"/>
          </w:tcPr>
          <w:p w14:paraId="5A2F39D9" w14:textId="5C74C236" w:rsidR="00487645" w:rsidRPr="00487645" w:rsidRDefault="00487645" w:rsidP="00487645">
            <w:pPr>
              <w:rPr>
                <w:rFonts w:ascii="Arial" w:hAnsi="Arial" w:cs="Arial"/>
                <w:sz w:val="20"/>
              </w:rPr>
            </w:pPr>
            <w:proofErr w:type="gramStart"/>
            <w:r w:rsidRPr="00487645">
              <w:rPr>
                <w:rFonts w:ascii="Arial" w:hAnsi="Arial" w:cs="Arial"/>
                <w:sz w:val="20"/>
              </w:rPr>
              <w:t>Change  "</w:t>
            </w:r>
            <w:proofErr w:type="gramEnd"/>
            <w:r w:rsidRPr="00487645">
              <w:rPr>
                <w:rFonts w:ascii="Arial" w:hAnsi="Arial" w:cs="Arial"/>
                <w:sz w:val="20"/>
              </w:rPr>
              <w:t>support the" to "</w:t>
            </w:r>
            <w:proofErr w:type="spellStart"/>
            <w:r w:rsidRPr="00487645">
              <w:rPr>
                <w:rFonts w:ascii="Arial" w:hAnsi="Arial" w:cs="Arial"/>
                <w:sz w:val="20"/>
              </w:rPr>
              <w:t>supportthe</w:t>
            </w:r>
            <w:proofErr w:type="spellEnd"/>
            <w:r w:rsidRPr="00487645">
              <w:rPr>
                <w:rFonts w:ascii="Arial" w:hAnsi="Arial" w:cs="Arial"/>
                <w:sz w:val="20"/>
              </w:rPr>
              <w:t>".</w:t>
            </w:r>
          </w:p>
        </w:tc>
        <w:tc>
          <w:tcPr>
            <w:tcW w:w="2215" w:type="dxa"/>
            <w:shd w:val="clear" w:color="auto" w:fill="auto"/>
          </w:tcPr>
          <w:p w14:paraId="60CB12B2" w14:textId="77777777" w:rsidR="00487645" w:rsidRPr="00487645" w:rsidRDefault="00487645" w:rsidP="004876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084A4BB" w14:textId="77777777" w:rsidR="00487645" w:rsidRDefault="00487645" w:rsidP="0048764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CE194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</w:p>
          <w:p w14:paraId="3BB06E3A" w14:textId="77777777" w:rsidR="00487645" w:rsidRDefault="00487645" w:rsidP="0048764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99920D6" w14:textId="1A621B6C" w:rsidR="00487645" w:rsidRDefault="006E0C7B" w:rsidP="0048764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Note -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esolution is the same as that of CID 10824.</w:t>
            </w:r>
          </w:p>
        </w:tc>
      </w:tr>
      <w:tr w:rsidR="00487645" w:rsidRPr="00821890" w14:paraId="515C78B6" w14:textId="77777777" w:rsidTr="00197E65">
        <w:trPr>
          <w:trHeight w:val="734"/>
        </w:trPr>
        <w:tc>
          <w:tcPr>
            <w:tcW w:w="851" w:type="dxa"/>
            <w:shd w:val="clear" w:color="auto" w:fill="auto"/>
          </w:tcPr>
          <w:p w14:paraId="33B2B21E" w14:textId="721C345E" w:rsidR="00487645" w:rsidRDefault="00487645" w:rsidP="0048764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13208</w:t>
            </w:r>
          </w:p>
        </w:tc>
        <w:tc>
          <w:tcPr>
            <w:tcW w:w="1017" w:type="dxa"/>
            <w:shd w:val="clear" w:color="auto" w:fill="auto"/>
          </w:tcPr>
          <w:p w14:paraId="6967FD57" w14:textId="638FD194" w:rsidR="00487645" w:rsidRPr="002733DD" w:rsidRDefault="00487645" w:rsidP="004876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36.3.2.5</w:t>
            </w:r>
          </w:p>
        </w:tc>
        <w:tc>
          <w:tcPr>
            <w:tcW w:w="850" w:type="dxa"/>
            <w:shd w:val="clear" w:color="auto" w:fill="auto"/>
          </w:tcPr>
          <w:p w14:paraId="556EE7A4" w14:textId="553CE147" w:rsidR="00487645" w:rsidRDefault="00487645" w:rsidP="0048764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1638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600.27</w:t>
            </w:r>
          </w:p>
        </w:tc>
        <w:tc>
          <w:tcPr>
            <w:tcW w:w="2410" w:type="dxa"/>
            <w:shd w:val="clear" w:color="auto" w:fill="auto"/>
          </w:tcPr>
          <w:p w14:paraId="1AB97425" w14:textId="79E36D3F" w:rsidR="00487645" w:rsidRPr="00487645" w:rsidRDefault="00487645" w:rsidP="00487645">
            <w:pPr>
              <w:rPr>
                <w:rFonts w:ascii="Arial" w:hAnsi="Arial" w:cs="Arial"/>
                <w:sz w:val="20"/>
              </w:rPr>
            </w:pPr>
            <w:r w:rsidRPr="00487645">
              <w:rPr>
                <w:rFonts w:ascii="Arial" w:hAnsi="Arial" w:cs="Arial"/>
                <w:sz w:val="20"/>
              </w:rPr>
              <w:t xml:space="preserve">Missing space </w:t>
            </w:r>
            <w:proofErr w:type="gramStart"/>
            <w:r w:rsidRPr="00487645">
              <w:rPr>
                <w:rFonts w:ascii="Arial" w:hAnsi="Arial" w:cs="Arial"/>
                <w:sz w:val="20"/>
              </w:rPr>
              <w:t>for  "</w:t>
            </w:r>
            <w:proofErr w:type="spellStart"/>
            <w:proofErr w:type="gramEnd"/>
            <w:r w:rsidRPr="00487645">
              <w:rPr>
                <w:rFonts w:ascii="Arial" w:hAnsi="Arial" w:cs="Arial"/>
                <w:sz w:val="20"/>
              </w:rPr>
              <w:t>supportthe</w:t>
            </w:r>
            <w:proofErr w:type="spellEnd"/>
            <w:r w:rsidRPr="00487645">
              <w:rPr>
                <w:rFonts w:ascii="Arial" w:hAnsi="Arial" w:cs="Arial"/>
                <w:sz w:val="20"/>
              </w:rPr>
              <w:t>".</w:t>
            </w:r>
          </w:p>
        </w:tc>
        <w:tc>
          <w:tcPr>
            <w:tcW w:w="2215" w:type="dxa"/>
            <w:shd w:val="clear" w:color="auto" w:fill="auto"/>
          </w:tcPr>
          <w:p w14:paraId="57A962B1" w14:textId="45A9A160" w:rsidR="00487645" w:rsidRPr="00487645" w:rsidRDefault="00487645" w:rsidP="00487645">
            <w:pPr>
              <w:rPr>
                <w:rFonts w:ascii="Arial" w:hAnsi="Arial" w:cs="Arial"/>
                <w:sz w:val="20"/>
              </w:rPr>
            </w:pPr>
            <w:r w:rsidRPr="00487645">
              <w:rPr>
                <w:rFonts w:ascii="Arial" w:hAnsi="Arial" w:cs="Arial"/>
                <w:sz w:val="20"/>
              </w:rPr>
              <w:t>support the</w:t>
            </w:r>
          </w:p>
        </w:tc>
        <w:tc>
          <w:tcPr>
            <w:tcW w:w="2693" w:type="dxa"/>
            <w:shd w:val="clear" w:color="auto" w:fill="auto"/>
          </w:tcPr>
          <w:p w14:paraId="6F943660" w14:textId="77777777" w:rsidR="00487645" w:rsidRDefault="00487645" w:rsidP="0048764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CE194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</w:p>
          <w:p w14:paraId="23F6ECEC" w14:textId="77777777" w:rsidR="00487645" w:rsidRDefault="00487645" w:rsidP="0048764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83C036F" w14:textId="07848C2A" w:rsidR="00487645" w:rsidRDefault="006E0C7B" w:rsidP="0048764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Note -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esolution is the same as that of CID 10824.</w:t>
            </w:r>
          </w:p>
        </w:tc>
      </w:tr>
    </w:tbl>
    <w:p w14:paraId="6FBB4CF0" w14:textId="39E9ACEE" w:rsidR="009223CF" w:rsidRPr="00CD712A" w:rsidRDefault="00CD712A" w:rsidP="00BD5D63">
      <w:pPr>
        <w:autoSpaceDE w:val="0"/>
        <w:autoSpaceDN w:val="0"/>
        <w:adjustRightInd w:val="0"/>
        <w:jc w:val="both"/>
        <w:rPr>
          <w:rStyle w:val="SC13204878"/>
          <w:b/>
          <w:lang w:eastAsia="ko-KR"/>
        </w:rPr>
      </w:pPr>
      <w:r w:rsidRPr="00CD712A">
        <w:rPr>
          <w:rStyle w:val="SC13204878"/>
          <w:rFonts w:hint="eastAsia"/>
          <w:b/>
          <w:sz w:val="24"/>
          <w:lang w:eastAsia="ko-KR"/>
        </w:rPr>
        <w:t>Discussion</w:t>
      </w:r>
    </w:p>
    <w:p w14:paraId="0A3BDE45" w14:textId="6A6E8E83" w:rsidR="00CD712A" w:rsidRDefault="00CD712A" w:rsidP="00BD5D63">
      <w:pPr>
        <w:autoSpaceDE w:val="0"/>
        <w:autoSpaceDN w:val="0"/>
        <w:adjustRightInd w:val="0"/>
        <w:jc w:val="both"/>
        <w:rPr>
          <w:rStyle w:val="SC13204878"/>
        </w:rPr>
      </w:pPr>
      <w:r w:rsidRPr="00CD712A">
        <w:rPr>
          <w:rStyle w:val="SC13204878"/>
          <w:noProof/>
          <w:lang w:val="en-US" w:eastAsia="ko-KR"/>
        </w:rPr>
        <w:drawing>
          <wp:inline distT="0" distB="0" distL="0" distR="0" wp14:anchorId="2E5E3013" wp14:editId="1FE1A12A">
            <wp:extent cx="5947410" cy="2124710"/>
            <wp:effectExtent l="0" t="0" r="0" b="889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212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0CBCD" w14:textId="77777777" w:rsidR="00CD712A" w:rsidRDefault="00CD712A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62C78360" w14:textId="77777777" w:rsidR="00CD712A" w:rsidRPr="004B1506" w:rsidRDefault="00CD712A" w:rsidP="00CD712A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11206, 12200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17"/>
        <w:gridCol w:w="850"/>
        <w:gridCol w:w="2410"/>
        <w:gridCol w:w="2215"/>
        <w:gridCol w:w="2693"/>
      </w:tblGrid>
      <w:tr w:rsidR="00CD712A" w14:paraId="16B4B469" w14:textId="77777777" w:rsidTr="00952B8E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1B07DB22" w14:textId="77777777" w:rsidR="00CD712A" w:rsidRDefault="00CD712A" w:rsidP="00952B8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017" w:type="dxa"/>
            <w:shd w:val="clear" w:color="auto" w:fill="auto"/>
            <w:hideMark/>
          </w:tcPr>
          <w:p w14:paraId="176E785A" w14:textId="77777777" w:rsidR="00CD712A" w:rsidRDefault="00CD712A" w:rsidP="00952B8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040BD5BD" w14:textId="77777777" w:rsidR="00CD712A" w:rsidRDefault="00CD712A" w:rsidP="00952B8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55135A3F" w14:textId="77777777" w:rsidR="00CD712A" w:rsidRDefault="00CD712A" w:rsidP="00952B8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627A11A1" w14:textId="77777777" w:rsidR="00CD712A" w:rsidRDefault="00CD712A" w:rsidP="00952B8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0003392A" w14:textId="77777777" w:rsidR="00CD712A" w:rsidRDefault="00CD712A" w:rsidP="00952B8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D712A" w:rsidRPr="00821890" w14:paraId="03D41447" w14:textId="77777777" w:rsidTr="00952B8E">
        <w:trPr>
          <w:trHeight w:val="734"/>
        </w:trPr>
        <w:tc>
          <w:tcPr>
            <w:tcW w:w="851" w:type="dxa"/>
            <w:shd w:val="clear" w:color="auto" w:fill="auto"/>
          </w:tcPr>
          <w:p w14:paraId="2D79E3CF" w14:textId="77777777" w:rsidR="00CD712A" w:rsidRPr="009217A9" w:rsidRDefault="00CD712A" w:rsidP="00952B8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11206</w:t>
            </w:r>
          </w:p>
        </w:tc>
        <w:tc>
          <w:tcPr>
            <w:tcW w:w="1017" w:type="dxa"/>
            <w:shd w:val="clear" w:color="auto" w:fill="auto"/>
          </w:tcPr>
          <w:p w14:paraId="38253E53" w14:textId="77777777" w:rsidR="00CD712A" w:rsidRPr="009217A9" w:rsidRDefault="00CD712A" w:rsidP="00952B8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36.3.2.5</w:t>
            </w:r>
          </w:p>
        </w:tc>
        <w:tc>
          <w:tcPr>
            <w:tcW w:w="850" w:type="dxa"/>
            <w:shd w:val="clear" w:color="auto" w:fill="auto"/>
          </w:tcPr>
          <w:p w14:paraId="07D4C83D" w14:textId="77777777" w:rsidR="00CD712A" w:rsidRPr="009217A9" w:rsidRDefault="00CD712A" w:rsidP="00952B8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600.49</w:t>
            </w:r>
          </w:p>
        </w:tc>
        <w:tc>
          <w:tcPr>
            <w:tcW w:w="2410" w:type="dxa"/>
            <w:shd w:val="clear" w:color="auto" w:fill="auto"/>
          </w:tcPr>
          <w:p w14:paraId="0912924C" w14:textId="77777777" w:rsidR="00CD712A" w:rsidRPr="009217A9" w:rsidRDefault="00CD712A" w:rsidP="00952B8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D712A">
              <w:rPr>
                <w:rFonts w:ascii="Arial" w:hAnsi="Arial" w:cs="Arial"/>
                <w:sz w:val="20"/>
              </w:rPr>
              <w:t xml:space="preserve">20MHz </w:t>
            </w:r>
            <w:proofErr w:type="spellStart"/>
            <w:r w:rsidRPr="00CD712A">
              <w:rPr>
                <w:rFonts w:ascii="Arial" w:hAnsi="Arial" w:cs="Arial"/>
                <w:sz w:val="20"/>
              </w:rPr>
              <w:t>nonprimary</w:t>
            </w:r>
            <w:proofErr w:type="spellEnd"/>
            <w:r w:rsidRPr="00CD712A">
              <w:rPr>
                <w:rFonts w:ascii="Arial" w:hAnsi="Arial" w:cs="Arial"/>
                <w:sz w:val="20"/>
              </w:rPr>
              <w:t xml:space="preserve"> channel is not unique</w:t>
            </w:r>
          </w:p>
        </w:tc>
        <w:tc>
          <w:tcPr>
            <w:tcW w:w="2215" w:type="dxa"/>
            <w:shd w:val="clear" w:color="auto" w:fill="auto"/>
          </w:tcPr>
          <w:p w14:paraId="288321B0" w14:textId="77777777" w:rsidR="00CD712A" w:rsidRPr="009217A9" w:rsidRDefault="00CD712A" w:rsidP="00952B8E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CD712A">
              <w:rPr>
                <w:rFonts w:ascii="Arial" w:hAnsi="Arial" w:cs="Arial"/>
                <w:sz w:val="20"/>
              </w:rPr>
              <w:t xml:space="preserve">Replace "the </w:t>
            </w:r>
            <w:proofErr w:type="spellStart"/>
            <w:r w:rsidRPr="00CD712A">
              <w:rPr>
                <w:rFonts w:ascii="Arial" w:hAnsi="Arial" w:cs="Arial"/>
                <w:sz w:val="20"/>
              </w:rPr>
              <w:t>nonprimary</w:t>
            </w:r>
            <w:proofErr w:type="spellEnd"/>
            <w:r w:rsidRPr="00CD712A">
              <w:rPr>
                <w:rFonts w:ascii="Arial" w:hAnsi="Arial" w:cs="Arial"/>
                <w:sz w:val="20"/>
              </w:rPr>
              <w:t xml:space="preserve"> 20 MHz channel" with "a </w:t>
            </w:r>
            <w:proofErr w:type="spellStart"/>
            <w:r w:rsidRPr="00CD712A">
              <w:rPr>
                <w:rFonts w:ascii="Arial" w:hAnsi="Arial" w:cs="Arial"/>
                <w:sz w:val="20"/>
              </w:rPr>
              <w:t>nonprimary</w:t>
            </w:r>
            <w:proofErr w:type="spellEnd"/>
            <w:r w:rsidRPr="00CD712A">
              <w:rPr>
                <w:rFonts w:ascii="Arial" w:hAnsi="Arial" w:cs="Arial"/>
                <w:sz w:val="20"/>
              </w:rPr>
              <w:t xml:space="preserve"> 20 MHz channel"</w:t>
            </w:r>
          </w:p>
        </w:tc>
        <w:tc>
          <w:tcPr>
            <w:tcW w:w="2693" w:type="dxa"/>
            <w:shd w:val="clear" w:color="auto" w:fill="auto"/>
          </w:tcPr>
          <w:p w14:paraId="49B019A1" w14:textId="77777777" w:rsidR="00CD712A" w:rsidRPr="00137885" w:rsidRDefault="00CD712A" w:rsidP="00952B8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</w:p>
        </w:tc>
      </w:tr>
      <w:tr w:rsidR="00CD712A" w:rsidRPr="00821890" w14:paraId="1B7393E2" w14:textId="77777777" w:rsidTr="00952B8E">
        <w:trPr>
          <w:trHeight w:val="734"/>
        </w:trPr>
        <w:tc>
          <w:tcPr>
            <w:tcW w:w="851" w:type="dxa"/>
            <w:shd w:val="clear" w:color="auto" w:fill="auto"/>
          </w:tcPr>
          <w:p w14:paraId="7A1A92A6" w14:textId="77777777" w:rsidR="00CD712A" w:rsidRDefault="00CD712A" w:rsidP="00952B8E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12200</w:t>
            </w:r>
          </w:p>
        </w:tc>
        <w:tc>
          <w:tcPr>
            <w:tcW w:w="1017" w:type="dxa"/>
            <w:shd w:val="clear" w:color="auto" w:fill="auto"/>
          </w:tcPr>
          <w:p w14:paraId="6878E69C" w14:textId="77777777" w:rsidR="00CD712A" w:rsidRDefault="00CD712A" w:rsidP="00952B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36.3.2.5</w:t>
            </w:r>
          </w:p>
        </w:tc>
        <w:tc>
          <w:tcPr>
            <w:tcW w:w="850" w:type="dxa"/>
            <w:shd w:val="clear" w:color="auto" w:fill="auto"/>
          </w:tcPr>
          <w:p w14:paraId="0133D5B4" w14:textId="77777777" w:rsidR="00CD712A" w:rsidRDefault="00CD712A" w:rsidP="00952B8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600.48</w:t>
            </w:r>
          </w:p>
        </w:tc>
        <w:tc>
          <w:tcPr>
            <w:tcW w:w="2410" w:type="dxa"/>
            <w:shd w:val="clear" w:color="auto" w:fill="auto"/>
          </w:tcPr>
          <w:p w14:paraId="3C9A0480" w14:textId="77777777" w:rsidR="00CD712A" w:rsidRPr="00E33BDE" w:rsidRDefault="00CD712A" w:rsidP="00952B8E">
            <w:pPr>
              <w:rPr>
                <w:rFonts w:ascii="Arial" w:hAnsi="Arial" w:cs="Arial"/>
                <w:sz w:val="20"/>
              </w:rPr>
            </w:pPr>
            <w:r w:rsidRPr="00CD712A">
              <w:rPr>
                <w:rFonts w:ascii="Arial" w:hAnsi="Arial" w:cs="Arial"/>
                <w:sz w:val="20"/>
              </w:rPr>
              <w:t>Change '</w:t>
            </w:r>
            <w:proofErr w:type="gramStart"/>
            <w:r w:rsidRPr="00CD712A">
              <w:rPr>
                <w:rFonts w:ascii="Arial" w:hAnsi="Arial" w:cs="Arial"/>
                <w:sz w:val="20"/>
              </w:rPr>
              <w:t>an</w:t>
            </w:r>
            <w:proofErr w:type="gramEnd"/>
            <w:r w:rsidRPr="00CD712A">
              <w:rPr>
                <w:rFonts w:ascii="Arial" w:hAnsi="Arial" w:cs="Arial"/>
                <w:sz w:val="20"/>
              </w:rPr>
              <w:t>' to 'a' before '20 MHz operating...'</w:t>
            </w:r>
          </w:p>
        </w:tc>
        <w:tc>
          <w:tcPr>
            <w:tcW w:w="2215" w:type="dxa"/>
            <w:shd w:val="clear" w:color="auto" w:fill="auto"/>
          </w:tcPr>
          <w:p w14:paraId="7BAB7F7C" w14:textId="77777777" w:rsidR="00CD712A" w:rsidRPr="00E33BDE" w:rsidRDefault="00CD712A" w:rsidP="00952B8E">
            <w:pPr>
              <w:rPr>
                <w:rFonts w:ascii="Arial" w:hAnsi="Arial" w:cs="Arial"/>
                <w:sz w:val="20"/>
              </w:rPr>
            </w:pPr>
            <w:r w:rsidRPr="00CD712A">
              <w:rPr>
                <w:rFonts w:ascii="Arial" w:hAnsi="Arial" w:cs="Arial"/>
                <w:sz w:val="20"/>
              </w:rPr>
              <w:t>Replace '</w:t>
            </w:r>
            <w:proofErr w:type="gramStart"/>
            <w:r w:rsidRPr="00CD712A">
              <w:rPr>
                <w:rFonts w:ascii="Arial" w:hAnsi="Arial" w:cs="Arial"/>
                <w:sz w:val="20"/>
              </w:rPr>
              <w:t>an</w:t>
            </w:r>
            <w:proofErr w:type="gramEnd"/>
            <w:r w:rsidRPr="00CD712A">
              <w:rPr>
                <w:rFonts w:ascii="Arial" w:hAnsi="Arial" w:cs="Arial"/>
                <w:sz w:val="20"/>
              </w:rPr>
              <w:t xml:space="preserve"> 20 MHz' with 'a 20 MHz'.</w:t>
            </w:r>
          </w:p>
        </w:tc>
        <w:tc>
          <w:tcPr>
            <w:tcW w:w="2693" w:type="dxa"/>
            <w:shd w:val="clear" w:color="auto" w:fill="auto"/>
          </w:tcPr>
          <w:p w14:paraId="7D46AD4E" w14:textId="77777777" w:rsidR="00CD712A" w:rsidRDefault="00CD712A" w:rsidP="00952B8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</w:p>
        </w:tc>
      </w:tr>
    </w:tbl>
    <w:p w14:paraId="554EA926" w14:textId="3BFCF308" w:rsidR="00CD712A" w:rsidRPr="00CD712A" w:rsidRDefault="00CD712A" w:rsidP="00BD5D63">
      <w:pPr>
        <w:autoSpaceDE w:val="0"/>
        <w:autoSpaceDN w:val="0"/>
        <w:adjustRightInd w:val="0"/>
        <w:jc w:val="both"/>
        <w:rPr>
          <w:rStyle w:val="SC13204878"/>
          <w:b/>
          <w:sz w:val="24"/>
          <w:szCs w:val="24"/>
          <w:lang w:eastAsia="ko-KR"/>
        </w:rPr>
      </w:pPr>
      <w:r w:rsidRPr="00CD712A">
        <w:rPr>
          <w:rStyle w:val="SC13204878"/>
          <w:rFonts w:hint="eastAsia"/>
          <w:b/>
          <w:sz w:val="24"/>
          <w:szCs w:val="24"/>
          <w:lang w:eastAsia="ko-KR"/>
        </w:rPr>
        <w:t>Discussion</w:t>
      </w:r>
    </w:p>
    <w:p w14:paraId="45BBEF5F" w14:textId="572D3A3B" w:rsidR="00CD712A" w:rsidRDefault="00CD712A" w:rsidP="00BD5D63">
      <w:pPr>
        <w:autoSpaceDE w:val="0"/>
        <w:autoSpaceDN w:val="0"/>
        <w:adjustRightInd w:val="0"/>
        <w:jc w:val="both"/>
        <w:rPr>
          <w:rStyle w:val="SC13204878"/>
        </w:rPr>
      </w:pPr>
      <w:r w:rsidRPr="00CD712A">
        <w:rPr>
          <w:rStyle w:val="SC13204878"/>
          <w:noProof/>
          <w:lang w:val="en-US" w:eastAsia="ko-KR"/>
        </w:rPr>
        <w:drawing>
          <wp:inline distT="0" distB="0" distL="0" distR="0" wp14:anchorId="7D1FBC00" wp14:editId="15E8B3F2">
            <wp:extent cx="5947410" cy="644525"/>
            <wp:effectExtent l="0" t="0" r="0" b="317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ADDD0" w14:textId="77777777" w:rsidR="00CD712A" w:rsidRDefault="00CD712A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487C4748" w14:textId="77777777" w:rsidR="00CD712A" w:rsidRDefault="00CD712A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sectPr w:rsidR="00CD712A" w:rsidSect="00820EB1">
      <w:headerReference w:type="default" r:id="rId10"/>
      <w:footerReference w:type="default" r:id="rId11"/>
      <w:pgSz w:w="12240" w:h="15840" w:code="1"/>
      <w:pgMar w:top="1077" w:right="1077" w:bottom="1077" w:left="1077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324CD" w14:textId="77777777" w:rsidR="00B86095" w:rsidRDefault="00B86095">
      <w:r>
        <w:separator/>
      </w:r>
    </w:p>
  </w:endnote>
  <w:endnote w:type="continuationSeparator" w:id="0">
    <w:p w14:paraId="74518354" w14:textId="77777777" w:rsidR="00B86095" w:rsidRDefault="00B8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7D67F8" w:rsidRDefault="007D67F8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06F2C">
      <w:rPr>
        <w:noProof/>
      </w:rPr>
      <w:t>3</w:t>
    </w:r>
    <w:r>
      <w:fldChar w:fldCharType="end"/>
    </w:r>
    <w:r>
      <w:tab/>
    </w:r>
    <w:proofErr w:type="spellStart"/>
    <w:r>
      <w:rPr>
        <w:rFonts w:hint="eastAsia"/>
        <w:lang w:eastAsia="ko-KR"/>
      </w:rPr>
      <w:t>Eunsung</w:t>
    </w:r>
    <w:proofErr w:type="spellEnd"/>
    <w:r>
      <w:rPr>
        <w:rFonts w:hint="eastAsia"/>
        <w:lang w:eastAsia="ko-KR"/>
      </w:rPr>
      <w:t xml:space="preserve">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7D67F8" w:rsidRDefault="007D67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D5A18" w14:textId="77777777" w:rsidR="00B86095" w:rsidRDefault="00B86095">
      <w:r>
        <w:separator/>
      </w:r>
    </w:p>
  </w:footnote>
  <w:footnote w:type="continuationSeparator" w:id="0">
    <w:p w14:paraId="7D9CD34A" w14:textId="77777777" w:rsidR="00B86095" w:rsidRDefault="00B86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00803BD2" w:rsidR="007D67F8" w:rsidRDefault="007D67F8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>
      <w:rPr>
        <w:lang w:eastAsia="ko-KR"/>
      </w:rPr>
      <w:t xml:space="preserve"> 20</w:t>
    </w:r>
    <w:r w:rsidR="00B6039F">
      <w:t>22</w:t>
    </w:r>
    <w:r>
      <w:tab/>
    </w:r>
    <w:r>
      <w:tab/>
    </w:r>
    <w:r w:rsidR="00B86095">
      <w:fldChar w:fldCharType="begin"/>
    </w:r>
    <w:r w:rsidR="00B86095">
      <w:instrText xml:space="preserve"> TITLE  \* MERGEFORMAT </w:instrText>
    </w:r>
    <w:r w:rsidR="00B86095">
      <w:fldChar w:fldCharType="separate"/>
    </w:r>
    <w:r>
      <w:t>doc.: IEEE 802.11-2</w:t>
    </w:r>
    <w:r w:rsidR="00B6039F">
      <w:t>2</w:t>
    </w:r>
    <w:r>
      <w:t>/</w:t>
    </w:r>
    <w:r w:rsidR="00B86095">
      <w:fldChar w:fldCharType="end"/>
    </w:r>
    <w:r w:rsidR="005168F7">
      <w:rPr>
        <w:rFonts w:hint="eastAsia"/>
        <w:lang w:eastAsia="ko-KR"/>
      </w:rPr>
      <w:t>1030</w:t>
    </w:r>
    <w: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2AF3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87FD6"/>
    <w:rsid w:val="00092C59"/>
    <w:rsid w:val="00093B83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1137"/>
    <w:rsid w:val="000B4A3A"/>
    <w:rsid w:val="000B6659"/>
    <w:rsid w:val="000B7F08"/>
    <w:rsid w:val="000C1200"/>
    <w:rsid w:val="000C285F"/>
    <w:rsid w:val="000C5A1D"/>
    <w:rsid w:val="000C6903"/>
    <w:rsid w:val="000D0E07"/>
    <w:rsid w:val="000D11B6"/>
    <w:rsid w:val="000D180D"/>
    <w:rsid w:val="000D3B65"/>
    <w:rsid w:val="000D43F8"/>
    <w:rsid w:val="000D4BA2"/>
    <w:rsid w:val="000D4C9E"/>
    <w:rsid w:val="000D511B"/>
    <w:rsid w:val="000D7A4C"/>
    <w:rsid w:val="000E151D"/>
    <w:rsid w:val="000E1F2A"/>
    <w:rsid w:val="000E32B6"/>
    <w:rsid w:val="000E4548"/>
    <w:rsid w:val="000E53F6"/>
    <w:rsid w:val="000F1E06"/>
    <w:rsid w:val="000F1F93"/>
    <w:rsid w:val="000F5794"/>
    <w:rsid w:val="000F5A3C"/>
    <w:rsid w:val="000F61F4"/>
    <w:rsid w:val="000F61FE"/>
    <w:rsid w:val="000F7452"/>
    <w:rsid w:val="001004D3"/>
    <w:rsid w:val="001019EB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147B9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64E03"/>
    <w:rsid w:val="00165C4A"/>
    <w:rsid w:val="001705DD"/>
    <w:rsid w:val="00172460"/>
    <w:rsid w:val="001727B9"/>
    <w:rsid w:val="001738A3"/>
    <w:rsid w:val="00173969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AA7"/>
    <w:rsid w:val="00197E4A"/>
    <w:rsid w:val="00197E65"/>
    <w:rsid w:val="001A0132"/>
    <w:rsid w:val="001A2B00"/>
    <w:rsid w:val="001A5226"/>
    <w:rsid w:val="001A5C01"/>
    <w:rsid w:val="001A5C04"/>
    <w:rsid w:val="001A7D31"/>
    <w:rsid w:val="001B02FA"/>
    <w:rsid w:val="001B1A38"/>
    <w:rsid w:val="001B217E"/>
    <w:rsid w:val="001B2BCE"/>
    <w:rsid w:val="001B37EC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389D"/>
    <w:rsid w:val="00203F4D"/>
    <w:rsid w:val="00205EDC"/>
    <w:rsid w:val="00206E2F"/>
    <w:rsid w:val="00207791"/>
    <w:rsid w:val="00207B33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4C6"/>
    <w:rsid w:val="00233F21"/>
    <w:rsid w:val="002342C6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BE0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3C8"/>
    <w:rsid w:val="00284633"/>
    <w:rsid w:val="0028670D"/>
    <w:rsid w:val="0029020B"/>
    <w:rsid w:val="002902BF"/>
    <w:rsid w:val="002907EE"/>
    <w:rsid w:val="002917A7"/>
    <w:rsid w:val="00293F86"/>
    <w:rsid w:val="00294C93"/>
    <w:rsid w:val="002974BC"/>
    <w:rsid w:val="002A350D"/>
    <w:rsid w:val="002A6FE1"/>
    <w:rsid w:val="002B1ACA"/>
    <w:rsid w:val="002B3A59"/>
    <w:rsid w:val="002B58CB"/>
    <w:rsid w:val="002C1AFC"/>
    <w:rsid w:val="002C1F0F"/>
    <w:rsid w:val="002C446A"/>
    <w:rsid w:val="002C5B3E"/>
    <w:rsid w:val="002C75EE"/>
    <w:rsid w:val="002D1438"/>
    <w:rsid w:val="002D2104"/>
    <w:rsid w:val="002D2D96"/>
    <w:rsid w:val="002D441A"/>
    <w:rsid w:val="002D44BE"/>
    <w:rsid w:val="002D4CBF"/>
    <w:rsid w:val="002E27A4"/>
    <w:rsid w:val="002E2DC2"/>
    <w:rsid w:val="002E39AA"/>
    <w:rsid w:val="002E4FA9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5CC9"/>
    <w:rsid w:val="00307F85"/>
    <w:rsid w:val="00310571"/>
    <w:rsid w:val="00312897"/>
    <w:rsid w:val="00317E81"/>
    <w:rsid w:val="0032121D"/>
    <w:rsid w:val="00326D9A"/>
    <w:rsid w:val="00327E24"/>
    <w:rsid w:val="0033024A"/>
    <w:rsid w:val="003346B8"/>
    <w:rsid w:val="00334EA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96326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06F2C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5AEE"/>
    <w:rsid w:val="00426089"/>
    <w:rsid w:val="0042705C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CDD"/>
    <w:rsid w:val="00445DC8"/>
    <w:rsid w:val="00446222"/>
    <w:rsid w:val="004465F3"/>
    <w:rsid w:val="00446628"/>
    <w:rsid w:val="00451767"/>
    <w:rsid w:val="00452C1B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87645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3D9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34D7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8F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5BDA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86D16"/>
    <w:rsid w:val="00590896"/>
    <w:rsid w:val="005915A7"/>
    <w:rsid w:val="00591927"/>
    <w:rsid w:val="0059268A"/>
    <w:rsid w:val="00592CD0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217E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9F6"/>
    <w:rsid w:val="00605E42"/>
    <w:rsid w:val="00610F5D"/>
    <w:rsid w:val="006119BC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778F7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698D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56B8"/>
    <w:rsid w:val="006B6584"/>
    <w:rsid w:val="006B6F80"/>
    <w:rsid w:val="006C05B6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0C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E00"/>
    <w:rsid w:val="00723643"/>
    <w:rsid w:val="00723EDD"/>
    <w:rsid w:val="007242ED"/>
    <w:rsid w:val="00724946"/>
    <w:rsid w:val="0072553A"/>
    <w:rsid w:val="00730060"/>
    <w:rsid w:val="007305B7"/>
    <w:rsid w:val="0073146A"/>
    <w:rsid w:val="00732874"/>
    <w:rsid w:val="00732A32"/>
    <w:rsid w:val="00734977"/>
    <w:rsid w:val="00734CE5"/>
    <w:rsid w:val="007362FA"/>
    <w:rsid w:val="00737331"/>
    <w:rsid w:val="00737EDB"/>
    <w:rsid w:val="007411C6"/>
    <w:rsid w:val="0074127F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28A"/>
    <w:rsid w:val="00762A7D"/>
    <w:rsid w:val="0076498C"/>
    <w:rsid w:val="00770572"/>
    <w:rsid w:val="00777608"/>
    <w:rsid w:val="00780CFD"/>
    <w:rsid w:val="00781A65"/>
    <w:rsid w:val="00781A78"/>
    <w:rsid w:val="00782FCE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B43FB"/>
    <w:rsid w:val="007B7D94"/>
    <w:rsid w:val="007C0448"/>
    <w:rsid w:val="007C67E6"/>
    <w:rsid w:val="007C6A31"/>
    <w:rsid w:val="007D0535"/>
    <w:rsid w:val="007D0B9C"/>
    <w:rsid w:val="007D12EF"/>
    <w:rsid w:val="007D1702"/>
    <w:rsid w:val="007D3F71"/>
    <w:rsid w:val="007D49FE"/>
    <w:rsid w:val="007D67F8"/>
    <w:rsid w:val="007E1BAD"/>
    <w:rsid w:val="007E5C15"/>
    <w:rsid w:val="007E65AA"/>
    <w:rsid w:val="007F0D6A"/>
    <w:rsid w:val="00800788"/>
    <w:rsid w:val="008016C2"/>
    <w:rsid w:val="008023E1"/>
    <w:rsid w:val="008026FC"/>
    <w:rsid w:val="008032C8"/>
    <w:rsid w:val="008050EC"/>
    <w:rsid w:val="00807234"/>
    <w:rsid w:val="00813271"/>
    <w:rsid w:val="00813BE0"/>
    <w:rsid w:val="00814D7A"/>
    <w:rsid w:val="008151DF"/>
    <w:rsid w:val="008160FD"/>
    <w:rsid w:val="008168DF"/>
    <w:rsid w:val="0081727B"/>
    <w:rsid w:val="00820EB1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4D9"/>
    <w:rsid w:val="0084679F"/>
    <w:rsid w:val="0084798C"/>
    <w:rsid w:val="008510CD"/>
    <w:rsid w:val="00851A9D"/>
    <w:rsid w:val="008520AE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10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4DF"/>
    <w:rsid w:val="008A7651"/>
    <w:rsid w:val="008A7D82"/>
    <w:rsid w:val="008B0091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8F5396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3C5E"/>
    <w:rsid w:val="009151FF"/>
    <w:rsid w:val="00916F70"/>
    <w:rsid w:val="00916F8F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0FB2"/>
    <w:rsid w:val="009418D1"/>
    <w:rsid w:val="00943214"/>
    <w:rsid w:val="009435B8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5836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7F20"/>
    <w:rsid w:val="009B0CBB"/>
    <w:rsid w:val="009B44A4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5FC"/>
    <w:rsid w:val="009E3CA3"/>
    <w:rsid w:val="009E4398"/>
    <w:rsid w:val="009E4B28"/>
    <w:rsid w:val="009E4C05"/>
    <w:rsid w:val="009F025F"/>
    <w:rsid w:val="009F10E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3769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3198"/>
    <w:rsid w:val="00A244C3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3980"/>
    <w:rsid w:val="00A450AB"/>
    <w:rsid w:val="00A45F0D"/>
    <w:rsid w:val="00A47DE6"/>
    <w:rsid w:val="00A540C0"/>
    <w:rsid w:val="00A55C49"/>
    <w:rsid w:val="00A57A64"/>
    <w:rsid w:val="00A640BF"/>
    <w:rsid w:val="00A64D7D"/>
    <w:rsid w:val="00A6582C"/>
    <w:rsid w:val="00A65B24"/>
    <w:rsid w:val="00A668A3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207"/>
    <w:rsid w:val="00AB15FE"/>
    <w:rsid w:val="00AB5B46"/>
    <w:rsid w:val="00AB7D1B"/>
    <w:rsid w:val="00AC0BF3"/>
    <w:rsid w:val="00AC0D3D"/>
    <w:rsid w:val="00AC32D5"/>
    <w:rsid w:val="00AC3EDC"/>
    <w:rsid w:val="00AC4556"/>
    <w:rsid w:val="00AC6387"/>
    <w:rsid w:val="00AD38C4"/>
    <w:rsid w:val="00AE3368"/>
    <w:rsid w:val="00AE3516"/>
    <w:rsid w:val="00AE3A62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3FF3"/>
    <w:rsid w:val="00B44120"/>
    <w:rsid w:val="00B459BC"/>
    <w:rsid w:val="00B51BA4"/>
    <w:rsid w:val="00B52590"/>
    <w:rsid w:val="00B544FD"/>
    <w:rsid w:val="00B554B1"/>
    <w:rsid w:val="00B5650E"/>
    <w:rsid w:val="00B57E3A"/>
    <w:rsid w:val="00B6039F"/>
    <w:rsid w:val="00B620D6"/>
    <w:rsid w:val="00B627E9"/>
    <w:rsid w:val="00B63C2F"/>
    <w:rsid w:val="00B6517D"/>
    <w:rsid w:val="00B65C57"/>
    <w:rsid w:val="00B671D6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86095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6CC6"/>
    <w:rsid w:val="00BA7B9E"/>
    <w:rsid w:val="00BA7C36"/>
    <w:rsid w:val="00BB5D68"/>
    <w:rsid w:val="00BB633A"/>
    <w:rsid w:val="00BB6AA8"/>
    <w:rsid w:val="00BC1EEE"/>
    <w:rsid w:val="00BC4499"/>
    <w:rsid w:val="00BC6567"/>
    <w:rsid w:val="00BC7B85"/>
    <w:rsid w:val="00BD197C"/>
    <w:rsid w:val="00BD42B2"/>
    <w:rsid w:val="00BD56E1"/>
    <w:rsid w:val="00BD5D63"/>
    <w:rsid w:val="00BD625D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1065"/>
    <w:rsid w:val="00C140D0"/>
    <w:rsid w:val="00C1430A"/>
    <w:rsid w:val="00C154C3"/>
    <w:rsid w:val="00C155F1"/>
    <w:rsid w:val="00C168BC"/>
    <w:rsid w:val="00C17431"/>
    <w:rsid w:val="00C17D7B"/>
    <w:rsid w:val="00C17DCE"/>
    <w:rsid w:val="00C25127"/>
    <w:rsid w:val="00C25750"/>
    <w:rsid w:val="00C27076"/>
    <w:rsid w:val="00C27962"/>
    <w:rsid w:val="00C27B1D"/>
    <w:rsid w:val="00C328F2"/>
    <w:rsid w:val="00C32CDC"/>
    <w:rsid w:val="00C35E9D"/>
    <w:rsid w:val="00C37615"/>
    <w:rsid w:val="00C4144F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5CDC"/>
    <w:rsid w:val="00C864BA"/>
    <w:rsid w:val="00C879D2"/>
    <w:rsid w:val="00C90165"/>
    <w:rsid w:val="00C933DC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8D4"/>
    <w:rsid w:val="00CD4C13"/>
    <w:rsid w:val="00CD55AA"/>
    <w:rsid w:val="00CD712A"/>
    <w:rsid w:val="00CD7F3F"/>
    <w:rsid w:val="00CE046E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3F"/>
    <w:rsid w:val="00D23045"/>
    <w:rsid w:val="00D234F5"/>
    <w:rsid w:val="00D2372C"/>
    <w:rsid w:val="00D25190"/>
    <w:rsid w:val="00D30EFC"/>
    <w:rsid w:val="00D32C70"/>
    <w:rsid w:val="00D378D7"/>
    <w:rsid w:val="00D4128A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2B30"/>
    <w:rsid w:val="00D73ADA"/>
    <w:rsid w:val="00D73E3A"/>
    <w:rsid w:val="00D748F9"/>
    <w:rsid w:val="00D74F15"/>
    <w:rsid w:val="00D757A2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481C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DF5624"/>
    <w:rsid w:val="00E01B84"/>
    <w:rsid w:val="00E01E2C"/>
    <w:rsid w:val="00E0564D"/>
    <w:rsid w:val="00E05C55"/>
    <w:rsid w:val="00E068FD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3BDE"/>
    <w:rsid w:val="00E34670"/>
    <w:rsid w:val="00E34AA6"/>
    <w:rsid w:val="00E3727D"/>
    <w:rsid w:val="00E40B07"/>
    <w:rsid w:val="00E44961"/>
    <w:rsid w:val="00E469D4"/>
    <w:rsid w:val="00E5206F"/>
    <w:rsid w:val="00E534DE"/>
    <w:rsid w:val="00E54234"/>
    <w:rsid w:val="00E5465F"/>
    <w:rsid w:val="00E556EB"/>
    <w:rsid w:val="00E557A9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67EC5"/>
    <w:rsid w:val="00E71165"/>
    <w:rsid w:val="00E728AC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97522"/>
    <w:rsid w:val="00EA1146"/>
    <w:rsid w:val="00EA1B76"/>
    <w:rsid w:val="00EA23D6"/>
    <w:rsid w:val="00EA6B47"/>
    <w:rsid w:val="00EA79FF"/>
    <w:rsid w:val="00EB2CD0"/>
    <w:rsid w:val="00EB30F6"/>
    <w:rsid w:val="00EB5985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3A8A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16306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38B8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17"/>
    <w:rsid w:val="00F7439A"/>
    <w:rsid w:val="00F745D5"/>
    <w:rsid w:val="00F75356"/>
    <w:rsid w:val="00F775C9"/>
    <w:rsid w:val="00F815CA"/>
    <w:rsid w:val="00F82A01"/>
    <w:rsid w:val="00F83734"/>
    <w:rsid w:val="00F83908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1DD1"/>
    <w:rsid w:val="00FD2CE9"/>
    <w:rsid w:val="00FD6F9E"/>
    <w:rsid w:val="00FE0085"/>
    <w:rsid w:val="00FE08ED"/>
    <w:rsid w:val="00FE0F3F"/>
    <w:rsid w:val="00FE2E6D"/>
    <w:rsid w:val="00FE58B8"/>
    <w:rsid w:val="00FE64FD"/>
    <w:rsid w:val="00FF2516"/>
    <w:rsid w:val="00FF41E1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7139669">
    <w:name w:val="SP.17.139669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7139280">
    <w:name w:val="SP.17.139280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310571"/>
    <w:rPr>
      <w:color w:val="000000"/>
      <w:sz w:val="20"/>
      <w:szCs w:val="20"/>
    </w:rPr>
  </w:style>
  <w:style w:type="character" w:customStyle="1" w:styleId="SC17323791">
    <w:name w:val="SC.17.323791"/>
    <w:uiPriority w:val="99"/>
    <w:rsid w:val="00310571"/>
    <w:rPr>
      <w:color w:val="000000"/>
      <w:sz w:val="20"/>
      <w:szCs w:val="20"/>
      <w:u w:val="single"/>
    </w:rPr>
  </w:style>
  <w:style w:type="paragraph" w:customStyle="1" w:styleId="SP17139625">
    <w:name w:val="SP.17.139625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34D346C8-5DB0-4974-9C82-3A3FA9F0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677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박은성/책임연구원/차세대표준(연)ICS팀(esung.park@lge.com)</cp:lastModifiedBy>
  <cp:revision>118</cp:revision>
  <cp:lastPrinted>2016-01-08T21:12:00Z</cp:lastPrinted>
  <dcterms:created xsi:type="dcterms:W3CDTF">2019-07-16T14:40:00Z</dcterms:created>
  <dcterms:modified xsi:type="dcterms:W3CDTF">2022-07-09T11:41:00Z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