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4E4AB4"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4E4AB4"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Rev</w:t>
                            </w:r>
                            <w:r>
                              <w:t>8</w:t>
                            </w:r>
                            <w:r>
                              <w:t xml:space="preserve">: Added the minute from the teleconference held on </w:t>
                            </w:r>
                            <w:r>
                              <w:rPr>
                                <w:lang w:eastAsia="ko-KR"/>
                              </w:rPr>
                              <w:t xml:space="preserve">April </w:t>
                            </w:r>
                            <w:r>
                              <w:rPr>
                                <w:lang w:eastAsia="ko-KR"/>
                              </w:rPr>
                              <w:t>21</w:t>
                            </w:r>
                            <w:r>
                              <w:t>.</w:t>
                            </w:r>
                          </w:p>
                          <w:p w14:paraId="4CE5416A" w14:textId="77777777" w:rsidR="004F4353" w:rsidRDefault="004F4353" w:rsidP="00E720E1">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Rev</w:t>
                      </w:r>
                      <w:r>
                        <w:t>8</w:t>
                      </w:r>
                      <w:r>
                        <w:t xml:space="preserve">: Added the minute from the teleconference held on </w:t>
                      </w:r>
                      <w:r>
                        <w:rPr>
                          <w:lang w:eastAsia="ko-KR"/>
                        </w:rPr>
                        <w:t xml:space="preserve">April </w:t>
                      </w:r>
                      <w:r>
                        <w:rPr>
                          <w:lang w:eastAsia="ko-KR"/>
                        </w:rPr>
                        <w:t>21</w:t>
                      </w:r>
                      <w:r>
                        <w:t>.</w:t>
                      </w:r>
                    </w:p>
                    <w:p w14:paraId="4CE5416A" w14:textId="77777777" w:rsidR="004F4353" w:rsidRDefault="004F4353" w:rsidP="00E720E1">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4E4AB4"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4E4AB4"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4E4AB4"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4E4AB4"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4E4AB4"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2089"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623D4D">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623D4D" w:rsidRPr="005F5EBB" w14:paraId="2CD4BDA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CD8715" w14:textId="57B6C7A1"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C417A9" w14:textId="65BCA7D0" w:rsidR="00623D4D" w:rsidRPr="005F5EBB" w:rsidRDefault="00623D4D" w:rsidP="00623D4D">
            <w:pPr>
              <w:jc w:val="center"/>
              <w:rPr>
                <w:rFonts w:eastAsia="굴림"/>
                <w:color w:val="000000"/>
                <w:lang w:eastAsia="ko-KR"/>
              </w:rPr>
            </w:pPr>
            <w:r w:rsidRPr="005F5EBB">
              <w:rPr>
                <w:rFonts w:eastAsia="굴림"/>
                <w:color w:val="000000"/>
                <w:lang w:eastAsia="ko-KR"/>
              </w:rPr>
              <w:t>3/1</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CC5893" w14:textId="3C4B221D" w:rsidR="00623D4D" w:rsidRPr="005F5EBB"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6F09B8" w14:textId="2968755F"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03BB5EE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C6A3A1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623D4D" w:rsidRPr="005F5EBB" w:rsidRDefault="00623D4D" w:rsidP="00623D4D">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2E0A6E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623D4D" w:rsidRPr="005F5EBB" w:rsidRDefault="00623D4D" w:rsidP="00623D4D">
            <w:pPr>
              <w:rPr>
                <w:rFonts w:eastAsia="굴림"/>
                <w:color w:val="000000"/>
                <w:lang w:eastAsia="ko-KR"/>
              </w:rPr>
            </w:pPr>
            <w:r w:rsidRPr="005F5EBB">
              <w:rPr>
                <w:rFonts w:eastAsia="굴림"/>
                <w:color w:val="000000"/>
                <w:lang w:eastAsia="ko-KR"/>
              </w:rPr>
              <w:t>WILUS Inc</w:t>
            </w:r>
          </w:p>
        </w:tc>
      </w:tr>
      <w:tr w:rsidR="00623D4D" w:rsidRPr="005F5EBB" w14:paraId="1E667F9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563251F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464AC69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623D4D" w:rsidRPr="005F5EBB" w:rsidRDefault="00623D4D" w:rsidP="00623D4D">
            <w:pPr>
              <w:rPr>
                <w:rFonts w:eastAsia="굴림"/>
                <w:color w:val="000000"/>
                <w:lang w:eastAsia="ko-KR"/>
              </w:rPr>
            </w:pPr>
            <w:r w:rsidRPr="005F5EBB">
              <w:rPr>
                <w:rFonts w:eastAsia="굴림"/>
                <w:color w:val="000000"/>
                <w:lang w:eastAsia="ko-KR"/>
              </w:rPr>
              <w:t>SAGEMCOM BROADBAND SAS</w:t>
            </w:r>
          </w:p>
        </w:tc>
      </w:tr>
      <w:tr w:rsidR="00623D4D" w:rsidRPr="005F5EBB" w14:paraId="2E52EF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623D4D" w:rsidRPr="005F5EBB" w:rsidRDefault="00623D4D" w:rsidP="00623D4D">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623D4D" w:rsidRPr="005F5EBB" w:rsidRDefault="00623D4D" w:rsidP="00623D4D">
            <w:pPr>
              <w:rPr>
                <w:rFonts w:eastAsia="굴림"/>
                <w:color w:val="000000"/>
                <w:lang w:eastAsia="ko-KR"/>
              </w:rPr>
            </w:pPr>
            <w:r w:rsidRPr="005F5EBB">
              <w:rPr>
                <w:rFonts w:eastAsia="굴림"/>
                <w:color w:val="000000"/>
                <w:lang w:eastAsia="ko-KR"/>
              </w:rPr>
              <w:t>Qorvo</w:t>
            </w:r>
          </w:p>
        </w:tc>
      </w:tr>
      <w:tr w:rsidR="00623D4D" w:rsidRPr="005F5EBB" w14:paraId="5237E91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25E4F9E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623D4D" w:rsidRPr="005F5EBB" w14:paraId="1C97A96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623D4D" w:rsidRPr="005F5EBB" w14:paraId="3D73690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4C82D3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623D4D" w:rsidRPr="005F5EBB" w:rsidRDefault="00623D4D" w:rsidP="00623D4D">
            <w:pPr>
              <w:rPr>
                <w:rFonts w:eastAsia="굴림"/>
                <w:color w:val="000000"/>
                <w:lang w:eastAsia="ko-KR"/>
              </w:rPr>
            </w:pPr>
            <w:r w:rsidRPr="005F5EBB">
              <w:rPr>
                <w:rFonts w:eastAsia="굴림"/>
                <w:color w:val="000000"/>
                <w:lang w:eastAsia="ko-KR"/>
              </w:rPr>
              <w:t>Nokia</w:t>
            </w:r>
          </w:p>
        </w:tc>
      </w:tr>
      <w:tr w:rsidR="00623D4D" w:rsidRPr="005F5EBB" w14:paraId="7DB610B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2ACEDE1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7D5C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623D4D" w:rsidRPr="005F5EBB" w:rsidRDefault="00623D4D" w:rsidP="00623D4D">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604C40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623D4D" w:rsidRPr="005F5EBB" w:rsidRDefault="00623D4D" w:rsidP="00623D4D">
            <w:pPr>
              <w:rPr>
                <w:rFonts w:eastAsia="굴림"/>
                <w:color w:val="000000"/>
                <w:lang w:eastAsia="ko-KR"/>
              </w:rPr>
            </w:pPr>
            <w:r w:rsidRPr="005F5EBB">
              <w:rPr>
                <w:rFonts w:eastAsia="굴림"/>
                <w:color w:val="000000"/>
                <w:lang w:eastAsia="ko-KR"/>
              </w:rPr>
              <w:t>Canon</w:t>
            </w:r>
          </w:p>
        </w:tc>
      </w:tr>
      <w:tr w:rsidR="00623D4D" w:rsidRPr="005F5EBB" w14:paraId="4F7D9B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623D4D" w:rsidRPr="005F5EBB" w14:paraId="422A9DF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623D4D" w:rsidRPr="005F5EBB" w14:paraId="7A46674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105AA4A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623D4D" w:rsidRPr="005F5EBB" w:rsidRDefault="00623D4D" w:rsidP="00623D4D">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09C440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623D4D" w:rsidRPr="005F5EBB" w:rsidRDefault="00623D4D" w:rsidP="00623D4D">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623D4D" w:rsidRPr="005F5EBB" w:rsidRDefault="00623D4D" w:rsidP="00623D4D">
            <w:pPr>
              <w:rPr>
                <w:rFonts w:eastAsia="굴림"/>
                <w:color w:val="000000"/>
                <w:lang w:eastAsia="ko-KR"/>
              </w:rPr>
            </w:pPr>
            <w:r w:rsidRPr="005F5EBB">
              <w:rPr>
                <w:rFonts w:eastAsia="굴림"/>
                <w:color w:val="000000"/>
                <w:lang w:eastAsia="ko-KR"/>
              </w:rPr>
              <w:t>Hewlett Packard Enterprise</w:t>
            </w:r>
          </w:p>
        </w:tc>
      </w:tr>
      <w:tr w:rsidR="00623D4D" w:rsidRPr="005F5EBB" w14:paraId="23F9EEB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623D4D" w:rsidRPr="005F5EBB" w:rsidRDefault="00623D4D" w:rsidP="00623D4D">
            <w:pPr>
              <w:rPr>
                <w:rFonts w:eastAsia="굴림"/>
                <w:color w:val="000000"/>
                <w:lang w:eastAsia="ko-KR"/>
              </w:rPr>
            </w:pPr>
            <w:r w:rsidRPr="005F5EBB">
              <w:rPr>
                <w:rFonts w:eastAsia="굴림"/>
                <w:color w:val="000000"/>
                <w:lang w:eastAsia="ko-KR"/>
              </w:rPr>
              <w:t>Panasonic Asia Pacific Pte Ltd.</w:t>
            </w:r>
          </w:p>
        </w:tc>
      </w:tr>
      <w:tr w:rsidR="00623D4D" w:rsidRPr="005F5EBB" w14:paraId="27B4240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623D4D" w:rsidRPr="005F5EBB" w:rsidRDefault="00623D4D" w:rsidP="00623D4D">
            <w:pPr>
              <w:rPr>
                <w:rFonts w:eastAsia="굴림"/>
                <w:color w:val="000000"/>
                <w:lang w:eastAsia="ko-KR"/>
              </w:rPr>
            </w:pPr>
            <w:r w:rsidRPr="005F5EBB">
              <w:rPr>
                <w:rFonts w:eastAsia="굴림"/>
                <w:color w:val="000000"/>
                <w:lang w:eastAsia="ko-KR"/>
              </w:rPr>
              <w:t>IEEE STAFF</w:t>
            </w:r>
          </w:p>
        </w:tc>
      </w:tr>
      <w:tr w:rsidR="00623D4D" w:rsidRPr="005F5EBB" w14:paraId="370EDA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623D4D" w:rsidRPr="005F5EBB" w:rsidRDefault="00623D4D" w:rsidP="00623D4D">
            <w:pPr>
              <w:rPr>
                <w:rFonts w:eastAsia="굴림"/>
                <w:color w:val="000000"/>
                <w:lang w:eastAsia="ko-KR"/>
              </w:rPr>
            </w:pPr>
            <w:r w:rsidRPr="005F5EBB">
              <w:rPr>
                <w:rFonts w:eastAsia="굴림"/>
                <w:color w:val="000000"/>
                <w:lang w:eastAsia="ko-KR"/>
              </w:rPr>
              <w:t>Qualcomm Technologies, Inc.</w:t>
            </w:r>
          </w:p>
        </w:tc>
      </w:tr>
      <w:tr w:rsidR="00623D4D" w:rsidRPr="005F5EBB" w14:paraId="11F3A3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623D4D" w:rsidRPr="005F5EBB" w:rsidRDefault="00623D4D" w:rsidP="00623D4D">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68AC6E0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623D4D" w:rsidRPr="005F5EBB" w:rsidRDefault="00623D4D" w:rsidP="00623D4D">
            <w:pPr>
              <w:rPr>
                <w:rFonts w:eastAsia="굴림"/>
                <w:color w:val="000000"/>
                <w:lang w:eastAsia="ko-KR"/>
              </w:rPr>
            </w:pPr>
            <w:r w:rsidRPr="005F5EBB">
              <w:rPr>
                <w:rFonts w:eastAsia="굴림"/>
                <w:color w:val="000000"/>
                <w:lang w:eastAsia="ko-KR"/>
              </w:rPr>
              <w:t>SHARP CORPORATION</w:t>
            </w:r>
          </w:p>
        </w:tc>
      </w:tr>
      <w:tr w:rsidR="00623D4D" w:rsidRPr="005F5EBB" w14:paraId="21824D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3DB4E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5ECEB33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623D4D" w:rsidRPr="005F5EBB" w:rsidRDefault="00623D4D" w:rsidP="00623D4D">
            <w:pPr>
              <w:rPr>
                <w:rFonts w:eastAsia="굴림"/>
                <w:color w:val="000000"/>
                <w:lang w:eastAsia="ko-KR"/>
              </w:rPr>
            </w:pPr>
            <w:r w:rsidRPr="005F5EBB">
              <w:rPr>
                <w:rFonts w:eastAsia="굴림"/>
                <w:color w:val="000000"/>
                <w:lang w:eastAsia="ko-KR"/>
              </w:rPr>
              <w:t>Huawei Technologies Co., Ltd</w:t>
            </w:r>
          </w:p>
        </w:tc>
      </w:tr>
      <w:tr w:rsidR="00623D4D" w:rsidRPr="005F5EBB" w14:paraId="5569AC5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623D4D" w:rsidRPr="005F5EBB" w:rsidRDefault="00623D4D" w:rsidP="00623D4D">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623D4D" w:rsidRPr="005F5EBB" w:rsidRDefault="00623D4D" w:rsidP="00623D4D">
            <w:pPr>
              <w:rPr>
                <w:rFonts w:eastAsia="굴림"/>
                <w:color w:val="000000"/>
                <w:lang w:eastAsia="ko-KR"/>
              </w:rPr>
            </w:pPr>
            <w:r w:rsidRPr="005F5EBB">
              <w:rPr>
                <w:rFonts w:eastAsia="굴림"/>
                <w:color w:val="000000"/>
                <w:lang w:eastAsia="ko-KR"/>
              </w:rPr>
              <w:t>ZTE Corporation</w:t>
            </w:r>
          </w:p>
        </w:tc>
      </w:tr>
      <w:tr w:rsidR="00623D4D" w:rsidRPr="005F5EBB" w14:paraId="40AEAC3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623D4D" w:rsidRPr="005F5EBB" w:rsidRDefault="00623D4D" w:rsidP="00623D4D">
            <w:pPr>
              <w:rPr>
                <w:rFonts w:eastAsia="굴림"/>
                <w:color w:val="000000"/>
                <w:lang w:eastAsia="ko-KR"/>
              </w:rPr>
            </w:pPr>
            <w:r w:rsidRPr="005F5EBB">
              <w:rPr>
                <w:rFonts w:eastAsia="굴림"/>
                <w:color w:val="000000"/>
                <w:lang w:eastAsia="ko-KR"/>
              </w:rPr>
              <w:t>Sony Corporation</w:t>
            </w:r>
          </w:p>
        </w:tc>
      </w:tr>
      <w:tr w:rsidR="00623D4D" w:rsidRPr="005F5EBB" w14:paraId="6F4E4E1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623D4D" w:rsidRPr="005F5EBB" w:rsidRDefault="00623D4D" w:rsidP="00623D4D">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00098F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623D4D" w:rsidRPr="005F5EBB" w:rsidRDefault="00623D4D" w:rsidP="00623D4D">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35E803D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623D4D" w:rsidRPr="005F5EBB" w14:paraId="001A99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623D4D" w:rsidRPr="005F5EBB" w:rsidRDefault="00623D4D" w:rsidP="00623D4D">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623D4D" w:rsidRPr="005F5EBB" w:rsidRDefault="00623D4D" w:rsidP="00623D4D">
            <w:pPr>
              <w:rPr>
                <w:rFonts w:eastAsia="굴림"/>
                <w:color w:val="000000"/>
                <w:lang w:eastAsia="ko-KR"/>
              </w:rPr>
            </w:pPr>
            <w:r w:rsidRPr="005F5EBB">
              <w:rPr>
                <w:rFonts w:eastAsia="굴림"/>
                <w:color w:val="000000"/>
                <w:lang w:eastAsia="ko-KR"/>
              </w:rPr>
              <w:t>Advanced Telecommunications Research Institute International (ATR)</w:t>
            </w:r>
          </w:p>
        </w:tc>
      </w:tr>
      <w:tr w:rsidR="00623D4D" w:rsidRPr="005F5EBB" w14:paraId="59E2851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623D4D" w:rsidRPr="005F5EBB" w:rsidRDefault="00623D4D" w:rsidP="00623D4D">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6D19EF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623D4D" w:rsidRPr="005F5EBB" w14:paraId="298512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623D4D" w:rsidRPr="005F5EBB" w:rsidRDefault="00623D4D" w:rsidP="00623D4D">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32AEBA3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623D4D" w:rsidRPr="005F5EBB" w:rsidRDefault="00623D4D" w:rsidP="00623D4D">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623D4D" w:rsidRPr="005F5EBB" w:rsidRDefault="00623D4D" w:rsidP="00623D4D">
            <w:pPr>
              <w:rPr>
                <w:rFonts w:eastAsia="굴림"/>
                <w:color w:val="000000"/>
                <w:lang w:eastAsia="ko-KR"/>
              </w:rPr>
            </w:pPr>
            <w:r w:rsidRPr="005F5EBB">
              <w:rPr>
                <w:rFonts w:eastAsia="굴림"/>
                <w:color w:val="000000"/>
                <w:lang w:eastAsia="ko-KR"/>
              </w:rPr>
              <w:t>H3C Technologies Co., Limited</w:t>
            </w:r>
          </w:p>
        </w:tc>
      </w:tr>
      <w:tr w:rsidR="00623D4D" w:rsidRPr="005F5EBB" w14:paraId="1E95545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623D4D" w:rsidRPr="005F5EBB" w:rsidRDefault="00623D4D" w:rsidP="00623D4D">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4E4AB4"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4E4AB4"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lastRenderedPageBreak/>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4E4AB4"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4E4AB4"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4E4AB4"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4E4AB4"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4772, 5348, 6506, , 4781,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4E4AB4"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4E4AB4"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Asterjadhi</w:t>
            </w:r>
            <w:proofErr w:type="spellEnd"/>
            <w:r w:rsidRPr="00623D83">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4E4AB4"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4E4AB4"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proofErr w:type="spellStart"/>
      <w:r w:rsidR="00FA0DB8" w:rsidRPr="00FA0DB8">
        <w:rPr>
          <w:rFonts w:ascii="Times New Roman" w:hAnsi="Times New Roman" w:cs="Times New Roman"/>
          <w:sz w:val="24"/>
          <w:szCs w:val="24"/>
        </w:rPr>
        <w:t>Asterjadhi</w:t>
      </w:r>
      <w:proofErr w:type="spellEnd"/>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4D">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4D" w:rsidRPr="00623D83" w14:paraId="42D4F7C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08F20B" w14:textId="5ED9DA43" w:rsidR="00623D4D" w:rsidRPr="00623D83"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3A38AE" w14:textId="47F30B3A" w:rsidR="00623D4D" w:rsidRPr="00623D83" w:rsidRDefault="00623D4D" w:rsidP="00623D4D">
            <w:pPr>
              <w:jc w:val="center"/>
              <w:rPr>
                <w:rFonts w:eastAsia="굴림"/>
                <w:color w:val="000000"/>
                <w:lang w:eastAsia="ko-KR"/>
              </w:rPr>
            </w:pPr>
            <w:r w:rsidRPr="005F5EBB">
              <w:rPr>
                <w:rFonts w:eastAsia="굴림"/>
                <w:color w:val="000000"/>
                <w:lang w:eastAsia="ko-KR"/>
              </w:rPr>
              <w:t>3/</w:t>
            </w:r>
            <w:r>
              <w:rPr>
                <w:rFonts w:eastAsia="굴림"/>
                <w:color w:val="000000"/>
                <w:lang w:eastAsia="ko-KR"/>
              </w:rPr>
              <w:t>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9D5D41" w14:textId="4DFE2B97" w:rsidR="00623D4D" w:rsidRPr="00623D83"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F4BA0" w14:textId="2ADB0D8F" w:rsidR="00623D4D" w:rsidRPr="00623D83"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623D83" w14:paraId="09C8D62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029A92B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4D" w:rsidRPr="00623D83" w:rsidRDefault="00623D4D" w:rsidP="00623D4D">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5E8D84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2B21E7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0551F0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4D" w:rsidRPr="00623D83" w:rsidRDefault="00623D4D" w:rsidP="00623D4D">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265A579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62A9F4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4D" w:rsidRPr="00623D83" w:rsidRDefault="00623D4D" w:rsidP="00623D4D">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46D9FC7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4D" w:rsidRPr="00623D83" w:rsidRDefault="00623D4D" w:rsidP="00623D4D">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4D" w:rsidRPr="00623D83" w:rsidRDefault="00623D4D" w:rsidP="00623D4D">
            <w:pPr>
              <w:rPr>
                <w:rFonts w:eastAsia="굴림"/>
                <w:color w:val="000000"/>
                <w:lang w:eastAsia="ko-KR"/>
              </w:rPr>
            </w:pPr>
            <w:r w:rsidRPr="00623D83">
              <w:rPr>
                <w:rFonts w:eastAsia="굴림"/>
                <w:color w:val="000000"/>
                <w:lang w:eastAsia="ko-KR"/>
              </w:rPr>
              <w:t>Realtek Semiconductor Corp.</w:t>
            </w:r>
          </w:p>
        </w:tc>
      </w:tr>
      <w:tr w:rsidR="00623D4D" w:rsidRPr="00623D83" w14:paraId="17B5F1B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4D" w:rsidRPr="00623D83" w14:paraId="07B46C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55BEEA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6109201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6914A0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71C868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4D" w:rsidRPr="00623D83" w:rsidRDefault="00623D4D" w:rsidP="00623D4D">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2E3E724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4D" w:rsidRPr="00623D83" w:rsidRDefault="00623D4D" w:rsidP="00623D4D">
            <w:pPr>
              <w:rPr>
                <w:rFonts w:eastAsia="굴림"/>
                <w:color w:val="000000"/>
                <w:lang w:eastAsia="ko-KR"/>
              </w:rPr>
            </w:pPr>
            <w:r w:rsidRPr="00623D83">
              <w:rPr>
                <w:rFonts w:eastAsia="굴림"/>
                <w:color w:val="000000"/>
                <w:lang w:eastAsia="ko-KR"/>
              </w:rPr>
              <w:t>Canon</w:t>
            </w:r>
          </w:p>
        </w:tc>
      </w:tr>
      <w:tr w:rsidR="00623D4D" w:rsidRPr="00623D83" w14:paraId="069F60B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4D" w:rsidRPr="00623D83" w14:paraId="2D7E20A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4D" w:rsidRPr="00623D83" w:rsidRDefault="00623D4D" w:rsidP="00623D4D">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2F81B7F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4D" w:rsidRPr="00623D83" w:rsidRDefault="00623D4D" w:rsidP="00623D4D">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4D" w:rsidRPr="00623D83" w:rsidRDefault="00623D4D" w:rsidP="00623D4D">
            <w:pPr>
              <w:rPr>
                <w:rFonts w:eastAsia="굴림"/>
                <w:color w:val="000000"/>
                <w:lang w:eastAsia="ko-KR"/>
              </w:rPr>
            </w:pPr>
            <w:r w:rsidRPr="00623D83">
              <w:rPr>
                <w:rFonts w:eastAsia="굴림"/>
                <w:color w:val="000000"/>
                <w:lang w:eastAsia="ko-KR"/>
              </w:rPr>
              <w:t>Hewlett Packard Enterprise</w:t>
            </w:r>
          </w:p>
        </w:tc>
      </w:tr>
      <w:tr w:rsidR="00623D4D" w:rsidRPr="00623D83" w14:paraId="1C08754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4D" w:rsidRPr="00623D83" w:rsidRDefault="00623D4D" w:rsidP="00623D4D">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60284D9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4D" w:rsidRPr="00623D83" w:rsidRDefault="00623D4D" w:rsidP="00623D4D">
            <w:pPr>
              <w:rPr>
                <w:rFonts w:eastAsia="굴림"/>
                <w:color w:val="000000"/>
                <w:lang w:eastAsia="ko-KR"/>
              </w:rPr>
            </w:pPr>
            <w:r w:rsidRPr="00623D83">
              <w:rPr>
                <w:rFonts w:eastAsia="굴림"/>
                <w:color w:val="000000"/>
                <w:lang w:eastAsia="ko-KR"/>
              </w:rPr>
              <w:t>Qualcomm Technologies, Inc.</w:t>
            </w:r>
          </w:p>
        </w:tc>
      </w:tr>
      <w:tr w:rsidR="00623D4D" w:rsidRPr="00623D83" w14:paraId="5F61EE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4D" w:rsidRPr="00623D83" w:rsidRDefault="00623D4D" w:rsidP="00623D4D">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28D26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462B56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4D" w:rsidRPr="00623D83" w:rsidRDefault="00623D4D" w:rsidP="00623D4D">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4D" w:rsidRPr="00623D83" w:rsidRDefault="00623D4D" w:rsidP="00623D4D">
            <w:pPr>
              <w:rPr>
                <w:rFonts w:eastAsia="굴림"/>
                <w:color w:val="000000"/>
                <w:lang w:eastAsia="ko-KR"/>
              </w:rPr>
            </w:pPr>
            <w:r w:rsidRPr="00623D83">
              <w:rPr>
                <w:rFonts w:eastAsia="굴림"/>
                <w:color w:val="000000"/>
                <w:lang w:eastAsia="ko-KR"/>
              </w:rPr>
              <w:t>SHARP CORPORATION</w:t>
            </w:r>
          </w:p>
        </w:tc>
      </w:tr>
      <w:tr w:rsidR="00623D4D" w:rsidRPr="00623D83" w14:paraId="33B3D1C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4D" w:rsidRPr="00623D83" w:rsidRDefault="00623D4D" w:rsidP="00623D4D">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4D" w:rsidRPr="00623D83" w:rsidRDefault="00623D4D" w:rsidP="00623D4D">
            <w:pPr>
              <w:rPr>
                <w:rFonts w:eastAsia="굴림"/>
                <w:color w:val="000000"/>
                <w:lang w:eastAsia="ko-KR"/>
              </w:rPr>
            </w:pPr>
            <w:r w:rsidRPr="00623D83">
              <w:rPr>
                <w:rFonts w:eastAsia="굴림"/>
                <w:color w:val="000000"/>
                <w:lang w:eastAsia="ko-KR"/>
              </w:rPr>
              <w:t>ZTE Corporation</w:t>
            </w:r>
          </w:p>
        </w:tc>
      </w:tr>
      <w:tr w:rsidR="00623D4D" w:rsidRPr="00623D83" w14:paraId="24D44A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E578E5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4D" w:rsidRPr="00623D83" w:rsidRDefault="00623D4D" w:rsidP="00623D4D">
            <w:pPr>
              <w:rPr>
                <w:rFonts w:eastAsia="굴림"/>
                <w:color w:val="000000"/>
                <w:lang w:eastAsia="ko-KR"/>
              </w:rPr>
            </w:pPr>
            <w:r w:rsidRPr="00623D83">
              <w:rPr>
                <w:rFonts w:eastAsia="굴림"/>
                <w:color w:val="000000"/>
                <w:lang w:eastAsia="ko-KR"/>
              </w:rPr>
              <w:t>Infineon Technologies</w:t>
            </w:r>
          </w:p>
        </w:tc>
      </w:tr>
      <w:tr w:rsidR="00623D4D" w:rsidRPr="00623D83" w14:paraId="30975D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DBCE43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4D" w:rsidRPr="00623D83" w:rsidRDefault="00623D4D" w:rsidP="00623D4D">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E0E86B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4D" w:rsidRPr="00623D83" w:rsidRDefault="00623D4D" w:rsidP="00623D4D">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4D" w:rsidRPr="00623D83" w14:paraId="6156F67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4D" w:rsidRPr="00623D83" w:rsidRDefault="00623D4D" w:rsidP="00623D4D">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4D" w:rsidRPr="00623D83" w:rsidRDefault="00623D4D" w:rsidP="00623D4D">
            <w:pPr>
              <w:rPr>
                <w:rFonts w:eastAsia="굴림"/>
                <w:color w:val="000000"/>
                <w:lang w:eastAsia="ko-KR"/>
              </w:rPr>
            </w:pPr>
            <w:r w:rsidRPr="00623D83">
              <w:rPr>
                <w:rFonts w:eastAsia="굴림"/>
                <w:color w:val="000000"/>
                <w:lang w:eastAsia="ko-KR"/>
              </w:rPr>
              <w:t>Apple, Inc.</w:t>
            </w:r>
          </w:p>
        </w:tc>
      </w:tr>
      <w:tr w:rsidR="00623D4D" w:rsidRPr="00623D83" w14:paraId="020C0B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4D" w:rsidRPr="00623D83" w14:paraId="67E1A8A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4D" w:rsidRPr="00623D83" w:rsidRDefault="00623D4D" w:rsidP="00623D4D">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027BA82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4D" w:rsidRPr="00623D83" w:rsidRDefault="00623D4D" w:rsidP="00623D4D">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4D" w:rsidRPr="00623D83" w:rsidRDefault="00623D4D" w:rsidP="00623D4D">
            <w:pPr>
              <w:rPr>
                <w:rFonts w:eastAsia="굴림"/>
                <w:color w:val="000000"/>
                <w:lang w:eastAsia="ko-KR"/>
              </w:rPr>
            </w:pPr>
            <w:r w:rsidRPr="00623D83">
              <w:rPr>
                <w:rFonts w:eastAsia="굴림"/>
                <w:color w:val="000000"/>
                <w:lang w:eastAsia="ko-KR"/>
              </w:rPr>
              <w:t>Advanced Telecommunications Research Institute International (ATR)</w:t>
            </w:r>
          </w:p>
        </w:tc>
      </w:tr>
      <w:tr w:rsidR="00623D4D" w:rsidRPr="00623D83" w14:paraId="62A07DD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4D" w:rsidRPr="00623D83" w:rsidRDefault="00623D4D" w:rsidP="00623D4D">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32DF3E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4D" w:rsidRPr="00623D83" w14:paraId="4C152A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4D" w:rsidRPr="00623D83" w:rsidRDefault="00623D4D" w:rsidP="00623D4D">
            <w:pPr>
              <w:rPr>
                <w:rFonts w:eastAsia="굴림"/>
                <w:color w:val="000000"/>
                <w:lang w:eastAsia="ko-KR"/>
              </w:rPr>
            </w:pPr>
            <w:r w:rsidRPr="00623D83">
              <w:rPr>
                <w:rFonts w:eastAsia="굴림"/>
                <w:color w:val="000000"/>
                <w:lang w:eastAsia="ko-KR"/>
              </w:rPr>
              <w:t>Canon, Inc.</w:t>
            </w:r>
          </w:p>
        </w:tc>
      </w:tr>
      <w:tr w:rsidR="00623D4D" w:rsidRPr="00623D83" w14:paraId="1FD14E3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4D" w:rsidRPr="00623D83" w:rsidRDefault="00623D4D" w:rsidP="00623D4D">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66D56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4D" w:rsidRPr="00623D83" w:rsidRDefault="00623D4D" w:rsidP="00623D4D">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4E4AB4"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4E4AB4"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lastRenderedPageBreak/>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4E4AB4"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4E4AB4"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4E4AB4"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4E4AB4"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lastRenderedPageBreak/>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797"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9F1B84">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898"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9F1B84" w:rsidRPr="00433E1E" w14:paraId="236DE8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4F320F" w14:textId="35D8B169" w:rsidR="009F1B84" w:rsidRPr="00433E1E"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04DB5" w14:textId="2130D6B1" w:rsidR="009F1B84" w:rsidRPr="00433E1E" w:rsidRDefault="009F1B84" w:rsidP="009F1B84">
            <w:pPr>
              <w:jc w:val="center"/>
              <w:rPr>
                <w:rFonts w:eastAsia="굴림"/>
                <w:color w:val="000000"/>
                <w:lang w:eastAsia="ko-KR"/>
              </w:rPr>
            </w:pPr>
            <w:r w:rsidRPr="005F5EBB">
              <w:rPr>
                <w:rFonts w:eastAsia="굴림"/>
                <w:color w:val="000000"/>
                <w:lang w:eastAsia="ko-KR"/>
              </w:rPr>
              <w:t>3/</w:t>
            </w:r>
            <w:r>
              <w:rPr>
                <w:rFonts w:eastAsia="굴림"/>
                <w:color w:val="000000"/>
                <w:lang w:eastAsia="ko-KR"/>
              </w:rPr>
              <w:t>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F1CD95" w14:textId="042F2777" w:rsidR="009F1B84" w:rsidRPr="00433E1E"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6882C6" w14:textId="2009A22D" w:rsidR="009F1B84" w:rsidRPr="00433E1E"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433E1E" w14:paraId="5A75EF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9F1B84" w:rsidRPr="00433E1E" w:rsidRDefault="009F1B84" w:rsidP="009F1B84">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0A7817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129A20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5A6768A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7CD4E5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9F1B84" w:rsidRPr="00433E1E" w:rsidRDefault="009F1B84" w:rsidP="009F1B84">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5032A5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2892A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9F1B84" w:rsidRPr="00433E1E" w:rsidRDefault="009F1B84" w:rsidP="009F1B84">
            <w:pPr>
              <w:rPr>
                <w:rFonts w:eastAsia="굴림"/>
                <w:color w:val="000000"/>
                <w:lang w:eastAsia="ko-KR"/>
              </w:rPr>
            </w:pPr>
            <w:r w:rsidRPr="00433E1E">
              <w:rPr>
                <w:rFonts w:eastAsia="굴림"/>
                <w:color w:val="000000"/>
                <w:lang w:eastAsia="ko-KR"/>
              </w:rPr>
              <w:t>Samsung Cambridge Solution Centre</w:t>
            </w:r>
          </w:p>
        </w:tc>
      </w:tr>
      <w:tr w:rsidR="009F1B84" w:rsidRPr="00433E1E" w14:paraId="57A57B0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9F1B84" w:rsidRPr="00433E1E" w:rsidRDefault="009F1B84" w:rsidP="009F1B84">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9F1B84" w:rsidRPr="00433E1E" w:rsidRDefault="009F1B84" w:rsidP="009F1B84">
            <w:pPr>
              <w:rPr>
                <w:rFonts w:eastAsia="굴림"/>
                <w:color w:val="000000"/>
                <w:lang w:eastAsia="ko-KR"/>
              </w:rPr>
            </w:pPr>
            <w:r w:rsidRPr="00433E1E">
              <w:rPr>
                <w:rFonts w:eastAsia="굴림"/>
                <w:color w:val="000000"/>
                <w:lang w:eastAsia="ko-KR"/>
              </w:rPr>
              <w:t>Apple, Inc.</w:t>
            </w:r>
          </w:p>
        </w:tc>
      </w:tr>
      <w:tr w:rsidR="009F1B84" w:rsidRPr="00433E1E" w14:paraId="0B38E18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9F1B84" w:rsidRPr="00433E1E" w:rsidRDefault="009F1B84" w:rsidP="009F1B84">
            <w:pPr>
              <w:rPr>
                <w:rFonts w:eastAsia="굴림"/>
                <w:color w:val="000000"/>
                <w:lang w:eastAsia="ko-KR"/>
              </w:rPr>
            </w:pPr>
            <w:r w:rsidRPr="00433E1E">
              <w:rPr>
                <w:rFonts w:eastAsia="굴림"/>
                <w:color w:val="000000"/>
                <w:lang w:eastAsia="ko-KR"/>
              </w:rPr>
              <w:t>SAGEMCOM BROADBAND SAS</w:t>
            </w:r>
          </w:p>
        </w:tc>
      </w:tr>
      <w:tr w:rsidR="009F1B84" w:rsidRPr="00433E1E" w14:paraId="07BD813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9F1B84" w:rsidRPr="00433E1E" w:rsidRDefault="009F1B84" w:rsidP="009F1B84">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5A8731E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9F1B84" w:rsidRPr="00433E1E" w:rsidRDefault="009F1B84" w:rsidP="009F1B84">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9F1B84" w:rsidRPr="00433E1E" w14:paraId="6E576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140659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53C464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Guangdong OPPO Mobile Telecommunications </w:t>
            </w:r>
            <w:proofErr w:type="spellStart"/>
            <w:r w:rsidRPr="00433E1E">
              <w:rPr>
                <w:rFonts w:eastAsia="굴림"/>
                <w:color w:val="000000"/>
                <w:lang w:eastAsia="ko-KR"/>
              </w:rPr>
              <w:t>Corp.,Ltd</w:t>
            </w:r>
            <w:proofErr w:type="spellEnd"/>
          </w:p>
        </w:tc>
      </w:tr>
      <w:tr w:rsidR="009F1B84" w:rsidRPr="00433E1E" w14:paraId="113177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9F1B84" w:rsidRPr="00433E1E" w:rsidRDefault="009F1B84" w:rsidP="009F1B84">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9F1B84" w:rsidRPr="00433E1E" w:rsidRDefault="009F1B84" w:rsidP="009F1B84">
            <w:pPr>
              <w:rPr>
                <w:rFonts w:eastAsia="굴림"/>
                <w:color w:val="000000"/>
                <w:lang w:eastAsia="ko-KR"/>
              </w:rPr>
            </w:pPr>
            <w:r w:rsidRPr="00433E1E">
              <w:rPr>
                <w:rFonts w:eastAsia="굴림"/>
                <w:color w:val="000000"/>
                <w:lang w:eastAsia="ko-KR"/>
              </w:rPr>
              <w:t>Ericsson AB</w:t>
            </w:r>
          </w:p>
        </w:tc>
      </w:tr>
      <w:tr w:rsidR="009F1B84" w:rsidRPr="00433E1E" w14:paraId="19F85A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9F1B84" w:rsidRPr="00433E1E" w:rsidRDefault="009F1B84" w:rsidP="009F1B84">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166F30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615374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152354F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3772DE2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4FA6AD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9F1B84" w:rsidRPr="00433E1E" w:rsidRDefault="009F1B84" w:rsidP="009F1B84">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1647B0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2E99EA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9F1B84" w:rsidRPr="00433E1E" w:rsidRDefault="009F1B84" w:rsidP="009F1B84">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5F1B15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9F1B84" w:rsidRPr="00433E1E" w:rsidRDefault="009F1B84" w:rsidP="009F1B84">
            <w:pPr>
              <w:rPr>
                <w:rFonts w:eastAsia="굴림"/>
                <w:color w:val="000000"/>
                <w:lang w:eastAsia="ko-KR"/>
              </w:rPr>
            </w:pPr>
            <w:r w:rsidRPr="00433E1E">
              <w:rPr>
                <w:rFonts w:eastAsia="굴림"/>
                <w:color w:val="000000"/>
                <w:lang w:eastAsia="ko-KR"/>
              </w:rPr>
              <w:t>Canon</w:t>
            </w:r>
          </w:p>
        </w:tc>
      </w:tr>
      <w:tr w:rsidR="009F1B84" w:rsidRPr="00433E1E" w14:paraId="43EDC2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9F1B84" w:rsidRPr="00433E1E" w:rsidRDefault="009F1B84" w:rsidP="009F1B84">
            <w:pPr>
              <w:rPr>
                <w:rFonts w:eastAsia="굴림"/>
                <w:color w:val="000000"/>
                <w:lang w:eastAsia="ko-KR"/>
              </w:rPr>
            </w:pPr>
            <w:r w:rsidRPr="00433E1E">
              <w:rPr>
                <w:rFonts w:eastAsia="굴림"/>
                <w:color w:val="000000"/>
                <w:lang w:eastAsia="ko-KR"/>
              </w:rPr>
              <w:t>VESTEL</w:t>
            </w:r>
          </w:p>
        </w:tc>
      </w:tr>
      <w:tr w:rsidR="009F1B84" w:rsidRPr="00433E1E" w14:paraId="33D342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9F1B84" w:rsidRPr="00433E1E" w14:paraId="5EF7EE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64CE4F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9F1B84" w:rsidRPr="00433E1E" w:rsidRDefault="009F1B84" w:rsidP="009F1B84">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5299288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9F1B84" w:rsidRPr="00433E1E" w:rsidRDefault="009F1B84" w:rsidP="009F1B84">
            <w:pPr>
              <w:rPr>
                <w:rFonts w:eastAsia="굴림"/>
                <w:color w:val="000000"/>
                <w:lang w:eastAsia="ko-KR"/>
              </w:rPr>
            </w:pPr>
            <w:r w:rsidRPr="00433E1E">
              <w:rPr>
                <w:rFonts w:eastAsia="굴림"/>
                <w:color w:val="000000"/>
                <w:lang w:eastAsia="ko-KR"/>
              </w:rPr>
              <w:t>Panasonic Asia Pacific Pte Ltd.</w:t>
            </w:r>
          </w:p>
        </w:tc>
      </w:tr>
      <w:tr w:rsidR="009F1B84" w:rsidRPr="00433E1E" w14:paraId="7913BFF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9F1B84" w:rsidRPr="00433E1E" w:rsidRDefault="009F1B84" w:rsidP="009F1B84">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65CED0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9F1B84" w:rsidRPr="00433E1E" w:rsidRDefault="009F1B84" w:rsidP="009F1B84">
            <w:pPr>
              <w:rPr>
                <w:rFonts w:eastAsia="굴림"/>
                <w:color w:val="000000"/>
                <w:lang w:eastAsia="ko-KR"/>
              </w:rPr>
            </w:pPr>
            <w:r w:rsidRPr="00433E1E">
              <w:rPr>
                <w:rFonts w:eastAsia="굴림"/>
                <w:color w:val="000000"/>
                <w:lang w:eastAsia="ko-KR"/>
              </w:rPr>
              <w:t>Qualcomm Technologies, Inc.</w:t>
            </w:r>
          </w:p>
        </w:tc>
      </w:tr>
      <w:tr w:rsidR="009F1B84" w:rsidRPr="00433E1E" w14:paraId="68FF4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9F1B84" w:rsidRPr="00433E1E" w:rsidRDefault="009F1B84" w:rsidP="009F1B84">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B7A4E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9F1B84" w:rsidRPr="00433E1E" w:rsidRDefault="009F1B84" w:rsidP="009F1B84">
            <w:pPr>
              <w:rPr>
                <w:rFonts w:eastAsia="굴림"/>
                <w:color w:val="000000"/>
                <w:lang w:eastAsia="ko-KR"/>
              </w:rPr>
            </w:pPr>
            <w:r w:rsidRPr="00433E1E">
              <w:rPr>
                <w:rFonts w:eastAsia="굴림"/>
                <w:color w:val="000000"/>
                <w:lang w:eastAsia="ko-KR"/>
              </w:rPr>
              <w:t>Infineon Technologies</w:t>
            </w:r>
          </w:p>
        </w:tc>
      </w:tr>
      <w:tr w:rsidR="009F1B84" w:rsidRPr="00433E1E" w14:paraId="4E69B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3C2614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123656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51B18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9F1B84" w:rsidRPr="00433E1E" w:rsidRDefault="009F1B84" w:rsidP="009F1B84">
            <w:pPr>
              <w:rPr>
                <w:rFonts w:eastAsia="굴림"/>
                <w:color w:val="000000"/>
                <w:lang w:eastAsia="ko-KR"/>
              </w:rPr>
            </w:pPr>
            <w:r w:rsidRPr="00433E1E">
              <w:rPr>
                <w:rFonts w:eastAsia="굴림"/>
                <w:color w:val="000000"/>
                <w:lang w:eastAsia="ko-KR"/>
              </w:rPr>
              <w:t>Molex Incorporated</w:t>
            </w:r>
          </w:p>
        </w:tc>
      </w:tr>
      <w:tr w:rsidR="009F1B84" w:rsidRPr="00433E1E" w14:paraId="6408C5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9F1B84" w:rsidRPr="00433E1E" w:rsidRDefault="009F1B84" w:rsidP="009F1B84">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3FA564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3C7AD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9F1B84" w:rsidRPr="00433E1E" w:rsidRDefault="009F1B84" w:rsidP="009F1B84">
            <w:pPr>
              <w:rPr>
                <w:rFonts w:eastAsia="굴림"/>
                <w:color w:val="000000"/>
                <w:lang w:eastAsia="ko-KR"/>
              </w:rPr>
            </w:pPr>
            <w:r w:rsidRPr="00433E1E">
              <w:rPr>
                <w:rFonts w:eastAsia="굴림"/>
                <w:color w:val="000000"/>
                <w:lang w:eastAsia="ko-KR"/>
              </w:rPr>
              <w:t>Facebook</w:t>
            </w:r>
          </w:p>
        </w:tc>
      </w:tr>
      <w:tr w:rsidR="009F1B84" w:rsidRPr="00433E1E" w14:paraId="4ACC53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9F1B84" w:rsidRPr="00433E1E" w:rsidRDefault="009F1B84" w:rsidP="009F1B84">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0FAE21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9F1B84" w:rsidRPr="00433E1E" w:rsidRDefault="009F1B84" w:rsidP="009F1B84">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415BC31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9F1B84" w:rsidRPr="00433E1E" w:rsidRDefault="009F1B84" w:rsidP="009F1B84">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9F1B84" w:rsidRPr="00433E1E" w:rsidRDefault="009F1B84" w:rsidP="009F1B84">
            <w:pPr>
              <w:rPr>
                <w:rFonts w:eastAsia="굴림"/>
                <w:color w:val="000000"/>
                <w:lang w:eastAsia="ko-KR"/>
              </w:rPr>
            </w:pPr>
            <w:r w:rsidRPr="00433E1E">
              <w:rPr>
                <w:rFonts w:eastAsia="굴림"/>
                <w:color w:val="000000"/>
                <w:lang w:eastAsia="ko-KR"/>
              </w:rPr>
              <w:t>Advanced Telecommunications Research Institute International (ATR)</w:t>
            </w:r>
          </w:p>
        </w:tc>
      </w:tr>
      <w:tr w:rsidR="009F1B84" w:rsidRPr="00433E1E" w14:paraId="4392EE7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9F1B84" w:rsidRPr="00433E1E" w:rsidRDefault="009F1B84" w:rsidP="009F1B84">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6519140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9F1B84" w:rsidRPr="00433E1E" w14:paraId="5BDF63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9F1B84" w:rsidRPr="00433E1E" w:rsidRDefault="009F1B84" w:rsidP="009F1B84">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9F695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9F1B84" w:rsidRPr="00433E1E" w:rsidRDefault="009F1B84" w:rsidP="009F1B84">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9F1B84" w:rsidRPr="00433E1E" w:rsidRDefault="009F1B84" w:rsidP="009F1B84">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4E4AB4"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4E4AB4"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4E4AB4"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lastRenderedPageBreak/>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4E4AB4"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4E4AB4"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4E4AB4"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4E4AB4"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lastRenderedPageBreak/>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986"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9F1B84">
        <w:trPr>
          <w:trHeight w:val="278"/>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9F1B84" w:rsidRPr="00E37EF3" w14:paraId="41E0306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0A234D" w14:textId="0694300A" w:rsidR="009F1B84" w:rsidRPr="00E37EF3"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92AA0" w14:textId="7F03721A" w:rsidR="009F1B84" w:rsidRPr="00E37EF3"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E4F418" w14:textId="6B1F8BA7" w:rsidR="009F1B84" w:rsidRPr="00E37EF3"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7530DD" w14:textId="343D8413" w:rsidR="009F1B84" w:rsidRPr="00E37EF3"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E37EF3" w14:paraId="2B60F5A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1F57194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607E5C2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F7E6EA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1D8E79CF"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9F1B84" w:rsidRPr="00E37EF3" w:rsidRDefault="009F1B84" w:rsidP="009F1B84">
            <w:pPr>
              <w:rPr>
                <w:rFonts w:eastAsia="굴림"/>
                <w:color w:val="000000"/>
                <w:lang w:eastAsia="ko-KR"/>
              </w:rPr>
            </w:pPr>
            <w:r w:rsidRPr="00E37EF3">
              <w:rPr>
                <w:rFonts w:eastAsia="굴림"/>
                <w:color w:val="000000"/>
                <w:lang w:eastAsia="ko-KR"/>
              </w:rPr>
              <w:t>IEEE Standards Association (IEEE-SA)</w:t>
            </w:r>
          </w:p>
        </w:tc>
      </w:tr>
      <w:tr w:rsidR="009F1B84" w:rsidRPr="00E37EF3" w14:paraId="3AB732C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9F1B84" w:rsidRPr="00E37EF3" w:rsidRDefault="009F1B84" w:rsidP="009F1B84">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9F1B84" w:rsidRPr="00E37EF3" w:rsidRDefault="009F1B84" w:rsidP="009F1B84">
            <w:pPr>
              <w:rPr>
                <w:rFonts w:eastAsia="굴림"/>
                <w:color w:val="000000"/>
                <w:lang w:eastAsia="ko-KR"/>
              </w:rPr>
            </w:pPr>
            <w:r w:rsidRPr="00E37EF3">
              <w:rPr>
                <w:rFonts w:eastAsia="굴림"/>
                <w:color w:val="000000"/>
                <w:lang w:eastAsia="ko-KR"/>
              </w:rPr>
              <w:t>Huawei Technologies Co., Ltd</w:t>
            </w:r>
          </w:p>
        </w:tc>
      </w:tr>
      <w:tr w:rsidR="009F1B84" w:rsidRPr="00E37EF3" w14:paraId="4A118F9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436F2AC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9F1B84" w:rsidRPr="00E37EF3" w:rsidRDefault="009F1B84" w:rsidP="009F1B84">
            <w:pPr>
              <w:rPr>
                <w:rFonts w:eastAsia="굴림"/>
                <w:color w:val="000000"/>
                <w:lang w:eastAsia="ko-KR"/>
              </w:rPr>
            </w:pPr>
            <w:r w:rsidRPr="00E37EF3">
              <w:rPr>
                <w:rFonts w:eastAsia="굴림"/>
                <w:color w:val="000000"/>
                <w:lang w:eastAsia="ko-KR"/>
              </w:rPr>
              <w:t>Samsung Cambridge Solution Centre</w:t>
            </w:r>
          </w:p>
        </w:tc>
      </w:tr>
      <w:tr w:rsidR="009F1B84" w:rsidRPr="00E37EF3" w14:paraId="21DBC4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9F1B84" w:rsidRPr="00E37EF3" w:rsidRDefault="009F1B84" w:rsidP="009F1B84">
            <w:pPr>
              <w:rPr>
                <w:rFonts w:eastAsia="굴림"/>
                <w:color w:val="000000"/>
                <w:lang w:eastAsia="ko-KR"/>
              </w:rPr>
            </w:pPr>
            <w:r w:rsidRPr="00E37EF3">
              <w:rPr>
                <w:rFonts w:eastAsia="굴림"/>
                <w:color w:val="000000"/>
                <w:lang w:eastAsia="ko-KR"/>
              </w:rPr>
              <w:t>SAGEMCOM BROADBAND SAS</w:t>
            </w:r>
          </w:p>
        </w:tc>
      </w:tr>
      <w:tr w:rsidR="009F1B84" w:rsidRPr="00E37EF3" w14:paraId="516D54D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9F1B84" w:rsidRPr="00E37EF3" w:rsidRDefault="009F1B84" w:rsidP="009F1B84">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60B3C3D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9F1B84" w:rsidRPr="00E37EF3" w:rsidRDefault="009F1B84" w:rsidP="009F1B84">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427C46E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322F97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3AA191D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Guangdong OPPO Mobile Telecommunications </w:t>
            </w:r>
            <w:proofErr w:type="spellStart"/>
            <w:r w:rsidRPr="00E37EF3">
              <w:rPr>
                <w:rFonts w:eastAsia="굴림"/>
                <w:color w:val="000000"/>
                <w:lang w:eastAsia="ko-KR"/>
              </w:rPr>
              <w:t>Corp.,Ltd</w:t>
            </w:r>
            <w:proofErr w:type="spellEnd"/>
          </w:p>
        </w:tc>
      </w:tr>
      <w:tr w:rsidR="009F1B84" w:rsidRPr="00E37EF3" w14:paraId="7BE293E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AC9F6C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9F1B84" w:rsidRPr="00E37EF3" w:rsidRDefault="009F1B84" w:rsidP="009F1B84">
            <w:pPr>
              <w:rPr>
                <w:rFonts w:eastAsia="굴림"/>
                <w:color w:val="000000"/>
                <w:lang w:eastAsia="ko-KR"/>
              </w:rPr>
            </w:pPr>
            <w:r w:rsidRPr="00E37EF3">
              <w:rPr>
                <w:rFonts w:eastAsia="굴림"/>
                <w:color w:val="000000"/>
                <w:lang w:eastAsia="ko-KR"/>
              </w:rPr>
              <w:t>Nokia</w:t>
            </w:r>
          </w:p>
        </w:tc>
      </w:tr>
      <w:tr w:rsidR="009F1B84" w:rsidRPr="00E37EF3" w14:paraId="5348D32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9F1B84" w:rsidRPr="00E37EF3" w:rsidRDefault="009F1B84" w:rsidP="009F1B84">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7EBBBAD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5EAA824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9F1B84" w:rsidRPr="00E37EF3" w:rsidRDefault="009F1B84" w:rsidP="009F1B84">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2B0A589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7FDEEE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9F1B84" w:rsidRPr="00E37EF3" w:rsidRDefault="009F1B84" w:rsidP="009F1B84">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7BADE50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9F1B84" w:rsidRPr="00E37EF3" w:rsidRDefault="009F1B84" w:rsidP="009F1B84">
            <w:pPr>
              <w:rPr>
                <w:rFonts w:eastAsia="굴림"/>
                <w:color w:val="000000"/>
                <w:lang w:eastAsia="ko-KR"/>
              </w:rPr>
            </w:pPr>
            <w:r w:rsidRPr="00E37EF3">
              <w:rPr>
                <w:rFonts w:eastAsia="굴림"/>
                <w:color w:val="000000"/>
                <w:lang w:eastAsia="ko-KR"/>
              </w:rPr>
              <w:t>Qualcomm Technologies, Inc.</w:t>
            </w:r>
          </w:p>
        </w:tc>
      </w:tr>
      <w:tr w:rsidR="009F1B84" w:rsidRPr="00E37EF3" w14:paraId="7C34AB7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9F1B84" w:rsidRPr="00E37EF3" w:rsidRDefault="009F1B84" w:rsidP="009F1B84">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3EE4EE9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1C20FD1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9F1B84" w:rsidRPr="00E37EF3" w:rsidRDefault="009F1B84" w:rsidP="009F1B84">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Synaptics</w:t>
            </w:r>
            <w:proofErr w:type="spellEnd"/>
          </w:p>
        </w:tc>
      </w:tr>
      <w:tr w:rsidR="009F1B84" w:rsidRPr="00E37EF3" w14:paraId="722DF0B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9F1B84" w:rsidRPr="00E37EF3" w:rsidRDefault="009F1B84" w:rsidP="009F1B84">
            <w:pPr>
              <w:rPr>
                <w:rFonts w:eastAsia="굴림"/>
                <w:color w:val="000000"/>
                <w:lang w:eastAsia="ko-KR"/>
              </w:rPr>
            </w:pPr>
            <w:r w:rsidRPr="00E37EF3">
              <w:rPr>
                <w:rFonts w:eastAsia="굴림"/>
                <w:color w:val="000000"/>
                <w:lang w:eastAsia="ko-KR"/>
              </w:rPr>
              <w:t>Infineon Technologies</w:t>
            </w:r>
          </w:p>
        </w:tc>
      </w:tr>
      <w:tr w:rsidR="009F1B84" w:rsidRPr="00E37EF3" w14:paraId="776E028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9F1B84" w:rsidRPr="00E37EF3" w:rsidRDefault="009F1B84" w:rsidP="009F1B84">
            <w:pPr>
              <w:rPr>
                <w:rFonts w:eastAsia="굴림"/>
                <w:color w:val="000000"/>
                <w:lang w:eastAsia="ko-KR"/>
              </w:rPr>
            </w:pPr>
            <w:r w:rsidRPr="00E37EF3">
              <w:rPr>
                <w:rFonts w:eastAsia="굴림"/>
                <w:color w:val="000000"/>
                <w:lang w:eastAsia="ko-KR"/>
              </w:rPr>
              <w:t>Facebook</w:t>
            </w:r>
          </w:p>
        </w:tc>
      </w:tr>
      <w:tr w:rsidR="009F1B84" w:rsidRPr="00E37EF3" w14:paraId="4A002CF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9F1B84" w:rsidRPr="00E37EF3" w:rsidRDefault="009F1B84" w:rsidP="009F1B84">
            <w:pPr>
              <w:rPr>
                <w:rFonts w:eastAsia="굴림"/>
                <w:color w:val="000000"/>
                <w:lang w:eastAsia="ko-KR"/>
              </w:rPr>
            </w:pPr>
            <w:r w:rsidRPr="00E37EF3">
              <w:rPr>
                <w:rFonts w:eastAsia="굴림"/>
                <w:color w:val="000000"/>
                <w:lang w:eastAsia="ko-KR"/>
              </w:rPr>
              <w:t>Sony Corporation</w:t>
            </w:r>
          </w:p>
        </w:tc>
      </w:tr>
      <w:tr w:rsidR="009F1B84" w:rsidRPr="00E37EF3" w14:paraId="485ED4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9F1B84" w:rsidRPr="00E37EF3" w:rsidRDefault="009F1B84" w:rsidP="009F1B84">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9F1B84" w:rsidRPr="00E37EF3" w:rsidRDefault="009F1B84" w:rsidP="009F1B84">
            <w:pPr>
              <w:rPr>
                <w:rFonts w:eastAsia="굴림"/>
                <w:color w:val="000000"/>
                <w:lang w:eastAsia="ko-KR"/>
              </w:rPr>
            </w:pPr>
            <w:r w:rsidRPr="00E37EF3">
              <w:rPr>
                <w:rFonts w:eastAsia="굴림"/>
                <w:color w:val="000000"/>
                <w:lang w:eastAsia="ko-KR"/>
              </w:rPr>
              <w:t>MediaTek Inc.</w:t>
            </w:r>
          </w:p>
        </w:tc>
      </w:tr>
      <w:tr w:rsidR="009F1B84" w:rsidRPr="00E37EF3" w14:paraId="7FAD759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9F1B84" w:rsidRPr="00E37EF3" w:rsidRDefault="009F1B84" w:rsidP="009F1B84">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9F1B84" w:rsidRPr="00E37EF3" w14:paraId="39F3095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3E459D5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9F1B84" w:rsidRPr="00E37EF3" w:rsidRDefault="009F1B84" w:rsidP="009F1B84">
            <w:pPr>
              <w:rPr>
                <w:rFonts w:eastAsia="굴림"/>
                <w:color w:val="000000"/>
                <w:lang w:eastAsia="ko-KR"/>
              </w:rPr>
            </w:pPr>
            <w:r w:rsidRPr="00E37EF3">
              <w:rPr>
                <w:rFonts w:eastAsia="굴림"/>
                <w:color w:val="000000"/>
                <w:lang w:eastAsia="ko-KR"/>
              </w:rPr>
              <w:t>SHARP CORPORATION</w:t>
            </w:r>
          </w:p>
        </w:tc>
      </w:tr>
      <w:tr w:rsidR="009F1B84" w:rsidRPr="00E37EF3" w14:paraId="0948E93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9F1B84" w:rsidRPr="00E37EF3" w:rsidRDefault="009F1B84" w:rsidP="009F1B84">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9F1B84" w:rsidRPr="00E37EF3" w:rsidRDefault="009F1B84" w:rsidP="009F1B84">
            <w:pPr>
              <w:rPr>
                <w:rFonts w:eastAsia="굴림"/>
                <w:color w:val="000000"/>
                <w:lang w:eastAsia="ko-KR"/>
              </w:rPr>
            </w:pPr>
            <w:r w:rsidRPr="00E37EF3">
              <w:rPr>
                <w:rFonts w:eastAsia="굴림"/>
                <w:color w:val="000000"/>
                <w:lang w:eastAsia="ko-KR"/>
              </w:rPr>
              <w:t>Advanced Telecommunications Research Institute International (ATR)</w:t>
            </w:r>
          </w:p>
        </w:tc>
      </w:tr>
      <w:tr w:rsidR="009F1B84" w:rsidRPr="00E37EF3" w14:paraId="4F3B265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9F1B84" w:rsidRPr="00E37EF3" w14:paraId="5AE817A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9F1B84" w:rsidRPr="00E37EF3" w:rsidRDefault="009F1B84" w:rsidP="009F1B84">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9F1B84" w:rsidRPr="00E37EF3" w:rsidRDefault="009F1B84" w:rsidP="009F1B84">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4E4AB4" w:rsidP="00C27118">
      <w:pPr>
        <w:pStyle w:val="a8"/>
        <w:numPr>
          <w:ilvl w:val="0"/>
          <w:numId w:val="19"/>
        </w:numPr>
        <w:rPr>
          <w:sz w:val="20"/>
          <w:szCs w:val="20"/>
        </w:rPr>
      </w:pPr>
      <w:hyperlink r:id="rId57"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lastRenderedPageBreak/>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4E4AB4" w:rsidP="00C27118">
      <w:pPr>
        <w:pStyle w:val="a8"/>
        <w:numPr>
          <w:ilvl w:val="0"/>
          <w:numId w:val="19"/>
        </w:numPr>
        <w:rPr>
          <w:sz w:val="20"/>
          <w:szCs w:val="20"/>
        </w:rPr>
      </w:pPr>
      <w:hyperlink r:id="rId58"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4E4AB4" w:rsidP="00C27118">
      <w:pPr>
        <w:pStyle w:val="a8"/>
        <w:numPr>
          <w:ilvl w:val="0"/>
          <w:numId w:val="19"/>
        </w:numPr>
        <w:rPr>
          <w:sz w:val="20"/>
          <w:szCs w:val="20"/>
        </w:rPr>
      </w:pPr>
      <w:hyperlink r:id="rId59"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proofErr w:type="spellStart"/>
      <w:r w:rsidRPr="00FA0DB8">
        <w:rPr>
          <w:rFonts w:ascii="Times New Roman" w:hAnsi="Times New Roman" w:cs="Times New Roman"/>
          <w:sz w:val="24"/>
          <w:szCs w:val="24"/>
        </w:rPr>
        <w:t>Asterjadhi</w:t>
      </w:r>
      <w:proofErr w:type="spellEnd"/>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785" w:type="dxa"/>
        <w:shd w:val="clear" w:color="auto" w:fill="FFFFFF"/>
        <w:tblCellMar>
          <w:left w:w="0" w:type="dxa"/>
          <w:right w:w="0" w:type="dxa"/>
        </w:tblCellMar>
        <w:tblLook w:val="04A0" w:firstRow="1" w:lastRow="0" w:firstColumn="1" w:lastColumn="0" w:noHBand="0" w:noVBand="1"/>
      </w:tblPr>
      <w:tblGrid>
        <w:gridCol w:w="1500"/>
        <w:gridCol w:w="1030"/>
        <w:gridCol w:w="2016"/>
        <w:gridCol w:w="6239"/>
      </w:tblGrid>
      <w:tr w:rsidR="00623D4D" w:rsidRPr="00623D4D" w14:paraId="61A1DF69" w14:textId="77777777" w:rsidTr="009F1B84">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76FED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1A9CA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Timestamp</w:t>
            </w:r>
          </w:p>
        </w:tc>
        <w:tc>
          <w:tcPr>
            <w:tcW w:w="2016"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F773E7" w14:textId="77777777" w:rsidR="00623D4D" w:rsidRPr="00623D4D" w:rsidRDefault="00623D4D" w:rsidP="00623D4D">
            <w:pPr>
              <w:rPr>
                <w:rFonts w:eastAsia="굴림"/>
                <w:color w:val="000000"/>
                <w:lang w:eastAsia="ko-KR"/>
              </w:rPr>
            </w:pPr>
            <w:r w:rsidRPr="00623D4D">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262D39" w14:textId="77777777" w:rsidR="00623D4D" w:rsidRPr="00623D4D" w:rsidRDefault="00623D4D" w:rsidP="00623D4D">
            <w:pPr>
              <w:rPr>
                <w:rFonts w:eastAsia="굴림"/>
                <w:color w:val="000000"/>
                <w:lang w:eastAsia="ko-KR"/>
              </w:rPr>
            </w:pPr>
            <w:r w:rsidRPr="00623D4D">
              <w:rPr>
                <w:rFonts w:eastAsia="굴림"/>
                <w:color w:val="000000"/>
                <w:lang w:eastAsia="ko-KR"/>
              </w:rPr>
              <w:t>Affiliation</w:t>
            </w:r>
          </w:p>
        </w:tc>
      </w:tr>
      <w:tr w:rsidR="00623D4D" w:rsidRPr="00623D4D" w14:paraId="3D0161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BB1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9B26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CEAFC" w14:textId="77777777" w:rsidR="00623D4D" w:rsidRPr="00623D4D" w:rsidRDefault="00623D4D" w:rsidP="00623D4D">
            <w:pPr>
              <w:rPr>
                <w:rFonts w:eastAsia="굴림"/>
                <w:color w:val="000000"/>
                <w:lang w:eastAsia="ko-KR"/>
              </w:rPr>
            </w:pPr>
            <w:r w:rsidRPr="00623D4D">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FA4C8" w14:textId="77777777" w:rsidR="00623D4D" w:rsidRPr="00623D4D" w:rsidRDefault="00623D4D" w:rsidP="00623D4D">
            <w:pPr>
              <w:rPr>
                <w:rFonts w:eastAsia="굴림"/>
                <w:color w:val="000000"/>
                <w:lang w:eastAsia="ko-KR"/>
              </w:rPr>
            </w:pPr>
            <w:r w:rsidRPr="00623D4D">
              <w:rPr>
                <w:rFonts w:eastAsia="굴림"/>
                <w:color w:val="000000"/>
                <w:lang w:eastAsia="ko-KR"/>
              </w:rPr>
              <w:t>TOSHIBA Corporation</w:t>
            </w:r>
          </w:p>
        </w:tc>
      </w:tr>
      <w:tr w:rsidR="00623D4D" w:rsidRPr="00623D4D" w14:paraId="44B1F3E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90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03F2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2D61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Ajami</w:t>
            </w:r>
            <w:proofErr w:type="spellEnd"/>
            <w:r w:rsidRPr="00623D4D">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C08FF"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4526A4C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6D9E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17B5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5499D" w14:textId="77777777" w:rsidR="00623D4D" w:rsidRPr="00623D4D" w:rsidRDefault="00623D4D" w:rsidP="00623D4D">
            <w:pPr>
              <w:rPr>
                <w:rFonts w:eastAsia="굴림"/>
                <w:color w:val="000000"/>
                <w:lang w:eastAsia="ko-KR"/>
              </w:rPr>
            </w:pPr>
            <w:r w:rsidRPr="00623D4D">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5EECA" w14:textId="77777777" w:rsidR="00623D4D" w:rsidRPr="00623D4D" w:rsidRDefault="00623D4D" w:rsidP="00623D4D">
            <w:pPr>
              <w:rPr>
                <w:rFonts w:eastAsia="굴림"/>
                <w:color w:val="000000"/>
                <w:lang w:eastAsia="ko-KR"/>
              </w:rPr>
            </w:pPr>
            <w:r w:rsidRPr="00623D4D">
              <w:rPr>
                <w:rFonts w:eastAsia="굴림"/>
                <w:color w:val="000000"/>
                <w:lang w:eastAsia="ko-KR"/>
              </w:rPr>
              <w:t>Canon Research Centre France</w:t>
            </w:r>
          </w:p>
        </w:tc>
      </w:tr>
      <w:tr w:rsidR="00623D4D" w:rsidRPr="00623D4D" w14:paraId="53ABFE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D628D"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4C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541EF" w14:textId="77777777" w:rsidR="00623D4D" w:rsidRPr="00623D4D" w:rsidRDefault="00623D4D" w:rsidP="00623D4D">
            <w:pPr>
              <w:rPr>
                <w:rFonts w:eastAsia="굴림"/>
                <w:color w:val="000000"/>
                <w:lang w:eastAsia="ko-KR"/>
              </w:rPr>
            </w:pPr>
            <w:r w:rsidRPr="00623D4D">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1DEE" w14:textId="77777777" w:rsidR="00623D4D" w:rsidRPr="00623D4D" w:rsidRDefault="00623D4D" w:rsidP="00623D4D">
            <w:pPr>
              <w:rPr>
                <w:rFonts w:eastAsia="굴림"/>
                <w:color w:val="000000"/>
                <w:lang w:eastAsia="ko-KR"/>
              </w:rPr>
            </w:pPr>
            <w:r w:rsidRPr="00623D4D">
              <w:rPr>
                <w:rFonts w:eastAsia="굴림"/>
                <w:color w:val="000000"/>
                <w:lang w:eastAsia="ko-KR"/>
              </w:rPr>
              <w:t>Sony Group Corporation</w:t>
            </w:r>
          </w:p>
        </w:tc>
      </w:tr>
      <w:tr w:rsidR="00623D4D" w:rsidRPr="00623D4D" w14:paraId="45A711D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DEE4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9F0FB"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9DF4"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Chitrakar</w:t>
            </w:r>
            <w:proofErr w:type="spellEnd"/>
            <w:r w:rsidRPr="00623D4D">
              <w:rPr>
                <w:rFonts w:eastAsia="굴림"/>
                <w:color w:val="000000"/>
                <w:lang w:eastAsia="ko-KR"/>
              </w:rPr>
              <w:t xml:space="preserve">, </w:t>
            </w:r>
            <w:proofErr w:type="spellStart"/>
            <w:r w:rsidRPr="00623D4D">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E9281" w14:textId="77777777" w:rsidR="00623D4D" w:rsidRPr="00623D4D" w:rsidRDefault="00623D4D" w:rsidP="00623D4D">
            <w:pPr>
              <w:rPr>
                <w:rFonts w:eastAsia="굴림"/>
                <w:color w:val="000000"/>
                <w:lang w:eastAsia="ko-KR"/>
              </w:rPr>
            </w:pPr>
            <w:r w:rsidRPr="00623D4D">
              <w:rPr>
                <w:rFonts w:eastAsia="굴림"/>
                <w:color w:val="000000"/>
                <w:lang w:eastAsia="ko-KR"/>
              </w:rPr>
              <w:t>Panasonic Asia Pacific Pte Ltd.</w:t>
            </w:r>
          </w:p>
        </w:tc>
      </w:tr>
      <w:tr w:rsidR="00623D4D" w:rsidRPr="00623D4D" w14:paraId="1DD5FF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3462F"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848F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35DE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Chng</w:t>
            </w:r>
            <w:proofErr w:type="spellEnd"/>
            <w:r w:rsidRPr="00623D4D">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56525" w14:textId="77777777" w:rsidR="00623D4D" w:rsidRPr="00623D4D" w:rsidRDefault="00623D4D" w:rsidP="00623D4D">
            <w:pPr>
              <w:rPr>
                <w:rFonts w:eastAsia="굴림"/>
                <w:color w:val="000000"/>
                <w:lang w:eastAsia="ko-KR"/>
              </w:rPr>
            </w:pPr>
            <w:r w:rsidRPr="00623D4D">
              <w:rPr>
                <w:rFonts w:eastAsia="굴림"/>
                <w:color w:val="000000"/>
                <w:lang w:eastAsia="ko-KR"/>
              </w:rPr>
              <w:t>BAWMAN LLC</w:t>
            </w:r>
          </w:p>
        </w:tc>
      </w:tr>
      <w:tr w:rsidR="00623D4D" w:rsidRPr="00623D4D" w14:paraId="06D2F6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41A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FCD1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B6C8D" w14:textId="77777777" w:rsidR="00623D4D" w:rsidRPr="00623D4D" w:rsidRDefault="00623D4D" w:rsidP="00623D4D">
            <w:pPr>
              <w:rPr>
                <w:rFonts w:eastAsia="굴림"/>
                <w:color w:val="000000"/>
                <w:lang w:eastAsia="ko-KR"/>
              </w:rPr>
            </w:pPr>
            <w:r w:rsidRPr="00623D4D">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059D4" w14:textId="77777777" w:rsidR="00623D4D" w:rsidRPr="00623D4D" w:rsidRDefault="00623D4D" w:rsidP="00623D4D">
            <w:pPr>
              <w:rPr>
                <w:rFonts w:eastAsia="굴림"/>
                <w:color w:val="000000"/>
                <w:lang w:eastAsia="ko-KR"/>
              </w:rPr>
            </w:pPr>
            <w:r w:rsidRPr="00623D4D">
              <w:rPr>
                <w:rFonts w:eastAsia="굴림"/>
                <w:color w:val="000000"/>
                <w:lang w:eastAsia="ko-KR"/>
              </w:rPr>
              <w:t>Realtek Semiconductor Corp.</w:t>
            </w:r>
          </w:p>
        </w:tc>
      </w:tr>
      <w:tr w:rsidR="00623D4D" w:rsidRPr="00623D4D" w14:paraId="21F7F37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9659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96E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B5E2C"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de </w:t>
            </w:r>
            <w:proofErr w:type="spellStart"/>
            <w:r w:rsidRPr="00623D4D">
              <w:rPr>
                <w:rFonts w:eastAsia="굴림"/>
                <w:color w:val="000000"/>
                <w:lang w:eastAsia="ko-KR"/>
              </w:rPr>
              <w:t>Vegt</w:t>
            </w:r>
            <w:proofErr w:type="spellEnd"/>
            <w:r w:rsidRPr="00623D4D">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8CAC6"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0FECAF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3AE2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C5E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CF3F8"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Dong, </w:t>
            </w:r>
            <w:proofErr w:type="spellStart"/>
            <w:r w:rsidRPr="00623D4D">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575E" w14:textId="77777777" w:rsidR="00623D4D" w:rsidRPr="00623D4D" w:rsidRDefault="00623D4D" w:rsidP="00623D4D">
            <w:pPr>
              <w:rPr>
                <w:rFonts w:eastAsia="굴림"/>
                <w:color w:val="000000"/>
                <w:lang w:eastAsia="ko-KR"/>
              </w:rPr>
            </w:pPr>
            <w:r w:rsidRPr="00623D4D">
              <w:rPr>
                <w:rFonts w:eastAsia="굴림"/>
                <w:color w:val="000000"/>
                <w:lang w:eastAsia="ko-KR"/>
              </w:rPr>
              <w:t>Xiaomi Inc.</w:t>
            </w:r>
          </w:p>
        </w:tc>
      </w:tr>
      <w:tr w:rsidR="00623D4D" w:rsidRPr="00623D4D" w14:paraId="0E8423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37F6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6BE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B4C13" w14:textId="77777777" w:rsidR="00623D4D" w:rsidRPr="00623D4D" w:rsidRDefault="00623D4D" w:rsidP="00623D4D">
            <w:pPr>
              <w:rPr>
                <w:rFonts w:eastAsia="굴림"/>
                <w:color w:val="000000"/>
                <w:lang w:eastAsia="ko-KR"/>
              </w:rPr>
            </w:pPr>
            <w:r w:rsidRPr="00623D4D">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23ABC" w14:textId="77777777" w:rsidR="00623D4D" w:rsidRPr="00623D4D" w:rsidRDefault="00623D4D" w:rsidP="00623D4D">
            <w:pPr>
              <w:rPr>
                <w:rFonts w:eastAsia="굴림"/>
                <w:color w:val="000000"/>
                <w:lang w:eastAsia="ko-KR"/>
              </w:rPr>
            </w:pPr>
            <w:r w:rsidRPr="00623D4D">
              <w:rPr>
                <w:rFonts w:eastAsia="굴림"/>
                <w:color w:val="000000"/>
                <w:lang w:eastAsia="ko-KR"/>
              </w:rPr>
              <w:t>ZTE Corporation</w:t>
            </w:r>
          </w:p>
        </w:tc>
      </w:tr>
      <w:tr w:rsidR="00623D4D" w:rsidRPr="00623D4D" w14:paraId="638F197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353E"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F8F2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46A5E"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Fang, </w:t>
            </w:r>
            <w:proofErr w:type="spellStart"/>
            <w:r w:rsidRPr="00623D4D">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7AC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Mediatek</w:t>
            </w:r>
            <w:proofErr w:type="spellEnd"/>
          </w:p>
        </w:tc>
      </w:tr>
      <w:tr w:rsidR="00623D4D" w:rsidRPr="00623D4D" w14:paraId="02418C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3A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9C54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1976D" w14:textId="77777777" w:rsidR="00623D4D" w:rsidRPr="00623D4D" w:rsidRDefault="00623D4D" w:rsidP="00623D4D">
            <w:pPr>
              <w:rPr>
                <w:rFonts w:eastAsia="굴림"/>
                <w:color w:val="000000"/>
                <w:lang w:eastAsia="ko-KR"/>
              </w:rPr>
            </w:pPr>
            <w:r w:rsidRPr="00623D4D">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DC48" w14:textId="77777777" w:rsidR="00623D4D" w:rsidRPr="00623D4D" w:rsidRDefault="00623D4D" w:rsidP="00623D4D">
            <w:pPr>
              <w:rPr>
                <w:rFonts w:eastAsia="굴림"/>
                <w:color w:val="000000"/>
                <w:lang w:eastAsia="ko-KR"/>
              </w:rPr>
            </w:pPr>
            <w:r w:rsidRPr="00623D4D">
              <w:rPr>
                <w:rFonts w:eastAsia="굴림"/>
                <w:color w:val="000000"/>
                <w:lang w:eastAsia="ko-KR"/>
              </w:rPr>
              <w:t>Broadcom Corporation</w:t>
            </w:r>
          </w:p>
        </w:tc>
      </w:tr>
      <w:tr w:rsidR="00623D4D" w:rsidRPr="00623D4D" w14:paraId="6C46F0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B92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6B2F"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5BC45"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 </w:t>
            </w:r>
            <w:proofErr w:type="spellStart"/>
            <w:r w:rsidRPr="00623D4D">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86DF"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Unisoc</w:t>
            </w:r>
            <w:proofErr w:type="spellEnd"/>
          </w:p>
        </w:tc>
      </w:tr>
      <w:tr w:rsidR="00623D4D" w:rsidRPr="00623D4D" w14:paraId="293E99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EEA7C"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6974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543FF"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Gupta, </w:t>
            </w:r>
            <w:proofErr w:type="spellStart"/>
            <w:r w:rsidRPr="00623D4D">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E6DFE" w14:textId="77777777" w:rsidR="00623D4D" w:rsidRPr="00623D4D" w:rsidRDefault="00623D4D" w:rsidP="00623D4D">
            <w:pPr>
              <w:rPr>
                <w:rFonts w:eastAsia="굴림"/>
                <w:color w:val="000000"/>
                <w:lang w:eastAsia="ko-KR"/>
              </w:rPr>
            </w:pPr>
            <w:r w:rsidRPr="00623D4D">
              <w:rPr>
                <w:rFonts w:eastAsia="굴림"/>
                <w:color w:val="000000"/>
                <w:lang w:eastAsia="ko-KR"/>
              </w:rPr>
              <w:t>Meta Platforms, Inc.</w:t>
            </w:r>
          </w:p>
        </w:tc>
      </w:tr>
      <w:tr w:rsidR="00623D4D" w:rsidRPr="00623D4D" w14:paraId="5E7E67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CDA3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CB27E"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7A4B" w14:textId="77777777" w:rsidR="00623D4D" w:rsidRPr="00623D4D" w:rsidRDefault="00623D4D" w:rsidP="00623D4D">
            <w:pPr>
              <w:rPr>
                <w:rFonts w:eastAsia="굴림"/>
                <w:color w:val="000000"/>
                <w:lang w:eastAsia="ko-KR"/>
              </w:rPr>
            </w:pPr>
            <w:r w:rsidRPr="00623D4D">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86603" w14:textId="77777777" w:rsidR="00623D4D" w:rsidRPr="00623D4D" w:rsidRDefault="00623D4D" w:rsidP="00623D4D">
            <w:pPr>
              <w:rPr>
                <w:rFonts w:eastAsia="굴림"/>
                <w:color w:val="000000"/>
                <w:lang w:eastAsia="ko-KR"/>
              </w:rPr>
            </w:pPr>
            <w:r w:rsidRPr="00623D4D">
              <w:rPr>
                <w:rFonts w:eastAsia="굴림"/>
                <w:color w:val="000000"/>
                <w:lang w:eastAsia="ko-KR"/>
              </w:rPr>
              <w:t>Ruckus/CommScope</w:t>
            </w:r>
          </w:p>
        </w:tc>
      </w:tr>
      <w:tr w:rsidR="00623D4D" w:rsidRPr="00623D4D" w14:paraId="1B033C6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757B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809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DDF6C" w14:textId="77777777" w:rsidR="00623D4D" w:rsidRPr="00623D4D" w:rsidRDefault="00623D4D" w:rsidP="00623D4D">
            <w:pPr>
              <w:rPr>
                <w:rFonts w:eastAsia="굴림"/>
                <w:color w:val="000000"/>
                <w:lang w:eastAsia="ko-KR"/>
              </w:rPr>
            </w:pPr>
            <w:r w:rsidRPr="00623D4D">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FF69"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76D8C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2274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5DB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CA1D9"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Hu, </w:t>
            </w:r>
            <w:proofErr w:type="spellStart"/>
            <w:r w:rsidRPr="00623D4D">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EB67" w14:textId="77777777" w:rsidR="00623D4D" w:rsidRPr="00623D4D" w:rsidRDefault="00623D4D" w:rsidP="00623D4D">
            <w:pPr>
              <w:rPr>
                <w:rFonts w:eastAsia="굴림"/>
                <w:color w:val="000000"/>
                <w:lang w:eastAsia="ko-KR"/>
              </w:rPr>
            </w:pPr>
            <w:r w:rsidRPr="00623D4D">
              <w:rPr>
                <w:rFonts w:eastAsia="굴림"/>
                <w:color w:val="000000"/>
                <w:lang w:eastAsia="ko-KR"/>
              </w:rPr>
              <w:t>Facebook</w:t>
            </w:r>
          </w:p>
        </w:tc>
      </w:tr>
      <w:tr w:rsidR="00623D4D" w:rsidRPr="00623D4D" w14:paraId="767996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DFF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B09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658E" w14:textId="77777777" w:rsidR="00623D4D" w:rsidRPr="00623D4D" w:rsidRDefault="00623D4D" w:rsidP="00623D4D">
            <w:pPr>
              <w:rPr>
                <w:rFonts w:eastAsia="굴림"/>
                <w:color w:val="000000"/>
                <w:lang w:eastAsia="ko-KR"/>
              </w:rPr>
            </w:pPr>
            <w:r w:rsidRPr="00623D4D">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2CF5A" w14:textId="77777777" w:rsidR="00623D4D" w:rsidRPr="00623D4D" w:rsidRDefault="00623D4D" w:rsidP="00623D4D">
            <w:pPr>
              <w:rPr>
                <w:rFonts w:eastAsia="굴림"/>
                <w:color w:val="000000"/>
                <w:lang w:eastAsia="ko-KR"/>
              </w:rPr>
            </w:pPr>
            <w:r w:rsidRPr="00623D4D">
              <w:rPr>
                <w:rFonts w:eastAsia="굴림"/>
                <w:color w:val="000000"/>
                <w:lang w:eastAsia="ko-KR"/>
              </w:rPr>
              <w:t>Samsung Research America</w:t>
            </w:r>
          </w:p>
        </w:tc>
      </w:tr>
      <w:tr w:rsidR="00623D4D" w:rsidRPr="00623D4D" w14:paraId="506D862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480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lastRenderedPageBreak/>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87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2C052"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Inohiza</w:t>
            </w:r>
            <w:proofErr w:type="spellEnd"/>
            <w:r w:rsidRPr="00623D4D">
              <w:rPr>
                <w:rFonts w:eastAsia="굴림"/>
                <w:color w:val="000000"/>
                <w:lang w:eastAsia="ko-KR"/>
              </w:rPr>
              <w:t xml:space="preserve">, </w:t>
            </w:r>
            <w:proofErr w:type="spellStart"/>
            <w:r w:rsidRPr="00623D4D">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8D2D9" w14:textId="77777777" w:rsidR="00623D4D" w:rsidRPr="00623D4D" w:rsidRDefault="00623D4D" w:rsidP="00623D4D">
            <w:pPr>
              <w:rPr>
                <w:rFonts w:eastAsia="굴림"/>
                <w:color w:val="000000"/>
                <w:lang w:eastAsia="ko-KR"/>
              </w:rPr>
            </w:pPr>
            <w:r w:rsidRPr="00623D4D">
              <w:rPr>
                <w:rFonts w:eastAsia="굴림"/>
                <w:color w:val="000000"/>
                <w:lang w:eastAsia="ko-KR"/>
              </w:rPr>
              <w:t>Canon</w:t>
            </w:r>
          </w:p>
        </w:tc>
      </w:tr>
      <w:tr w:rsidR="00623D4D" w:rsidRPr="00623D4D" w14:paraId="44BD17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F7BC8"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C56B7"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760A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Kakani</w:t>
            </w:r>
            <w:proofErr w:type="spellEnd"/>
            <w:r w:rsidRPr="00623D4D">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CD05"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9F1B84" w:rsidRPr="00623D4D" w14:paraId="7F1113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882527" w14:textId="30147355" w:rsidR="009F1B84" w:rsidRPr="00623D4D"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062C00" w14:textId="01189E92" w:rsidR="009F1B84" w:rsidRPr="00623D4D"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D2C5E0" w14:textId="616BBE87" w:rsidR="009F1B84" w:rsidRPr="00623D4D"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FE2653" w14:textId="7D7935C7" w:rsidR="009F1B84" w:rsidRPr="00623D4D"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23D4D" w14:paraId="390DCE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3C0B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3E00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54573" w14:textId="77777777" w:rsidR="009F1B84" w:rsidRPr="00623D4D" w:rsidRDefault="009F1B84" w:rsidP="009F1B84">
            <w:pPr>
              <w:rPr>
                <w:rFonts w:eastAsia="굴림"/>
                <w:color w:val="000000"/>
                <w:lang w:eastAsia="ko-KR"/>
              </w:rPr>
            </w:pPr>
            <w:r w:rsidRPr="00623D4D">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4ABB" w14:textId="77777777" w:rsidR="009F1B84" w:rsidRPr="00623D4D" w:rsidRDefault="009F1B84" w:rsidP="009F1B84">
            <w:pPr>
              <w:rPr>
                <w:rFonts w:eastAsia="굴림"/>
                <w:color w:val="000000"/>
                <w:lang w:eastAsia="ko-KR"/>
              </w:rPr>
            </w:pPr>
            <w:r w:rsidRPr="00623D4D">
              <w:rPr>
                <w:rFonts w:eastAsia="굴림"/>
                <w:color w:val="000000"/>
                <w:lang w:eastAsia="ko-KR"/>
              </w:rPr>
              <w:t>LG ELECTRONICS</w:t>
            </w:r>
          </w:p>
        </w:tc>
      </w:tr>
      <w:tr w:rsidR="009F1B84" w:rsidRPr="00623D4D" w14:paraId="797B3B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C41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D85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537B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88D8D"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5713790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4F5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B1F2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32F9"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B5472"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0F463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6AC5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DE17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0637C"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55541"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3522C9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74F6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D040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00E1A" w14:textId="77777777" w:rsidR="009F1B84" w:rsidRPr="00623D4D" w:rsidRDefault="009F1B84" w:rsidP="009F1B84">
            <w:pPr>
              <w:rPr>
                <w:rFonts w:eastAsia="굴림"/>
                <w:color w:val="000000"/>
                <w:lang w:eastAsia="ko-KR"/>
              </w:rPr>
            </w:pPr>
            <w:r w:rsidRPr="00623D4D">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9F6EE" w14:textId="77777777" w:rsidR="009F1B84" w:rsidRPr="00623D4D" w:rsidRDefault="009F1B84" w:rsidP="009F1B84">
            <w:pPr>
              <w:rPr>
                <w:rFonts w:eastAsia="굴림"/>
                <w:color w:val="000000"/>
                <w:lang w:eastAsia="ko-KR"/>
              </w:rPr>
            </w:pPr>
            <w:r w:rsidRPr="00623D4D">
              <w:rPr>
                <w:rFonts w:eastAsia="굴림"/>
                <w:color w:val="000000"/>
                <w:lang w:eastAsia="ko-KR"/>
              </w:rPr>
              <w:t>Nippon Telegraph and Telephone Corporation (NTT)</w:t>
            </w:r>
          </w:p>
        </w:tc>
      </w:tr>
      <w:tr w:rsidR="009F1B84" w:rsidRPr="00623D4D" w14:paraId="03F631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A11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3191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58AF9" w14:textId="77777777" w:rsidR="009F1B84" w:rsidRPr="00623D4D" w:rsidRDefault="009F1B84" w:rsidP="009F1B84">
            <w:pPr>
              <w:rPr>
                <w:rFonts w:eastAsia="굴림"/>
                <w:color w:val="000000"/>
                <w:lang w:eastAsia="ko-KR"/>
              </w:rPr>
            </w:pPr>
            <w:r w:rsidRPr="00623D4D">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15E93"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091B7BA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5DD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D45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62CE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Ko, </w:t>
            </w:r>
            <w:proofErr w:type="spellStart"/>
            <w:r w:rsidRPr="00623D4D">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541B"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304BCF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2B7E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753F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D2C94" w14:textId="77777777" w:rsidR="009F1B84" w:rsidRPr="00623D4D" w:rsidRDefault="009F1B84" w:rsidP="009F1B84">
            <w:pPr>
              <w:rPr>
                <w:rFonts w:eastAsia="굴림"/>
                <w:color w:val="000000"/>
                <w:lang w:eastAsia="ko-KR"/>
              </w:rPr>
            </w:pPr>
            <w:r w:rsidRPr="00623D4D">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421A6"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0DED50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AEB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D06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FF835"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Lou, </w:t>
            </w:r>
            <w:proofErr w:type="spellStart"/>
            <w:r w:rsidRPr="00623D4D">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1ECF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InterDigital</w:t>
            </w:r>
            <w:proofErr w:type="spellEnd"/>
            <w:r w:rsidRPr="00623D4D">
              <w:rPr>
                <w:rFonts w:eastAsia="굴림"/>
                <w:color w:val="000000"/>
                <w:lang w:eastAsia="ko-KR"/>
              </w:rPr>
              <w:t>, Inc.</w:t>
            </w:r>
          </w:p>
        </w:tc>
      </w:tr>
      <w:tr w:rsidR="009F1B84" w:rsidRPr="00623D4D" w14:paraId="3BB0D5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C4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2C5D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C6A0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51E1"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68FB06B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2C7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B41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4D77"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D06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r w:rsidR="009F1B84" w:rsidRPr="00623D4D" w14:paraId="3E2B64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D360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8A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1B01F"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Montemurro</w:t>
            </w:r>
            <w:proofErr w:type="spellEnd"/>
            <w:r w:rsidRPr="00623D4D">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E4434"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285ADDA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E2BD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EB1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BA13A"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Moon, </w:t>
            </w:r>
            <w:proofErr w:type="spellStart"/>
            <w:r w:rsidRPr="00623D4D">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200A"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8F3B1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6F89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C57F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6A3D9"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Mutgan</w:t>
            </w:r>
            <w:proofErr w:type="spellEnd"/>
            <w:r w:rsidRPr="00623D4D">
              <w:rPr>
                <w:rFonts w:eastAsia="굴림"/>
                <w:color w:val="000000"/>
                <w:lang w:eastAsia="ko-KR"/>
              </w:rPr>
              <w:t xml:space="preserve">, </w:t>
            </w:r>
            <w:proofErr w:type="spellStart"/>
            <w:r w:rsidRPr="00623D4D">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899DD"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579FFD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36F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D30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AA491" w14:textId="77777777" w:rsidR="009F1B84" w:rsidRPr="00623D4D" w:rsidRDefault="009F1B84" w:rsidP="009F1B84">
            <w:pPr>
              <w:rPr>
                <w:rFonts w:eastAsia="굴림"/>
                <w:color w:val="000000"/>
                <w:lang w:eastAsia="ko-KR"/>
              </w:rPr>
            </w:pPr>
            <w:r w:rsidRPr="00623D4D">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187B"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34C59C1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4BE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1AC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758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Palayur</w:t>
            </w:r>
            <w:proofErr w:type="spellEnd"/>
            <w:r w:rsidRPr="00623D4D">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6793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Maxlinear</w:t>
            </w:r>
            <w:proofErr w:type="spellEnd"/>
            <w:r w:rsidRPr="00623D4D">
              <w:rPr>
                <w:rFonts w:eastAsia="굴림"/>
                <w:color w:val="000000"/>
                <w:lang w:eastAsia="ko-KR"/>
              </w:rPr>
              <w:t xml:space="preserve"> Inc</w:t>
            </w:r>
          </w:p>
        </w:tc>
      </w:tr>
      <w:tr w:rsidR="009F1B84" w:rsidRPr="00623D4D" w14:paraId="31B2C08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1AEB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86B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78F64" w14:textId="77777777" w:rsidR="009F1B84" w:rsidRPr="00623D4D" w:rsidRDefault="009F1B84" w:rsidP="009F1B84">
            <w:pPr>
              <w:rPr>
                <w:rFonts w:eastAsia="굴림"/>
                <w:color w:val="000000"/>
                <w:lang w:eastAsia="ko-KR"/>
              </w:rPr>
            </w:pPr>
            <w:r w:rsidRPr="00623D4D">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4CDAA" w14:textId="77777777" w:rsidR="009F1B84" w:rsidRPr="00623D4D" w:rsidRDefault="009F1B84" w:rsidP="009F1B84">
            <w:pPr>
              <w:rPr>
                <w:rFonts w:eastAsia="굴림"/>
                <w:color w:val="000000"/>
                <w:lang w:eastAsia="ko-KR"/>
              </w:rPr>
            </w:pPr>
            <w:r w:rsidRPr="00623D4D">
              <w:rPr>
                <w:rFonts w:eastAsia="굴림"/>
                <w:color w:val="000000"/>
                <w:lang w:eastAsia="ko-KR"/>
              </w:rPr>
              <w:t>Hewlett Packard Enterprise</w:t>
            </w:r>
          </w:p>
        </w:tc>
      </w:tr>
      <w:tr w:rsidR="009F1B84" w:rsidRPr="00623D4D" w14:paraId="0ED1A6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1101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28D9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F51F2" w14:textId="77777777" w:rsidR="009F1B84" w:rsidRPr="00623D4D" w:rsidRDefault="009F1B84" w:rsidP="009F1B84">
            <w:pPr>
              <w:rPr>
                <w:rFonts w:eastAsia="굴림"/>
                <w:color w:val="000000"/>
                <w:lang w:eastAsia="ko-KR"/>
              </w:rPr>
            </w:pPr>
            <w:r w:rsidRPr="00623D4D">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7433"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29BB769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57A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6C5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30332" w14:textId="77777777" w:rsidR="009F1B84" w:rsidRPr="00623D4D" w:rsidRDefault="009F1B84" w:rsidP="009F1B84">
            <w:pPr>
              <w:rPr>
                <w:rFonts w:eastAsia="굴림"/>
                <w:color w:val="000000"/>
                <w:lang w:eastAsia="ko-KR"/>
              </w:rPr>
            </w:pPr>
            <w:r w:rsidRPr="00623D4D">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E7AD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693053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1CC6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AAEA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B41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Shafin</w:t>
            </w:r>
            <w:proofErr w:type="spellEnd"/>
            <w:r w:rsidRPr="00623D4D">
              <w:rPr>
                <w:rFonts w:eastAsia="굴림"/>
                <w:color w:val="000000"/>
                <w:lang w:eastAsia="ko-KR"/>
              </w:rPr>
              <w:t xml:space="preserve">, </w:t>
            </w:r>
            <w:proofErr w:type="spellStart"/>
            <w:r w:rsidRPr="00623D4D">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8C027"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4CCA3B1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7FD6B"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1F34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9295" w14:textId="77777777" w:rsidR="009F1B84" w:rsidRPr="00623D4D" w:rsidRDefault="009F1B84" w:rsidP="009F1B84">
            <w:pPr>
              <w:rPr>
                <w:rFonts w:eastAsia="굴림"/>
                <w:color w:val="000000"/>
                <w:lang w:eastAsia="ko-KR"/>
              </w:rPr>
            </w:pPr>
            <w:r w:rsidRPr="00623D4D">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22EA"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1FBD14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A5B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0A7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617B" w14:textId="77777777" w:rsidR="009F1B84" w:rsidRPr="00623D4D" w:rsidRDefault="009F1B84" w:rsidP="009F1B84">
            <w:pPr>
              <w:rPr>
                <w:rFonts w:eastAsia="굴림"/>
                <w:color w:val="000000"/>
                <w:lang w:eastAsia="ko-KR"/>
              </w:rPr>
            </w:pPr>
            <w:r w:rsidRPr="00623D4D">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C74E4"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Synaptics</w:t>
            </w:r>
            <w:proofErr w:type="spellEnd"/>
          </w:p>
        </w:tc>
      </w:tr>
      <w:tr w:rsidR="009F1B84" w:rsidRPr="00623D4D" w14:paraId="72B850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7D5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0FA3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772E" w14:textId="77777777" w:rsidR="009F1B84" w:rsidRPr="00623D4D" w:rsidRDefault="009F1B84" w:rsidP="009F1B84">
            <w:pPr>
              <w:rPr>
                <w:rFonts w:eastAsia="굴림"/>
                <w:color w:val="000000"/>
                <w:lang w:eastAsia="ko-KR"/>
              </w:rPr>
            </w:pPr>
            <w:r w:rsidRPr="00623D4D">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7F4D4" w14:textId="77777777" w:rsidR="009F1B84" w:rsidRPr="00623D4D" w:rsidRDefault="009F1B84" w:rsidP="009F1B84">
            <w:pPr>
              <w:rPr>
                <w:rFonts w:eastAsia="굴림"/>
                <w:color w:val="000000"/>
                <w:lang w:eastAsia="ko-KR"/>
              </w:rPr>
            </w:pPr>
            <w:r w:rsidRPr="00623D4D">
              <w:rPr>
                <w:rFonts w:eastAsia="굴림"/>
                <w:color w:val="000000"/>
                <w:lang w:eastAsia="ko-KR"/>
              </w:rPr>
              <w:t>ZTE Corporation</w:t>
            </w:r>
          </w:p>
        </w:tc>
      </w:tr>
      <w:tr w:rsidR="009F1B84" w:rsidRPr="00623D4D" w14:paraId="3F1FD4D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868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D668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30F54"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Sun, </w:t>
            </w:r>
            <w:proofErr w:type="spellStart"/>
            <w:r w:rsidRPr="00623D4D">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CB87"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403D5A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5B51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123E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01A6" w14:textId="77777777" w:rsidR="009F1B84" w:rsidRPr="00623D4D" w:rsidRDefault="009F1B84" w:rsidP="009F1B84">
            <w:pPr>
              <w:rPr>
                <w:rFonts w:eastAsia="굴림"/>
                <w:color w:val="000000"/>
                <w:lang w:eastAsia="ko-KR"/>
              </w:rPr>
            </w:pPr>
            <w:r w:rsidRPr="00623D4D">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B2813" w14:textId="77777777" w:rsidR="009F1B84" w:rsidRPr="00623D4D" w:rsidRDefault="009F1B84" w:rsidP="009F1B84">
            <w:pPr>
              <w:rPr>
                <w:rFonts w:eastAsia="굴림"/>
                <w:color w:val="000000"/>
                <w:lang w:eastAsia="ko-KR"/>
              </w:rPr>
            </w:pPr>
            <w:r w:rsidRPr="00623D4D">
              <w:rPr>
                <w:rFonts w:eastAsia="굴림"/>
                <w:color w:val="000000"/>
                <w:lang w:eastAsia="ko-KR"/>
              </w:rPr>
              <w:t>Sony Group Corporation</w:t>
            </w:r>
          </w:p>
        </w:tc>
      </w:tr>
      <w:tr w:rsidR="009F1B84" w:rsidRPr="00623D4D" w14:paraId="4BB0FD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853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652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0384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Torab</w:t>
            </w:r>
            <w:proofErr w:type="spellEnd"/>
            <w:r w:rsidRPr="00623D4D">
              <w:rPr>
                <w:rFonts w:eastAsia="굴림"/>
                <w:color w:val="000000"/>
                <w:lang w:eastAsia="ko-KR"/>
              </w:rPr>
              <w:t xml:space="preserve"> </w:t>
            </w:r>
            <w:proofErr w:type="spellStart"/>
            <w:r w:rsidRPr="00623D4D">
              <w:rPr>
                <w:rFonts w:eastAsia="굴림"/>
                <w:color w:val="000000"/>
                <w:lang w:eastAsia="ko-KR"/>
              </w:rPr>
              <w:t>Jahromi</w:t>
            </w:r>
            <w:proofErr w:type="spellEnd"/>
            <w:r w:rsidRPr="00623D4D">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C9F1D" w14:textId="77777777" w:rsidR="009F1B84" w:rsidRPr="00623D4D" w:rsidRDefault="009F1B84" w:rsidP="009F1B84">
            <w:pPr>
              <w:rPr>
                <w:rFonts w:eastAsia="굴림"/>
                <w:color w:val="000000"/>
                <w:lang w:eastAsia="ko-KR"/>
              </w:rPr>
            </w:pPr>
            <w:r w:rsidRPr="00623D4D">
              <w:rPr>
                <w:rFonts w:eastAsia="굴림"/>
                <w:color w:val="000000"/>
                <w:lang w:eastAsia="ko-KR"/>
              </w:rPr>
              <w:t>Facebook</w:t>
            </w:r>
          </w:p>
        </w:tc>
      </w:tr>
      <w:tr w:rsidR="009F1B84" w:rsidRPr="00623D4D" w14:paraId="385EE4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4271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690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81D2F" w14:textId="77777777" w:rsidR="009F1B84" w:rsidRPr="00623D4D" w:rsidRDefault="009F1B84" w:rsidP="009F1B84">
            <w:pPr>
              <w:rPr>
                <w:rFonts w:eastAsia="굴림"/>
                <w:color w:val="000000"/>
                <w:lang w:eastAsia="ko-KR"/>
              </w:rPr>
            </w:pPr>
            <w:r w:rsidRPr="00623D4D">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47B66"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589900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D0FE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895A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9F27" w14:textId="77777777" w:rsidR="009F1B84" w:rsidRPr="00623D4D" w:rsidRDefault="009F1B84" w:rsidP="009F1B84">
            <w:pPr>
              <w:rPr>
                <w:rFonts w:eastAsia="굴림"/>
                <w:color w:val="000000"/>
                <w:lang w:eastAsia="ko-KR"/>
              </w:rPr>
            </w:pPr>
            <w:r w:rsidRPr="00623D4D">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099C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Futurewei</w:t>
            </w:r>
            <w:proofErr w:type="spellEnd"/>
            <w:r w:rsidRPr="00623D4D">
              <w:rPr>
                <w:rFonts w:eastAsia="굴림"/>
                <w:color w:val="000000"/>
                <w:lang w:eastAsia="ko-KR"/>
              </w:rPr>
              <w:t xml:space="preserve"> Technologies</w:t>
            </w:r>
          </w:p>
        </w:tc>
      </w:tr>
      <w:tr w:rsidR="009F1B84" w:rsidRPr="00623D4D" w14:paraId="34CC633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3BD8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9BB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55EB" w14:textId="77777777" w:rsidR="009F1B84" w:rsidRPr="00623D4D" w:rsidRDefault="009F1B84" w:rsidP="009F1B84">
            <w:pPr>
              <w:rPr>
                <w:rFonts w:eastAsia="굴림"/>
                <w:color w:val="000000"/>
                <w:lang w:eastAsia="ko-KR"/>
              </w:rPr>
            </w:pPr>
            <w:r w:rsidRPr="00623D4D">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5CD29" w14:textId="77777777" w:rsidR="009F1B84" w:rsidRPr="00623D4D" w:rsidRDefault="009F1B84" w:rsidP="009F1B84">
            <w:pPr>
              <w:rPr>
                <w:rFonts w:eastAsia="굴림"/>
                <w:color w:val="000000"/>
                <w:lang w:eastAsia="ko-KR"/>
              </w:rPr>
            </w:pPr>
            <w:r w:rsidRPr="00623D4D">
              <w:rPr>
                <w:rFonts w:eastAsia="굴림"/>
                <w:color w:val="000000"/>
                <w:lang w:eastAsia="ko-KR"/>
              </w:rPr>
              <w:t>Apple, Inc.</w:t>
            </w:r>
          </w:p>
        </w:tc>
      </w:tr>
      <w:tr w:rsidR="009F1B84" w:rsidRPr="00623D4D" w14:paraId="2B20B2F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80C57"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3A6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2C2D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Yamada, </w:t>
            </w:r>
            <w:proofErr w:type="spellStart"/>
            <w:r w:rsidRPr="00623D4D">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9BDF"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6D0B63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DCE3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3DA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6730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Yan, </w:t>
            </w:r>
            <w:proofErr w:type="spellStart"/>
            <w:r w:rsidRPr="00623D4D">
              <w:rPr>
                <w:rFonts w:eastAsia="굴림"/>
                <w:color w:val="000000"/>
                <w:lang w:eastAsia="ko-KR"/>
              </w:rPr>
              <w:t>Aiguo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6DB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Zeku</w:t>
            </w:r>
            <w:proofErr w:type="spellEnd"/>
          </w:p>
        </w:tc>
      </w:tr>
      <w:tr w:rsidR="009F1B84" w:rsidRPr="00623D4D" w14:paraId="250AE6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818A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5E76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36A0" w14:textId="77777777" w:rsidR="009F1B84" w:rsidRPr="00623D4D" w:rsidRDefault="009F1B84" w:rsidP="009F1B84">
            <w:pPr>
              <w:rPr>
                <w:rFonts w:eastAsia="굴림"/>
                <w:color w:val="000000"/>
                <w:lang w:eastAsia="ko-KR"/>
              </w:rPr>
            </w:pPr>
            <w:r w:rsidRPr="00623D4D">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6F90"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6A4183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B267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26AE"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BA253" w14:textId="77777777" w:rsidR="009F1B84" w:rsidRPr="00623D4D" w:rsidRDefault="009F1B84" w:rsidP="009F1B84">
            <w:pPr>
              <w:rPr>
                <w:rFonts w:eastAsia="굴림"/>
                <w:color w:val="000000"/>
                <w:lang w:eastAsia="ko-KR"/>
              </w:rPr>
            </w:pPr>
            <w:r w:rsidRPr="00623D4D">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F1E13" w14:textId="77777777" w:rsidR="009F1B84" w:rsidRPr="00623D4D" w:rsidRDefault="009F1B84" w:rsidP="009F1B84">
            <w:pPr>
              <w:rPr>
                <w:rFonts w:eastAsia="굴림"/>
                <w:color w:val="000000"/>
                <w:lang w:eastAsia="ko-KR"/>
              </w:rPr>
            </w:pPr>
            <w:r w:rsidRPr="00623D4D">
              <w:rPr>
                <w:rFonts w:eastAsia="굴림"/>
                <w:color w:val="000000"/>
                <w:lang w:eastAsia="ko-KR"/>
              </w:rPr>
              <w:t>Advanced Telecommunications Research Institute International (ATR)</w:t>
            </w:r>
          </w:p>
        </w:tc>
      </w:tr>
      <w:tr w:rsidR="009F1B84" w:rsidRPr="00623D4D" w14:paraId="72A109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1A7F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49F8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6CFD" w14:textId="77777777" w:rsidR="009F1B84" w:rsidRPr="00623D4D" w:rsidRDefault="009F1B84" w:rsidP="009F1B84">
            <w:pPr>
              <w:rPr>
                <w:rFonts w:eastAsia="굴림"/>
                <w:color w:val="000000"/>
                <w:lang w:eastAsia="ko-KR"/>
              </w:rPr>
            </w:pPr>
            <w:r w:rsidRPr="00623D4D">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096B"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703B76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768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2A4A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3A0CB"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Yi, </w:t>
            </w:r>
            <w:proofErr w:type="spellStart"/>
            <w:r w:rsidRPr="00623D4D">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447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Spreadtrum</w:t>
            </w:r>
            <w:proofErr w:type="spellEnd"/>
            <w:r w:rsidRPr="00623D4D">
              <w:rPr>
                <w:rFonts w:eastAsia="굴림"/>
                <w:color w:val="000000"/>
                <w:lang w:eastAsia="ko-KR"/>
              </w:rPr>
              <w:t xml:space="preserve"> Communication USA Inc.</w:t>
            </w:r>
          </w:p>
        </w:tc>
      </w:tr>
      <w:tr w:rsidR="009F1B84" w:rsidRPr="00623D4D" w14:paraId="7B495FD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739F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7ED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9EE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Yukawa, </w:t>
            </w:r>
            <w:proofErr w:type="spellStart"/>
            <w:r w:rsidRPr="00623D4D">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B0E1D" w14:textId="77777777" w:rsidR="009F1B84" w:rsidRPr="00623D4D" w:rsidRDefault="009F1B84" w:rsidP="009F1B84">
            <w:pPr>
              <w:rPr>
                <w:rFonts w:eastAsia="굴림"/>
                <w:color w:val="000000"/>
                <w:lang w:eastAsia="ko-KR"/>
              </w:rPr>
            </w:pPr>
            <w:r w:rsidRPr="00623D4D">
              <w:rPr>
                <w:rFonts w:eastAsia="굴림"/>
                <w:color w:val="000000"/>
                <w:lang w:eastAsia="ko-KR"/>
              </w:rPr>
              <w:t>Canon, Inc.</w:t>
            </w:r>
          </w:p>
        </w:tc>
      </w:tr>
      <w:tr w:rsidR="009F1B84" w:rsidRPr="00623D4D" w14:paraId="6AF453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E141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4B81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94D0" w14:textId="77777777" w:rsidR="009F1B84" w:rsidRPr="00623D4D" w:rsidRDefault="009F1B84" w:rsidP="009F1B84">
            <w:pPr>
              <w:rPr>
                <w:rFonts w:eastAsia="굴림"/>
                <w:color w:val="000000"/>
                <w:lang w:eastAsia="ko-KR"/>
              </w:rPr>
            </w:pPr>
            <w:r w:rsidRPr="00623D4D">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4C19D" w14:textId="77777777" w:rsidR="009F1B84" w:rsidRPr="00623D4D" w:rsidRDefault="009F1B84" w:rsidP="009F1B84">
            <w:pPr>
              <w:rPr>
                <w:rFonts w:eastAsia="굴림"/>
                <w:color w:val="000000"/>
                <w:lang w:eastAsia="ko-KR"/>
              </w:rPr>
            </w:pPr>
            <w:r w:rsidRPr="00623D4D">
              <w:rPr>
                <w:rFonts w:eastAsia="굴림"/>
                <w:color w:val="000000"/>
                <w:lang w:eastAsia="ko-KR"/>
              </w:rPr>
              <w:t>IEEE Standards Association (IEEE-SA)</w:t>
            </w:r>
          </w:p>
        </w:tc>
      </w:tr>
      <w:tr w:rsidR="009F1B84" w:rsidRPr="00623D4D" w14:paraId="15FFA37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5B51E"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20D9A"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8E48" w14:textId="77777777" w:rsidR="009F1B84" w:rsidRPr="00623D4D" w:rsidRDefault="009F1B84" w:rsidP="009F1B84">
            <w:pPr>
              <w:rPr>
                <w:rFonts w:eastAsia="굴림"/>
                <w:color w:val="000000"/>
                <w:lang w:eastAsia="ko-KR"/>
              </w:rPr>
            </w:pPr>
            <w:r w:rsidRPr="00623D4D">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48F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3F700C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E133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43E2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082AF" w14:textId="77777777" w:rsidR="009F1B84" w:rsidRPr="00623D4D" w:rsidRDefault="009F1B84" w:rsidP="009F1B84">
            <w:pPr>
              <w:rPr>
                <w:rFonts w:eastAsia="굴림"/>
                <w:color w:val="000000"/>
                <w:lang w:eastAsia="ko-KR"/>
              </w:rPr>
            </w:pPr>
            <w:r w:rsidRPr="00623D4D">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2F5E" w14:textId="77777777" w:rsidR="009F1B84" w:rsidRPr="00623D4D" w:rsidRDefault="009F1B84" w:rsidP="009F1B84">
            <w:pPr>
              <w:rPr>
                <w:rFonts w:eastAsia="굴림"/>
                <w:color w:val="000000"/>
                <w:lang w:eastAsia="ko-KR"/>
              </w:rPr>
            </w:pPr>
            <w:r w:rsidRPr="00623D4D">
              <w:rPr>
                <w:rFonts w:eastAsia="굴림"/>
                <w:color w:val="000000"/>
                <w:lang w:eastAsia="ko-KR"/>
              </w:rPr>
              <w:t>H3C Technologies Co., Limited</w:t>
            </w:r>
          </w:p>
        </w:tc>
      </w:tr>
      <w:tr w:rsidR="009F1B84" w:rsidRPr="00623D4D" w14:paraId="317B033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DF52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1DB8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F1958" w14:textId="77777777" w:rsidR="009F1B84" w:rsidRPr="00623D4D" w:rsidRDefault="009F1B84" w:rsidP="009F1B84">
            <w:pPr>
              <w:rPr>
                <w:rFonts w:eastAsia="굴림"/>
                <w:color w:val="000000"/>
                <w:lang w:eastAsia="ko-KR"/>
              </w:rPr>
            </w:pPr>
            <w:r w:rsidRPr="00623D4D">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BF60D"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bl>
    <w:p w14:paraId="12C70C02" w14:textId="7BEEBB46" w:rsidR="006947A2" w:rsidRPr="00623D4D" w:rsidRDefault="006947A2" w:rsidP="006947A2">
      <w:pPr>
        <w:rPr>
          <w:b/>
          <w:bCs/>
          <w:lang w:eastAsia="ko-KR"/>
        </w:rPr>
      </w:pPr>
    </w:p>
    <w:p w14:paraId="1093740E" w14:textId="77777777" w:rsidR="00623D4D" w:rsidRDefault="00623D4D" w:rsidP="006947A2">
      <w:pPr>
        <w:rPr>
          <w:rFonts w:hint="eastAsia"/>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4E4AB4" w:rsidP="006947A2">
      <w:pPr>
        <w:pStyle w:val="a8"/>
        <w:numPr>
          <w:ilvl w:val="0"/>
          <w:numId w:val="23"/>
        </w:numPr>
        <w:rPr>
          <w:sz w:val="20"/>
          <w:szCs w:val="20"/>
        </w:rPr>
      </w:pPr>
      <w:hyperlink r:id="rId61" w:history="1">
        <w:r w:rsidR="006947A2" w:rsidRPr="004747E3">
          <w:rPr>
            <w:rStyle w:val="a6"/>
            <w:sz w:val="20"/>
            <w:szCs w:val="20"/>
          </w:rPr>
          <w:t>077r1</w:t>
        </w:r>
      </w:hyperlink>
      <w:r w:rsidR="006947A2" w:rsidRPr="004747E3">
        <w:rPr>
          <w:sz w:val="20"/>
          <w:szCs w:val="20"/>
        </w:rPr>
        <w:t xml:space="preserve"> CR for CIDs on PPDU End Time Alignment</w:t>
      </w:r>
      <w:r w:rsidR="006947A2" w:rsidRPr="004747E3">
        <w:rPr>
          <w:sz w:val="20"/>
          <w:szCs w:val="20"/>
        </w:rPr>
        <w:tab/>
      </w:r>
      <w:r w:rsidR="006947A2"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4E4AB4" w:rsidP="006947A2">
      <w:pPr>
        <w:pStyle w:val="a8"/>
        <w:numPr>
          <w:ilvl w:val="0"/>
          <w:numId w:val="23"/>
        </w:numPr>
        <w:rPr>
          <w:sz w:val="20"/>
          <w:szCs w:val="20"/>
        </w:rPr>
      </w:pPr>
      <w:hyperlink r:id="rId62" w:history="1">
        <w:r w:rsidR="006947A2" w:rsidRPr="0077430A">
          <w:rPr>
            <w:rStyle w:val="a6"/>
            <w:sz w:val="20"/>
            <w:szCs w:val="20"/>
          </w:rPr>
          <w:t>547r</w:t>
        </w:r>
      </w:hyperlink>
      <w:r w:rsidR="006947A2">
        <w:rPr>
          <w:rStyle w:val="a6"/>
          <w:sz w:val="20"/>
          <w:szCs w:val="20"/>
        </w:rPr>
        <w:t>3</w:t>
      </w:r>
      <w:r w:rsidR="006947A2" w:rsidRPr="0042587C">
        <w:rPr>
          <w:sz w:val="20"/>
          <w:szCs w:val="20"/>
        </w:rPr>
        <w:t xml:space="preserve"> CR for QoS related and misc topics</w:t>
      </w:r>
      <w:r w:rsidR="006947A2" w:rsidRPr="0042587C">
        <w:rPr>
          <w:sz w:val="20"/>
          <w:szCs w:val="20"/>
        </w:rPr>
        <w:tab/>
      </w:r>
      <w:r w:rsidR="006947A2">
        <w:rPr>
          <w:sz w:val="20"/>
          <w:szCs w:val="20"/>
        </w:rPr>
        <w:tab/>
      </w:r>
      <w:r w:rsidR="006947A2">
        <w:rPr>
          <w:sz w:val="20"/>
          <w:szCs w:val="20"/>
        </w:rPr>
        <w:tab/>
      </w:r>
      <w:r w:rsidR="006947A2" w:rsidRPr="0042587C">
        <w:rPr>
          <w:sz w:val="20"/>
          <w:szCs w:val="20"/>
        </w:rPr>
        <w:t>Duncan Ho</w:t>
      </w:r>
      <w:r w:rsidR="006947A2">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4E4AB4" w:rsidP="006947A2">
      <w:pPr>
        <w:pStyle w:val="a8"/>
        <w:numPr>
          <w:ilvl w:val="0"/>
          <w:numId w:val="23"/>
        </w:numPr>
        <w:rPr>
          <w:sz w:val="20"/>
          <w:szCs w:val="20"/>
        </w:rPr>
      </w:pPr>
      <w:hyperlink r:id="rId63" w:history="1">
        <w:r w:rsidR="006947A2" w:rsidRPr="004747E3">
          <w:rPr>
            <w:rStyle w:val="a6"/>
            <w:sz w:val="20"/>
            <w:szCs w:val="20"/>
          </w:rPr>
          <w:t>1273r5</w:t>
        </w:r>
      </w:hyperlink>
      <w:r w:rsidR="006947A2" w:rsidRPr="004747E3">
        <w:rPr>
          <w:sz w:val="20"/>
          <w:szCs w:val="20"/>
        </w:rPr>
        <w:t xml:space="preserve"> CR on 5196 </w:t>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4E4AB4" w:rsidP="006947A2">
      <w:pPr>
        <w:pStyle w:val="a8"/>
        <w:numPr>
          <w:ilvl w:val="0"/>
          <w:numId w:val="23"/>
        </w:numPr>
        <w:rPr>
          <w:sz w:val="20"/>
          <w:szCs w:val="20"/>
        </w:rPr>
      </w:pPr>
      <w:hyperlink r:id="rId64" w:history="1">
        <w:r w:rsidR="006947A2" w:rsidRPr="004747E3">
          <w:rPr>
            <w:rStyle w:val="a6"/>
            <w:sz w:val="20"/>
            <w:szCs w:val="20"/>
          </w:rPr>
          <w:t>1279r0</w:t>
        </w:r>
      </w:hyperlink>
      <w:r w:rsidR="006947A2" w:rsidRPr="004747E3">
        <w:rPr>
          <w:sz w:val="20"/>
          <w:szCs w:val="20"/>
        </w:rPr>
        <w:t xml:space="preserve"> CR for D1.0 AAD and Nonce CIDs </w:t>
      </w:r>
      <w:r w:rsidR="006947A2" w:rsidRPr="004747E3">
        <w:rPr>
          <w:sz w:val="20"/>
          <w:szCs w:val="20"/>
        </w:rPr>
        <w:tab/>
      </w:r>
      <w:r w:rsidR="006947A2" w:rsidRPr="004747E3">
        <w:rPr>
          <w:sz w:val="20"/>
          <w:szCs w:val="20"/>
        </w:rPr>
        <w:tab/>
      </w:r>
      <w:r w:rsidR="006947A2"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lastRenderedPageBreak/>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4E4AB4" w:rsidP="006947A2">
      <w:pPr>
        <w:pStyle w:val="a8"/>
        <w:numPr>
          <w:ilvl w:val="0"/>
          <w:numId w:val="23"/>
        </w:numPr>
        <w:rPr>
          <w:sz w:val="20"/>
          <w:szCs w:val="20"/>
        </w:rPr>
      </w:pPr>
      <w:hyperlink r:id="rId65" w:history="1">
        <w:r w:rsidR="006947A2" w:rsidRPr="004747E3">
          <w:rPr>
            <w:rStyle w:val="a6"/>
            <w:sz w:val="20"/>
            <w:szCs w:val="20"/>
          </w:rPr>
          <w:t>515r2</w:t>
        </w:r>
      </w:hyperlink>
      <w:r w:rsidR="006947A2" w:rsidRPr="004747E3">
        <w:rPr>
          <w:sz w:val="20"/>
          <w:szCs w:val="20"/>
        </w:rPr>
        <w:t xml:space="preserve"> updating-NSTR-Indication-Bitmap-via-OM-Control      </w:t>
      </w:r>
      <w:r w:rsidR="006947A2"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67" w:type="dxa"/>
        <w:shd w:val="clear" w:color="auto" w:fill="FFFFFF"/>
        <w:tblCellMar>
          <w:left w:w="0" w:type="dxa"/>
          <w:right w:w="0" w:type="dxa"/>
        </w:tblCellMar>
        <w:tblLook w:val="04A0" w:firstRow="1" w:lastRow="0" w:firstColumn="1" w:lastColumn="0" w:noHBand="0" w:noVBand="1"/>
      </w:tblPr>
      <w:tblGrid>
        <w:gridCol w:w="1500"/>
        <w:gridCol w:w="960"/>
        <w:gridCol w:w="70"/>
        <w:gridCol w:w="1890"/>
        <w:gridCol w:w="1008"/>
        <w:gridCol w:w="4132"/>
        <w:gridCol w:w="2107"/>
      </w:tblGrid>
      <w:tr w:rsidR="008E4C50" w:rsidRPr="008E4C50" w14:paraId="3BF13BF4" w14:textId="77777777" w:rsidTr="008E4C50">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982F38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03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FC4F3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898"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B5F351"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441BF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23AFFF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5D11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8323D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02C9B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007C5D"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2DED8A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FC4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4874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9D297A"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4D0C55"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4482B23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9FB8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A305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12C9A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CE32E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4CDA1B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B9E9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0063B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FF5C25" w14:textId="77777777" w:rsidR="008E4C50" w:rsidRPr="008E4C50" w:rsidRDefault="008E4C50" w:rsidP="008E4C50">
            <w:pPr>
              <w:rPr>
                <w:rFonts w:eastAsia="굴림"/>
                <w:color w:val="000000"/>
                <w:lang w:eastAsia="ko-KR"/>
              </w:rPr>
            </w:pPr>
            <w:r w:rsidRPr="008E4C50">
              <w:rPr>
                <w:rFonts w:eastAsia="굴림"/>
                <w:color w:val="000000"/>
                <w:lang w:eastAsia="ko-KR"/>
              </w:rPr>
              <w:t>Bahn, Christy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7ED568" w14:textId="77777777" w:rsidR="008E4C50" w:rsidRPr="008E4C50" w:rsidRDefault="008E4C50" w:rsidP="008E4C50">
            <w:pPr>
              <w:rPr>
                <w:rFonts w:eastAsia="굴림"/>
                <w:color w:val="000000"/>
                <w:lang w:eastAsia="ko-KR"/>
              </w:rPr>
            </w:pPr>
            <w:r w:rsidRPr="008E4C50">
              <w:rPr>
                <w:rFonts w:eastAsia="굴림"/>
                <w:color w:val="000000"/>
                <w:lang w:eastAsia="ko-KR"/>
              </w:rPr>
              <w:t>IEEE STAFF</w:t>
            </w:r>
          </w:p>
        </w:tc>
      </w:tr>
      <w:tr w:rsidR="008E4C50" w:rsidRPr="008E4C50" w14:paraId="161D40C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1C66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E4CD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F67C7"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Bankov</w:t>
            </w:r>
            <w:proofErr w:type="spellEnd"/>
            <w:r w:rsidRPr="008E4C50">
              <w:rPr>
                <w:rFonts w:eastAsia="굴림"/>
                <w:color w:val="000000"/>
                <w:lang w:eastAsia="ko-KR"/>
              </w:rPr>
              <w:t>, Dmitry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15CF483"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3A7CD6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AB71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C5E8195"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9E3321" w14:textId="77777777" w:rsidR="008E4C50" w:rsidRPr="008E4C50" w:rsidRDefault="008E4C50" w:rsidP="008E4C50">
            <w:pPr>
              <w:rPr>
                <w:rFonts w:eastAsia="굴림"/>
                <w:color w:val="000000"/>
                <w:lang w:eastAsia="ko-KR"/>
              </w:rPr>
            </w:pPr>
            <w:r w:rsidRPr="008E4C50">
              <w:rPr>
                <w:rFonts w:eastAsia="굴림"/>
                <w:color w:val="000000"/>
                <w:lang w:eastAsia="ko-KR"/>
              </w:rPr>
              <w:t>baron, stephane</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1C588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14306AB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B890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D449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0729D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Bredewoud</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C3029"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59C02BE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9BAF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05F46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47D5A5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7FEEC69"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3AF826D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1C3E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5D7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08E8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Chemrov</w:t>
            </w:r>
            <w:proofErr w:type="spellEnd"/>
            <w:r w:rsidRPr="008E4C50">
              <w:rPr>
                <w:rFonts w:eastAsia="굴림"/>
                <w:color w:val="000000"/>
                <w:lang w:eastAsia="ko-KR"/>
              </w:rPr>
              <w:t>, Kirill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A841FB"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4F570EA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67B8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EE45E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DFBC66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F6DBB2"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6719D0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B334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94C081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DFECA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873570"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1D1BEC3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1A3C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A547F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C772F4"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91BD67"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58A768A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CA1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96FB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3D2676"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F97FC5"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357A277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5CD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19A6E2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8041E1" w14:textId="77777777" w:rsidR="008E4C50" w:rsidRPr="008E4C50" w:rsidRDefault="008E4C50" w:rsidP="008E4C50">
            <w:pPr>
              <w:rPr>
                <w:rFonts w:eastAsia="굴림"/>
                <w:color w:val="000000"/>
                <w:lang w:eastAsia="ko-KR"/>
              </w:rPr>
            </w:pPr>
            <w:r w:rsidRPr="008E4C50">
              <w:rPr>
                <w:rFonts w:eastAsia="굴림"/>
                <w:color w:val="000000"/>
                <w:lang w:eastAsia="ko-KR"/>
              </w:rPr>
              <w:t>Erkucuk, Serhat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6C36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52E0E56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90F45"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DB9A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BEBD61"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73FDEA"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771058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C9F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5E1AA"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AF3649"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C26E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7A2E55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980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82E35B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FCEB332" w14:textId="77777777" w:rsidR="008E4C50" w:rsidRPr="008E4C50" w:rsidRDefault="008E4C50" w:rsidP="008E4C50">
            <w:pPr>
              <w:rPr>
                <w:rFonts w:eastAsia="굴림"/>
                <w:color w:val="000000"/>
                <w:lang w:eastAsia="ko-KR"/>
              </w:rPr>
            </w:pPr>
            <w:r w:rsidRPr="008E4C50">
              <w:rPr>
                <w:rFonts w:eastAsia="굴림"/>
                <w:color w:val="000000"/>
                <w:lang w:eastAsia="ko-KR"/>
              </w:rPr>
              <w:t>GUIGNARD, Romain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BD749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685E2F2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0E20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0C830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0C9FBB" w14:textId="77777777" w:rsidR="008E4C50" w:rsidRPr="008E4C50" w:rsidRDefault="008E4C50" w:rsidP="008E4C50">
            <w:pPr>
              <w:rPr>
                <w:rFonts w:eastAsia="굴림"/>
                <w:color w:val="000000"/>
                <w:lang w:eastAsia="ko-KR"/>
              </w:rPr>
            </w:pPr>
            <w:r w:rsidRPr="008E4C50">
              <w:rPr>
                <w:rFonts w:eastAsia="굴림"/>
                <w:color w:val="000000"/>
                <w:lang w:eastAsia="ko-KR"/>
              </w:rPr>
              <w:t>Ho, Duncan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3589523"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E0118A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403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04149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95BF31" w14:textId="77777777" w:rsidR="008E4C50" w:rsidRPr="008E4C50" w:rsidRDefault="008E4C50" w:rsidP="008E4C50">
            <w:pPr>
              <w:rPr>
                <w:rFonts w:eastAsia="굴림"/>
                <w:color w:val="000000"/>
                <w:lang w:eastAsia="ko-KR"/>
              </w:rPr>
            </w:pPr>
            <w:r w:rsidRPr="008E4C50">
              <w:rPr>
                <w:rFonts w:eastAsia="굴림"/>
                <w:color w:val="000000"/>
                <w:lang w:eastAsia="ko-KR"/>
              </w:rPr>
              <w:t>Hsu, Ostrovsky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D48BB9"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578A514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B1CB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29DA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B1F191" w14:textId="77777777" w:rsidR="008E4C50" w:rsidRPr="008E4C50" w:rsidRDefault="008E4C50" w:rsidP="008E4C50">
            <w:pPr>
              <w:rPr>
                <w:rFonts w:eastAsia="굴림"/>
                <w:color w:val="000000"/>
                <w:lang w:eastAsia="ko-KR"/>
              </w:rPr>
            </w:pPr>
            <w:r w:rsidRPr="008E4C50">
              <w:rPr>
                <w:rFonts w:eastAsia="굴림"/>
                <w:color w:val="000000"/>
                <w:lang w:eastAsia="ko-KR"/>
              </w:rPr>
              <w:t>Huang, Po-Kai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8D372C" w14:textId="77777777" w:rsidR="008E4C50" w:rsidRPr="008E4C50" w:rsidRDefault="008E4C50" w:rsidP="008E4C50">
            <w:pPr>
              <w:rPr>
                <w:rFonts w:eastAsia="굴림"/>
                <w:color w:val="000000"/>
                <w:lang w:eastAsia="ko-KR"/>
              </w:rPr>
            </w:pPr>
            <w:r w:rsidRPr="008E4C50">
              <w:rPr>
                <w:rFonts w:eastAsia="굴림"/>
                <w:color w:val="000000"/>
                <w:lang w:eastAsia="ko-KR"/>
              </w:rPr>
              <w:t>Intel Corporation</w:t>
            </w:r>
          </w:p>
        </w:tc>
      </w:tr>
      <w:tr w:rsidR="008E4C50" w:rsidRPr="008E4C50" w14:paraId="761DE4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BDBE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08DC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1BE92F"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Huq, Kazi Mohammed </w:t>
            </w:r>
            <w:proofErr w:type="spellStart"/>
            <w:r w:rsidRPr="008E4C50">
              <w:rPr>
                <w:rFonts w:eastAsia="굴림"/>
                <w:color w:val="000000"/>
                <w:lang w:eastAsia="ko-KR"/>
              </w:rPr>
              <w:t>Saidul</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ECD540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021CFB7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A303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787B8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27EA3E" w14:textId="77777777" w:rsidR="008E4C50" w:rsidRPr="008E4C50" w:rsidRDefault="008E4C50" w:rsidP="008E4C50">
            <w:pPr>
              <w:rPr>
                <w:rFonts w:eastAsia="굴림"/>
                <w:color w:val="000000"/>
                <w:lang w:eastAsia="ko-KR"/>
              </w:rPr>
            </w:pPr>
            <w:r w:rsidRPr="008E4C50">
              <w:rPr>
                <w:rFonts w:eastAsia="굴림"/>
                <w:color w:val="000000"/>
                <w:lang w:eastAsia="ko-KR"/>
              </w:rPr>
              <w:t>Ibrahim, Ahmed</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52448F" w14:textId="77777777" w:rsidR="008E4C50" w:rsidRPr="008E4C50" w:rsidRDefault="008E4C50" w:rsidP="008E4C50">
            <w:pPr>
              <w:rPr>
                <w:rFonts w:eastAsia="굴림"/>
                <w:color w:val="000000"/>
                <w:lang w:eastAsia="ko-KR"/>
              </w:rPr>
            </w:pPr>
            <w:r w:rsidRPr="008E4C50">
              <w:rPr>
                <w:rFonts w:eastAsia="굴림"/>
                <w:color w:val="000000"/>
                <w:lang w:eastAsia="ko-KR"/>
              </w:rPr>
              <w:t>Samsung Research America</w:t>
            </w:r>
          </w:p>
        </w:tc>
      </w:tr>
      <w:tr w:rsidR="008E4C50" w:rsidRPr="008E4C50" w14:paraId="254037C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8C6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16B8E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C0CCB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Kakani</w:t>
            </w:r>
            <w:proofErr w:type="spellEnd"/>
            <w:r w:rsidRPr="008E4C50">
              <w:rPr>
                <w:rFonts w:eastAsia="굴림"/>
                <w:color w:val="000000"/>
                <w:lang w:eastAsia="ko-KR"/>
              </w:rPr>
              <w:t>, Naveen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7B3F82"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4DF14D1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365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3A77A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0D5B1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Khorov</w:t>
            </w:r>
            <w:proofErr w:type="spellEnd"/>
            <w:r w:rsidRPr="008E4C50">
              <w:rPr>
                <w:rFonts w:eastAsia="굴림"/>
                <w:color w:val="000000"/>
                <w:lang w:eastAsia="ko-KR"/>
              </w:rPr>
              <w:t xml:space="preserve">, </w:t>
            </w:r>
            <w:proofErr w:type="spellStart"/>
            <w:r w:rsidRPr="008E4C50">
              <w:rPr>
                <w:rFonts w:eastAsia="굴림"/>
                <w:color w:val="000000"/>
                <w:lang w:eastAsia="ko-KR"/>
              </w:rPr>
              <w:t>Evgeny</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86D8E19"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9F1B84" w:rsidRPr="008E4C50" w14:paraId="4400738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F0A5D8" w14:textId="219CAEB4"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1B171DFF" w14:textId="7170678E"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60E680E6" w14:textId="4051FC89"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05EBD96A" w14:textId="2451DC74"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D7D08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51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C3521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31C7ED"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kim</w:t>
            </w:r>
            <w:proofErr w:type="spellEnd"/>
            <w:r w:rsidRPr="008E4C50">
              <w:rPr>
                <w:rFonts w:eastAsia="굴림"/>
                <w:color w:val="000000"/>
                <w:lang w:eastAsia="ko-KR"/>
              </w:rPr>
              <w:t xml:space="preserve">, </w:t>
            </w:r>
            <w:proofErr w:type="spellStart"/>
            <w:r w:rsidRPr="008E4C50">
              <w:rPr>
                <w:rFonts w:eastAsia="굴림"/>
                <w:color w:val="000000"/>
                <w:lang w:eastAsia="ko-KR"/>
              </w:rPr>
              <w:t>Jiin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CF9B14"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785514F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6DB8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E112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A2773"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E8216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6691212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3728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C1D4A2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B1D0E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A7B32A"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5CFFBC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DFA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DD3D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48BE27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7C8A3C"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0E5A9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C102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03E3C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456988"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EE815C"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328B2D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0750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B5C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C0F41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6141DE"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39C7457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EAF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DC799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13185BA" w14:textId="77777777" w:rsidR="009F1B84" w:rsidRPr="008E4C50" w:rsidRDefault="009F1B84" w:rsidP="009F1B84">
            <w:pPr>
              <w:rPr>
                <w:rFonts w:eastAsia="굴림"/>
                <w:color w:val="000000"/>
                <w:lang w:eastAsia="ko-KR"/>
              </w:rPr>
            </w:pPr>
            <w:r w:rsidRPr="008E4C50">
              <w:rPr>
                <w:rFonts w:eastAsia="굴림"/>
                <w:color w:val="000000"/>
                <w:lang w:eastAsia="ko-KR"/>
              </w:rPr>
              <w:t>Klein, Arik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E3EB50"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399793D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1A12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B503FB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0A9348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6522D10"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11C0319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0189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8D39F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F6A1E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Lalam</w:t>
            </w:r>
            <w:proofErr w:type="spellEnd"/>
            <w:r w:rsidRPr="008E4C50">
              <w:rPr>
                <w:rFonts w:eastAsia="굴림"/>
                <w:color w:val="000000"/>
                <w:lang w:eastAsia="ko-KR"/>
              </w:rPr>
              <w:t xml:space="preserve">, </w:t>
            </w:r>
            <w:proofErr w:type="spellStart"/>
            <w:r w:rsidRPr="008E4C50">
              <w:rPr>
                <w:rFonts w:eastAsia="굴림"/>
                <w:color w:val="000000"/>
                <w:lang w:eastAsia="ko-KR"/>
              </w:rPr>
              <w:t>Massinissa</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BAD486D" w14:textId="77777777" w:rsidR="009F1B84" w:rsidRPr="008E4C50" w:rsidRDefault="009F1B84" w:rsidP="009F1B84">
            <w:pPr>
              <w:rPr>
                <w:rFonts w:eastAsia="굴림"/>
                <w:color w:val="000000"/>
                <w:lang w:eastAsia="ko-KR"/>
              </w:rPr>
            </w:pPr>
            <w:r w:rsidRPr="008E4C50">
              <w:rPr>
                <w:rFonts w:eastAsia="굴림"/>
                <w:color w:val="000000"/>
                <w:lang w:eastAsia="ko-KR"/>
              </w:rPr>
              <w:t>SAGEMCOM BROADBAND SAS</w:t>
            </w:r>
          </w:p>
        </w:tc>
      </w:tr>
      <w:tr w:rsidR="009F1B84" w:rsidRPr="008E4C50" w14:paraId="19092B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96A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10010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043A64"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40E7C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5DBBE3A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7842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C6CB6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76F1F5"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Levitsky</w:t>
            </w:r>
            <w:proofErr w:type="spellEnd"/>
            <w:r w:rsidRPr="008E4C50">
              <w:rPr>
                <w:rFonts w:eastAsia="굴림"/>
                <w:color w:val="000000"/>
                <w:lang w:eastAsia="ko-KR"/>
              </w:rPr>
              <w:t>, Ilya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62D2A49" w14:textId="77777777" w:rsidR="009F1B84" w:rsidRPr="008E4C50" w:rsidRDefault="009F1B84" w:rsidP="009F1B84">
            <w:pPr>
              <w:rPr>
                <w:rFonts w:eastAsia="굴림"/>
                <w:color w:val="000000"/>
                <w:lang w:eastAsia="ko-KR"/>
              </w:rPr>
            </w:pPr>
            <w:r w:rsidRPr="008E4C50">
              <w:rPr>
                <w:rFonts w:eastAsia="굴림"/>
                <w:color w:val="000000"/>
                <w:lang w:eastAsia="ko-KR"/>
              </w:rPr>
              <w:t>IITP RAS</w:t>
            </w:r>
          </w:p>
        </w:tc>
      </w:tr>
      <w:tr w:rsidR="009F1B84" w:rsidRPr="008E4C50" w14:paraId="6F270BF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A1D5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E3927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773B4C"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2A9872"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49CE86A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369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EDCBD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B27DC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11B3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574734B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024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461A8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5750E34"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6AEB449"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58C9A73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A61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9F707D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F3A4A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1FFAE2C"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883301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11C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49C96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C0D91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557C02"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253A15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DA9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47A7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EB29BF" w14:textId="77777777" w:rsidR="009F1B84" w:rsidRPr="008E4C50" w:rsidRDefault="009F1B84" w:rsidP="009F1B84">
            <w:pPr>
              <w:rPr>
                <w:rFonts w:eastAsia="굴림"/>
                <w:color w:val="000000"/>
                <w:lang w:eastAsia="ko-KR"/>
              </w:rPr>
            </w:pPr>
            <w:r w:rsidRPr="008E4C50">
              <w:rPr>
                <w:rFonts w:eastAsia="굴림"/>
                <w:color w:val="000000"/>
                <w:lang w:eastAsia="ko-KR"/>
              </w:rPr>
              <w:t>NANDAGOPALAN, SAI SHANKAR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AD2AE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02EC322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035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C8C7D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AA74A49"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D9C1C9"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592603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DF9C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745D2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26766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9A754A"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26FE5B0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0F6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D6FA1B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9BACD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Palayur</w:t>
            </w:r>
            <w:proofErr w:type="spellEnd"/>
            <w:r w:rsidRPr="008E4C50">
              <w:rPr>
                <w:rFonts w:eastAsia="굴림"/>
                <w:color w:val="000000"/>
                <w:lang w:eastAsia="ko-KR"/>
              </w:rPr>
              <w:t>, Saju</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42994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Maxlinear</w:t>
            </w:r>
            <w:proofErr w:type="spellEnd"/>
            <w:r w:rsidRPr="008E4C50">
              <w:rPr>
                <w:rFonts w:eastAsia="굴림"/>
                <w:color w:val="000000"/>
                <w:lang w:eastAsia="ko-KR"/>
              </w:rPr>
              <w:t xml:space="preserve"> Inc</w:t>
            </w:r>
          </w:p>
        </w:tc>
      </w:tr>
      <w:tr w:rsidR="009F1B84" w:rsidRPr="008E4C50" w14:paraId="32A49BF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81F6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D85FF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E597F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48D1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0EAFE71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F5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3625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53F72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109EFB"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48BAB84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02F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6ED1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073A1C8"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2365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AF2C7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BBF5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27BC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88A266"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CB0105"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618E131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5ED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DB4F3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97B2DF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59EA0D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E0A4574" w14:textId="77777777" w:rsidTr="008E4C50">
        <w:trPr>
          <w:gridAfter w:val="1"/>
          <w:wAfter w:w="2107" w:type="dxa"/>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B38D4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402EB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196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E075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514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27D5A9F"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A9C47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BDF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A76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33B6A4"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F2831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1FA7AE7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190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EFC62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2CC2C" w14:textId="77777777" w:rsidR="009F1B84" w:rsidRPr="008E4C50" w:rsidRDefault="009F1B84" w:rsidP="009F1B84">
            <w:pPr>
              <w:rPr>
                <w:rFonts w:eastAsia="굴림"/>
                <w:color w:val="000000"/>
                <w:lang w:eastAsia="ko-KR"/>
              </w:rPr>
            </w:pPr>
            <w:r w:rsidRPr="008E4C50">
              <w:rPr>
                <w:rFonts w:eastAsia="굴림"/>
                <w:color w:val="000000"/>
                <w:lang w:eastAsia="ko-KR"/>
              </w:rPr>
              <w:t>Shirakawa, Atsushi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F7853"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69D54F6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BF7E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C2E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C458A21"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Shu, </w:t>
            </w:r>
            <w:proofErr w:type="spellStart"/>
            <w:r w:rsidRPr="008E4C50">
              <w:rPr>
                <w:rFonts w:eastAsia="굴림"/>
                <w:color w:val="000000"/>
                <w:lang w:eastAsia="ko-KR"/>
              </w:rPr>
              <w:t>Tongxin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11311"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5E38EB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5FF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F335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58E32B" w14:textId="77777777" w:rsidR="009F1B84" w:rsidRPr="008E4C50" w:rsidRDefault="009F1B84" w:rsidP="009F1B84">
            <w:pPr>
              <w:rPr>
                <w:rFonts w:eastAsia="굴림"/>
                <w:color w:val="000000"/>
                <w:lang w:eastAsia="ko-KR"/>
              </w:rPr>
            </w:pPr>
            <w:r w:rsidRPr="008E4C50">
              <w:rPr>
                <w:rFonts w:eastAsia="굴림"/>
                <w:color w:val="000000"/>
                <w:lang w:eastAsia="ko-KR"/>
              </w:rPr>
              <w:t>Srivatsa, Veena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0FB6C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3A05CDA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6D29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29584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2C4D78" w14:textId="77777777" w:rsidR="009F1B84" w:rsidRPr="008E4C50" w:rsidRDefault="009F1B84" w:rsidP="009F1B84">
            <w:pPr>
              <w:rPr>
                <w:rFonts w:eastAsia="굴림"/>
                <w:color w:val="000000"/>
                <w:lang w:eastAsia="ko-KR"/>
              </w:rPr>
            </w:pPr>
            <w:r w:rsidRPr="008E4C50">
              <w:rPr>
                <w:rFonts w:eastAsia="굴림"/>
                <w:color w:val="000000"/>
                <w:lang w:eastAsia="ko-KR"/>
              </w:rPr>
              <w:t>Sun, Bo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A4DED7" w14:textId="77777777" w:rsidR="009F1B84" w:rsidRPr="008E4C50" w:rsidRDefault="009F1B84" w:rsidP="009F1B84">
            <w:pPr>
              <w:rPr>
                <w:rFonts w:eastAsia="굴림"/>
                <w:color w:val="000000"/>
                <w:lang w:eastAsia="ko-KR"/>
              </w:rPr>
            </w:pPr>
            <w:r w:rsidRPr="008E4C50">
              <w:rPr>
                <w:rFonts w:eastAsia="굴림"/>
                <w:color w:val="000000"/>
                <w:lang w:eastAsia="ko-KR"/>
              </w:rPr>
              <w:t>ZTE Corporation</w:t>
            </w:r>
          </w:p>
        </w:tc>
      </w:tr>
      <w:tr w:rsidR="009F1B84" w:rsidRPr="008E4C50" w14:paraId="4AB1A5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02B2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074780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2E2806"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C2227A"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B8F748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1CAD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3F64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F157E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Tolpin</w:t>
            </w:r>
            <w:proofErr w:type="spellEnd"/>
            <w:r w:rsidRPr="008E4C50">
              <w:rPr>
                <w:rFonts w:eastAsia="굴림"/>
                <w:color w:val="000000"/>
                <w:lang w:eastAsia="ko-KR"/>
              </w:rPr>
              <w:t>, Alexander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CC4F8F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0557784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D26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72DE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D99A4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200D77B"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7E13E52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E19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1632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A7A563" w14:textId="77777777" w:rsidR="009F1B84" w:rsidRPr="008E4C50" w:rsidRDefault="009F1B84" w:rsidP="009F1B84">
            <w:pPr>
              <w:rPr>
                <w:rFonts w:eastAsia="굴림"/>
                <w:color w:val="000000"/>
                <w:lang w:eastAsia="ko-KR"/>
              </w:rPr>
            </w:pPr>
            <w:r w:rsidRPr="008E4C50">
              <w:rPr>
                <w:rFonts w:eastAsia="굴림"/>
                <w:color w:val="000000"/>
                <w:lang w:eastAsia="ko-KR"/>
              </w:rPr>
              <w:t>Wang, Chao Chun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808250"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53AB3D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A8B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7CD4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19D170"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84909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6935125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2B35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6E41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278943A"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DB616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336D732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EB1C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8303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EF461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Wullert</w:t>
            </w:r>
            <w:proofErr w:type="spellEnd"/>
            <w:r w:rsidRPr="008E4C50">
              <w:rPr>
                <w:rFonts w:eastAsia="굴림"/>
                <w:color w:val="000000"/>
                <w:lang w:eastAsia="ko-KR"/>
              </w:rPr>
              <w:t>,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FAC9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9F1B84" w:rsidRPr="008E4C50" w14:paraId="1CE32B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765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2EB5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E37DE0"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460B3EB"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7257EF0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802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1B6514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591891"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102B3F"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7678CCC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6D1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B6C03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F93A81" w14:textId="77777777" w:rsidR="009F1B84" w:rsidRPr="008E4C50" w:rsidRDefault="009F1B84" w:rsidP="009F1B84">
            <w:pPr>
              <w:rPr>
                <w:rFonts w:eastAsia="굴림"/>
                <w:color w:val="000000"/>
                <w:lang w:eastAsia="ko-KR"/>
              </w:rPr>
            </w:pPr>
            <w:r w:rsidRPr="008E4C50">
              <w:rPr>
                <w:rFonts w:eastAsia="굴림"/>
                <w:color w:val="000000"/>
                <w:lang w:eastAsia="ko-KR"/>
              </w:rPr>
              <w:t>Yee, James</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461AA4"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6CE49B8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41DC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05F83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0F0E13"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9BB11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F89223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0BA9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73974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80AB15"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30285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6D52965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1AA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2CEEB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CE836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92C9BF"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bl>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4E4AB4" w:rsidP="00F42382">
      <w:pPr>
        <w:pStyle w:val="a8"/>
        <w:numPr>
          <w:ilvl w:val="0"/>
          <w:numId w:val="21"/>
        </w:numPr>
        <w:rPr>
          <w:sz w:val="20"/>
          <w:szCs w:val="20"/>
        </w:rPr>
      </w:pPr>
      <w:hyperlink r:id="rId67"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4E4AB4" w:rsidP="00F42382">
      <w:pPr>
        <w:pStyle w:val="a8"/>
        <w:numPr>
          <w:ilvl w:val="0"/>
          <w:numId w:val="21"/>
        </w:numPr>
        <w:rPr>
          <w:sz w:val="20"/>
          <w:szCs w:val="20"/>
        </w:rPr>
      </w:pPr>
      <w:hyperlink r:id="rId68"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lastRenderedPageBreak/>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1855DF62" w:rsidR="00D07425" w:rsidRDefault="00D07425">
      <w:pPr>
        <w:rPr>
          <w:rFonts w:ascii="Times New Roman" w:hAnsi="Times New Roman" w:cs="Times New Roman"/>
          <w:color w:val="00B050"/>
          <w:sz w:val="20"/>
          <w:szCs w:val="20"/>
          <w:lang w:eastAsia="ko-KR"/>
        </w:rPr>
      </w:pPr>
      <w:r>
        <w:rPr>
          <w:color w:val="00B050"/>
          <w:sz w:val="20"/>
          <w:szCs w:val="20"/>
          <w:lang w:eastAsia="ko-KR"/>
        </w:rPr>
        <w:br w:type="page"/>
      </w:r>
    </w:p>
    <w:p w14:paraId="67819666" w14:textId="3436B163" w:rsidR="00D07425" w:rsidRPr="001A0D3B" w:rsidRDefault="00D07425" w:rsidP="00D074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173C35C" w14:textId="77777777" w:rsidR="00D07425" w:rsidRPr="001A0D3B" w:rsidRDefault="00D07425" w:rsidP="00D07425">
      <w:pPr>
        <w:rPr>
          <w:rFonts w:ascii="Times New Roman" w:hAnsi="Times New Roman" w:cs="Times New Roman"/>
          <w:sz w:val="24"/>
          <w:szCs w:val="24"/>
        </w:rPr>
      </w:pPr>
    </w:p>
    <w:p w14:paraId="011A8761" w14:textId="64D41B0F"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71C8378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072517" w14:textId="77777777" w:rsidR="00D07425" w:rsidRPr="001A0D3B" w:rsidRDefault="00D07425" w:rsidP="00D07425">
      <w:pPr>
        <w:rPr>
          <w:rFonts w:ascii="Times New Roman" w:hAnsi="Times New Roman" w:cs="Times New Roman"/>
          <w:sz w:val="24"/>
          <w:szCs w:val="24"/>
        </w:rPr>
      </w:pPr>
    </w:p>
    <w:p w14:paraId="1226A9B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0499A75" w14:textId="77777777" w:rsidR="00D07425" w:rsidRPr="001A0D3B" w:rsidRDefault="00D07425" w:rsidP="00D07425">
      <w:pPr>
        <w:rPr>
          <w:rFonts w:ascii="Times New Roman" w:hAnsi="Times New Roman" w:cs="Times New Roman"/>
          <w:b/>
          <w:sz w:val="24"/>
          <w:szCs w:val="24"/>
          <w:u w:val="single"/>
        </w:rPr>
      </w:pPr>
    </w:p>
    <w:p w14:paraId="52B7778F"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288EE" w14:textId="160422EB" w:rsidR="00D07425" w:rsidRPr="006D4929" w:rsidRDefault="00D07425" w:rsidP="00D07425">
      <w:pPr>
        <w:numPr>
          <w:ilvl w:val="0"/>
          <w:numId w:val="25"/>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BFC0673"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904A82" w14:textId="77777777" w:rsidR="00D07425" w:rsidRPr="001A0D3B" w:rsidRDefault="00D07425" w:rsidP="00D07425">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0874A2D"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13557DF"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678D057" w14:textId="77777777" w:rsidR="00D07425" w:rsidRPr="001A0D3B" w:rsidRDefault="00D07425" w:rsidP="00D07425">
      <w:pPr>
        <w:pStyle w:val="a8"/>
        <w:numPr>
          <w:ilvl w:val="1"/>
          <w:numId w:val="2"/>
        </w:numPr>
        <w:rPr>
          <w:lang w:val="en-US"/>
        </w:rPr>
      </w:pPr>
      <w:r w:rsidRPr="001A0D3B">
        <w:rPr>
          <w:lang w:val="en-US"/>
        </w:rPr>
        <w:t xml:space="preserve">Please record your attendance during the conference call by using the IMAT system: </w:t>
      </w:r>
    </w:p>
    <w:p w14:paraId="43DD7AA3" w14:textId="77777777" w:rsidR="00D07425" w:rsidRPr="001A0D3B" w:rsidRDefault="00D07425" w:rsidP="00D07425">
      <w:pPr>
        <w:pStyle w:val="a8"/>
        <w:numPr>
          <w:ilvl w:val="2"/>
          <w:numId w:val="2"/>
        </w:numPr>
        <w:rPr>
          <w:lang w:val="en-US"/>
        </w:rPr>
      </w:pPr>
      <w:r w:rsidRPr="001A0D3B">
        <w:rPr>
          <w:lang w:val="en-US"/>
        </w:rPr>
        <w:t xml:space="preserve">1) login to </w:t>
      </w:r>
      <w:hyperlink r:id="rId6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2B6A1AC" w14:textId="77777777" w:rsidR="00D07425" w:rsidRPr="001A0D3B" w:rsidRDefault="00D07425" w:rsidP="00D0742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536510E2" w14:textId="20891D0A"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D62D60">
        <w:rPr>
          <w:rFonts w:ascii="Times New Roman" w:hAnsi="Times New Roman" w:cs="Times New Roman"/>
          <w:sz w:val="24"/>
          <w:szCs w:val="24"/>
        </w:rPr>
        <w:t>20</w:t>
      </w:r>
      <w:r w:rsidRPr="001A0D3B">
        <w:rPr>
          <w:rFonts w:ascii="Times New Roman" w:hAnsi="Times New Roman" w:cs="Times New Roman"/>
          <w:sz w:val="24"/>
          <w:szCs w:val="24"/>
        </w:rPr>
        <w:t>. The agenda was approved.</w:t>
      </w:r>
    </w:p>
    <w:p w14:paraId="6745A04A" w14:textId="77777777" w:rsidR="00D07425" w:rsidRDefault="00D07425" w:rsidP="00D07425">
      <w:pPr>
        <w:ind w:left="1440"/>
        <w:rPr>
          <w:rFonts w:ascii="Times New Roman" w:hAnsi="Times New Roman" w:cs="Times New Roman"/>
          <w:sz w:val="24"/>
          <w:szCs w:val="24"/>
        </w:rPr>
      </w:pPr>
    </w:p>
    <w:p w14:paraId="75233030" w14:textId="77777777" w:rsidR="00D07425" w:rsidRDefault="00D07425" w:rsidP="00D07425">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8E4C50" w:rsidRPr="008E4C50" w14:paraId="64465D55"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352931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2A05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2E1D85"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2F511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695C1E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7636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C12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BD10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Aboulmagd</w:t>
            </w:r>
            <w:proofErr w:type="spellEnd"/>
            <w:r w:rsidRPr="008E4C50">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01401" w14:textId="77777777" w:rsidR="008E4C50" w:rsidRPr="008E4C50" w:rsidRDefault="008E4C50" w:rsidP="008E4C50">
            <w:pPr>
              <w:rPr>
                <w:rFonts w:eastAsia="굴림"/>
                <w:color w:val="000000"/>
                <w:lang w:eastAsia="ko-KR"/>
              </w:rPr>
            </w:pPr>
            <w:r w:rsidRPr="008E4C50">
              <w:rPr>
                <w:rFonts w:eastAsia="굴림"/>
                <w:color w:val="000000"/>
                <w:lang w:eastAsia="ko-KR"/>
              </w:rPr>
              <w:t>Huawei Technologies Co., Ltd</w:t>
            </w:r>
          </w:p>
        </w:tc>
      </w:tr>
      <w:tr w:rsidR="008E4C50" w:rsidRPr="008E4C50" w14:paraId="624721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9D0F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80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B2BA4" w14:textId="77777777" w:rsidR="008E4C50" w:rsidRPr="008E4C50" w:rsidRDefault="008E4C50" w:rsidP="008E4C50">
            <w:pPr>
              <w:rPr>
                <w:rFonts w:eastAsia="굴림"/>
                <w:color w:val="000000"/>
                <w:lang w:eastAsia="ko-KR"/>
              </w:rPr>
            </w:pPr>
            <w:r w:rsidRPr="008E4C50">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5F364" w14:textId="77777777" w:rsidR="008E4C50" w:rsidRPr="008E4C50" w:rsidRDefault="008E4C50" w:rsidP="008E4C50">
            <w:pPr>
              <w:rPr>
                <w:rFonts w:eastAsia="굴림"/>
                <w:color w:val="000000"/>
                <w:lang w:eastAsia="ko-KR"/>
              </w:rPr>
            </w:pPr>
            <w:r w:rsidRPr="008E4C50">
              <w:rPr>
                <w:rFonts w:eastAsia="굴림"/>
                <w:color w:val="000000"/>
                <w:lang w:eastAsia="ko-KR"/>
              </w:rPr>
              <w:t>TOSHIBA Corporation</w:t>
            </w:r>
          </w:p>
        </w:tc>
      </w:tr>
      <w:tr w:rsidR="008E4C50" w:rsidRPr="008E4C50" w14:paraId="11357B1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46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F6DF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81C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50"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124247D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9AD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20B3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62622"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1D3AD"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7951A5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B2BE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0B94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0A9A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D21E"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296D4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61A5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CAEF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0A77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4B454"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5C1C902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A98D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70D7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B404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CACB"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1AD878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398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1248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43D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E9A0B"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3237E9C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E50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524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436B2" w14:textId="77777777" w:rsidR="008E4C50" w:rsidRPr="008E4C50" w:rsidRDefault="008E4C50" w:rsidP="008E4C50">
            <w:pPr>
              <w:rPr>
                <w:rFonts w:eastAsia="굴림"/>
                <w:color w:val="000000"/>
                <w:lang w:eastAsia="ko-KR"/>
              </w:rPr>
            </w:pPr>
            <w:r w:rsidRPr="008E4C5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40C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293E631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063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D69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22D21"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A042A"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04B99D9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BA2F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8FB5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EDEE5"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Das, </w:t>
            </w:r>
            <w:proofErr w:type="spellStart"/>
            <w:r w:rsidRPr="008E4C50">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CA10"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8E4C50" w:rsidRPr="008E4C50" w14:paraId="10DD23A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01C5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B6DE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3F0E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E0B1C"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188B57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DF93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7F4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4DD5E"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D498D"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1D0A39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57E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D545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A051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Fang, </w:t>
            </w:r>
            <w:proofErr w:type="spellStart"/>
            <w:r w:rsidRPr="008E4C50">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41F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Mediatek</w:t>
            </w:r>
            <w:proofErr w:type="spellEnd"/>
          </w:p>
        </w:tc>
      </w:tr>
      <w:tr w:rsidR="008E4C50" w:rsidRPr="008E4C50" w14:paraId="1F670E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67B7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B123"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A54B1"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007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0EA09B4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2899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797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FC3B8"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 </w:t>
            </w:r>
            <w:proofErr w:type="spellStart"/>
            <w:r w:rsidRPr="008E4C5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447BA"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Unisoc</w:t>
            </w:r>
            <w:proofErr w:type="spellEnd"/>
          </w:p>
        </w:tc>
      </w:tr>
      <w:tr w:rsidR="008E4C50" w:rsidRPr="008E4C50" w14:paraId="33675CA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13A5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930F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86780"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Gupta, </w:t>
            </w:r>
            <w:proofErr w:type="spellStart"/>
            <w:r w:rsidRPr="008E4C50">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73EF7" w14:textId="77777777" w:rsidR="008E4C50" w:rsidRPr="008E4C50" w:rsidRDefault="008E4C50" w:rsidP="008E4C50">
            <w:pPr>
              <w:rPr>
                <w:rFonts w:eastAsia="굴림"/>
                <w:color w:val="000000"/>
                <w:lang w:eastAsia="ko-KR"/>
              </w:rPr>
            </w:pPr>
            <w:r w:rsidRPr="008E4C50">
              <w:rPr>
                <w:rFonts w:eastAsia="굴림"/>
                <w:color w:val="000000"/>
                <w:lang w:eastAsia="ko-KR"/>
              </w:rPr>
              <w:t>Meta Platforms, Inc.</w:t>
            </w:r>
          </w:p>
        </w:tc>
      </w:tr>
      <w:tr w:rsidR="008E4C50" w:rsidRPr="008E4C50" w14:paraId="0E9096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B4C9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6EED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6673C" w14:textId="77777777" w:rsidR="008E4C50" w:rsidRPr="008E4C50" w:rsidRDefault="008E4C50" w:rsidP="008E4C50">
            <w:pPr>
              <w:rPr>
                <w:rFonts w:eastAsia="굴림"/>
                <w:color w:val="000000"/>
                <w:lang w:eastAsia="ko-KR"/>
              </w:rPr>
            </w:pPr>
            <w:r w:rsidRPr="008E4C5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31F32"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7C60F1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98F9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5B0E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5D3E" w14:textId="77777777" w:rsidR="008E4C50" w:rsidRPr="008E4C50" w:rsidRDefault="008E4C50" w:rsidP="008E4C50">
            <w:pPr>
              <w:rPr>
                <w:rFonts w:eastAsia="굴림"/>
                <w:color w:val="000000"/>
                <w:lang w:eastAsia="ko-KR"/>
              </w:rPr>
            </w:pPr>
            <w:r w:rsidRPr="008E4C50">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8BB28" w14:textId="77777777" w:rsidR="008E4C50" w:rsidRPr="008E4C50" w:rsidRDefault="008E4C50" w:rsidP="008E4C50">
            <w:pPr>
              <w:rPr>
                <w:rFonts w:eastAsia="굴림"/>
                <w:color w:val="000000"/>
                <w:lang w:eastAsia="ko-KR"/>
              </w:rPr>
            </w:pPr>
            <w:r w:rsidRPr="008E4C50">
              <w:rPr>
                <w:rFonts w:eastAsia="굴림"/>
                <w:color w:val="000000"/>
                <w:lang w:eastAsia="ko-KR"/>
              </w:rPr>
              <w:t>Ruckus/CommScope</w:t>
            </w:r>
          </w:p>
        </w:tc>
      </w:tr>
      <w:tr w:rsidR="008E4C50" w:rsidRPr="008E4C50" w14:paraId="40C1EE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E712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79EA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44"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 </w:t>
            </w:r>
            <w:proofErr w:type="spellStart"/>
            <w:r w:rsidRPr="008E4C50">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94ED3"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4A0CAE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271D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6BA6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A8F63" w14:textId="77777777" w:rsidR="008E4C50" w:rsidRPr="008E4C50" w:rsidRDefault="008E4C50" w:rsidP="008E4C50">
            <w:pPr>
              <w:rPr>
                <w:rFonts w:eastAsia="굴림"/>
                <w:color w:val="000000"/>
                <w:lang w:eastAsia="ko-KR"/>
              </w:rPr>
            </w:pPr>
            <w:r w:rsidRPr="008E4C50">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B8DD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USDoT</w:t>
            </w:r>
            <w:proofErr w:type="spellEnd"/>
            <w:r w:rsidRPr="008E4C50">
              <w:rPr>
                <w:rFonts w:eastAsia="굴림"/>
                <w:color w:val="000000"/>
                <w:lang w:eastAsia="ko-KR"/>
              </w:rPr>
              <w:t>; Noblis, Inc.</w:t>
            </w:r>
          </w:p>
        </w:tc>
      </w:tr>
      <w:tr w:rsidR="009F1B84" w:rsidRPr="008E4C50" w14:paraId="2E78BC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8097BF" w14:textId="0E1B9FF5"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4A46F7" w14:textId="6FF93A5A"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913DA2" w14:textId="6AE1995A"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F649C4" w14:textId="6BC51172"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85123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A53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A0D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98B8E"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BC7E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A243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2B7A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C54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887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7408E"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E04EEC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AB7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CCA6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EC8F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4788"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4AF83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B9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C7FA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633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D887"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3DEA0AD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0BB6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2F79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2835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5DF73"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690CB07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4ED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6B0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8161" w14:textId="77777777" w:rsidR="009F1B84" w:rsidRPr="008E4C50" w:rsidRDefault="009F1B84" w:rsidP="009F1B84">
            <w:pPr>
              <w:rPr>
                <w:rFonts w:eastAsia="굴림"/>
                <w:color w:val="000000"/>
                <w:lang w:eastAsia="ko-KR"/>
              </w:rPr>
            </w:pPr>
            <w:r w:rsidRPr="008E4C50">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F2DC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59ED64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BB34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AA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64F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93259"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6CCB49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5C9D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BEA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99A72"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6D08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4BDE158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28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38CC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D8039" w14:textId="77777777" w:rsidR="009F1B84" w:rsidRPr="008E4C50" w:rsidRDefault="009F1B84" w:rsidP="009F1B84">
            <w:pPr>
              <w:rPr>
                <w:rFonts w:eastAsia="굴림"/>
                <w:color w:val="000000"/>
                <w:lang w:eastAsia="ko-KR"/>
              </w:rPr>
            </w:pPr>
            <w:r w:rsidRPr="008E4C50">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CC5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5B9A0E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DAA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9177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74824"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613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1A68F9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D6AB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306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7F18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8F3A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187610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CD8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778D9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F694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Monajemi</w:t>
            </w:r>
            <w:proofErr w:type="spellEnd"/>
            <w:r w:rsidRPr="008E4C50">
              <w:rPr>
                <w:rFonts w:eastAsia="굴림"/>
                <w:color w:val="000000"/>
                <w:lang w:eastAsia="ko-KR"/>
              </w:rPr>
              <w:t xml:space="preserve">, </w:t>
            </w:r>
            <w:proofErr w:type="spellStart"/>
            <w:r w:rsidRPr="008E4C50">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725E9" w14:textId="77777777" w:rsidR="009F1B84" w:rsidRPr="008E4C50" w:rsidRDefault="009F1B84" w:rsidP="009F1B84">
            <w:pPr>
              <w:rPr>
                <w:rFonts w:eastAsia="굴림"/>
                <w:color w:val="000000"/>
                <w:lang w:eastAsia="ko-KR"/>
              </w:rPr>
            </w:pPr>
            <w:r w:rsidRPr="008E4C50">
              <w:rPr>
                <w:rFonts w:eastAsia="굴림"/>
                <w:color w:val="000000"/>
                <w:lang w:eastAsia="ko-KR"/>
              </w:rPr>
              <w:t>Cisco Systems, Inc.</w:t>
            </w:r>
          </w:p>
        </w:tc>
      </w:tr>
      <w:tr w:rsidR="009F1B84" w:rsidRPr="008E4C50" w14:paraId="409FDB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686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E45E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C81A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Montemurro</w:t>
            </w:r>
            <w:proofErr w:type="spellEnd"/>
            <w:r w:rsidRPr="008E4C50">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386F"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F3A17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7B42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617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E347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B484"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3C6099A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2FA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6A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80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FF041"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E341B9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42DD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F0FC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54F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C9F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905EF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243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39DE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D9DE8" w14:textId="77777777" w:rsidR="009F1B84" w:rsidRPr="008E4C50" w:rsidRDefault="009F1B84" w:rsidP="009F1B84">
            <w:pPr>
              <w:rPr>
                <w:rFonts w:eastAsia="굴림"/>
                <w:color w:val="000000"/>
                <w:lang w:eastAsia="ko-KR"/>
              </w:rPr>
            </w:pPr>
            <w:r w:rsidRPr="008E4C5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F9F7B"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1419FA8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376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C2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685E"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87C840"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25997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C8DC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8778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DE5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CCED"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3DFA8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2EC7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6BCA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0B660"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15AF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02AD4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1F3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E9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1853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01D2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6803C8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A1E3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4EAE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D7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F3FE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Senscomm</w:t>
            </w:r>
            <w:proofErr w:type="spellEnd"/>
          </w:p>
        </w:tc>
      </w:tr>
      <w:tr w:rsidR="009F1B84" w:rsidRPr="008E4C50" w14:paraId="1E8EC8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958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0208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E517"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86B6"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AC735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4B3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28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E7A61"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C569"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0A5878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5A9B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DB13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3967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423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5E188E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CDF2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A86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9699" w14:textId="77777777" w:rsidR="009F1B84" w:rsidRPr="008E4C50" w:rsidRDefault="009F1B84" w:rsidP="009F1B84">
            <w:pPr>
              <w:rPr>
                <w:rFonts w:eastAsia="굴림"/>
                <w:color w:val="000000"/>
                <w:lang w:eastAsia="ko-KR"/>
              </w:rPr>
            </w:pPr>
            <w:r w:rsidRPr="008E4C50">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65A0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076464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98A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71E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8CA6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A4921"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BBDE7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3455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73F1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D440E"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8A4F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2924413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4C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80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1199"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Sato, </w:t>
            </w:r>
            <w:proofErr w:type="spellStart"/>
            <w:r w:rsidRPr="008E4C5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7BEEC"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762A8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DBB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B0E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1A18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Shafin</w:t>
            </w:r>
            <w:proofErr w:type="spellEnd"/>
            <w:r w:rsidRPr="008E4C50">
              <w:rPr>
                <w:rFonts w:eastAsia="굴림"/>
                <w:color w:val="000000"/>
                <w:lang w:eastAsia="ko-KR"/>
              </w:rPr>
              <w:t xml:space="preserve">, </w:t>
            </w:r>
            <w:proofErr w:type="spellStart"/>
            <w:r w:rsidRPr="008E4C50">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FB188"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E2E78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4E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5F7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907C7"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510F"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6A5C00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0EB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7456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F152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651C"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14E502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E89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EB6D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CCD8"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459C8"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12E53F5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E43E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77F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65621"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31A4F"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2C510C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A8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1633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9063C" w14:textId="77777777" w:rsidR="009F1B84" w:rsidRPr="008E4C50" w:rsidRDefault="009F1B84" w:rsidP="009F1B84">
            <w:pPr>
              <w:rPr>
                <w:rFonts w:eastAsia="굴림"/>
                <w:color w:val="000000"/>
                <w:lang w:eastAsia="ko-KR"/>
              </w:rPr>
            </w:pPr>
            <w:r w:rsidRPr="008E4C50">
              <w:rPr>
                <w:rFonts w:eastAsia="굴림"/>
                <w:color w:val="000000"/>
                <w:lang w:eastAsia="ko-KR"/>
              </w:rPr>
              <w:t>Wang, Yi-Hsiu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0F4E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5C6CA2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133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D29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2E27D"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8C5"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3215F7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B4EE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FAB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0BF40"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5CB53"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35EE9C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7A8B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B0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948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79E3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94955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A44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2888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1849"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96F8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725F1C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008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048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963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99AA9"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r w:rsidR="009F1B84" w:rsidRPr="008E4C50" w14:paraId="1DA8944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B74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111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F0023" w14:textId="77777777" w:rsidR="009F1B84" w:rsidRPr="008E4C50" w:rsidRDefault="009F1B84" w:rsidP="009F1B84">
            <w:pPr>
              <w:rPr>
                <w:rFonts w:eastAsia="굴림"/>
                <w:color w:val="000000"/>
                <w:lang w:eastAsia="ko-KR"/>
              </w:rPr>
            </w:pPr>
            <w:r w:rsidRPr="008E4C50">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53BE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bl>
    <w:p w14:paraId="61FCA48F" w14:textId="63767F12" w:rsidR="00D07425" w:rsidRPr="008E4C50" w:rsidRDefault="00D07425" w:rsidP="00D07425">
      <w:pPr>
        <w:rPr>
          <w:b/>
          <w:bCs/>
          <w:lang w:eastAsia="ko-KR"/>
        </w:rPr>
      </w:pPr>
    </w:p>
    <w:p w14:paraId="53F5B78B" w14:textId="77777777" w:rsidR="008E4C50" w:rsidRDefault="008E4C50" w:rsidP="00D07425">
      <w:pPr>
        <w:rPr>
          <w:rFonts w:hint="eastAsia"/>
          <w:b/>
          <w:bCs/>
          <w:lang w:eastAsia="ko-KR"/>
        </w:rPr>
      </w:pPr>
    </w:p>
    <w:p w14:paraId="3441FD5B"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5F4DB6D9" w14:textId="2052EAF5" w:rsidR="00D62D60" w:rsidRDefault="004E4AB4" w:rsidP="00D62D60">
      <w:pPr>
        <w:pStyle w:val="a8"/>
        <w:numPr>
          <w:ilvl w:val="0"/>
          <w:numId w:val="26"/>
        </w:numPr>
        <w:rPr>
          <w:sz w:val="20"/>
          <w:szCs w:val="20"/>
        </w:rPr>
      </w:pPr>
      <w:hyperlink r:id="rId70" w:history="1">
        <w:r w:rsidR="00D62D60" w:rsidRPr="00E1362E">
          <w:rPr>
            <w:rStyle w:val="a6"/>
            <w:sz w:val="20"/>
            <w:szCs w:val="20"/>
          </w:rPr>
          <w:t>1793r</w:t>
        </w:r>
        <w:r w:rsidR="00011A2D">
          <w:rPr>
            <w:rStyle w:val="a6"/>
            <w:sz w:val="20"/>
            <w:szCs w:val="20"/>
          </w:rPr>
          <w:t>3</w:t>
        </w:r>
      </w:hyperlink>
      <w:r w:rsidR="00D62D60" w:rsidRPr="00C20F5C">
        <w:rPr>
          <w:sz w:val="20"/>
          <w:szCs w:val="20"/>
        </w:rPr>
        <w:t xml:space="preserve"> Comment res. for Enterprise-Grade TID Mapping</w:t>
      </w:r>
      <w:r w:rsidR="00D62D60" w:rsidRPr="00C20F5C">
        <w:rPr>
          <w:sz w:val="20"/>
          <w:szCs w:val="20"/>
        </w:rPr>
        <w:tab/>
        <w:t>Pooya Monajemi</w:t>
      </w:r>
      <w:r w:rsidR="00D62D60" w:rsidRPr="00C20F5C">
        <w:rPr>
          <w:sz w:val="20"/>
          <w:szCs w:val="20"/>
        </w:rPr>
        <w:tab/>
        <w:t>[14C   30’]</w:t>
      </w:r>
    </w:p>
    <w:p w14:paraId="280C81D6" w14:textId="1AA26A94" w:rsidR="00011A2D" w:rsidRDefault="007528CB" w:rsidP="00011A2D">
      <w:pPr>
        <w:pStyle w:val="a8"/>
        <w:rPr>
          <w:sz w:val="20"/>
          <w:szCs w:val="20"/>
          <w:lang w:eastAsia="ko-KR"/>
        </w:rPr>
      </w:pPr>
      <w:r>
        <w:rPr>
          <w:rFonts w:hint="eastAsia"/>
          <w:sz w:val="20"/>
          <w:szCs w:val="20"/>
          <w:lang w:eastAsia="ko-KR"/>
        </w:rPr>
        <w:t>D</w:t>
      </w:r>
      <w:r>
        <w:rPr>
          <w:sz w:val="20"/>
          <w:szCs w:val="20"/>
          <w:lang w:eastAsia="ko-KR"/>
        </w:rPr>
        <w:t>iscussion:</w:t>
      </w:r>
    </w:p>
    <w:p w14:paraId="63DF632A" w14:textId="75444285" w:rsidR="007528CB" w:rsidRDefault="007528CB" w:rsidP="00011A2D">
      <w:pPr>
        <w:pStyle w:val="a8"/>
        <w:rPr>
          <w:sz w:val="20"/>
          <w:szCs w:val="20"/>
          <w:lang w:eastAsia="ko-KR"/>
        </w:rPr>
      </w:pPr>
      <w:r>
        <w:rPr>
          <w:rFonts w:hint="eastAsia"/>
          <w:sz w:val="20"/>
          <w:szCs w:val="20"/>
          <w:lang w:eastAsia="ko-KR"/>
        </w:rPr>
        <w:t>C</w:t>
      </w:r>
      <w:r>
        <w:rPr>
          <w:sz w:val="20"/>
          <w:szCs w:val="20"/>
          <w:lang w:eastAsia="ko-KR"/>
        </w:rPr>
        <w:t xml:space="preserve">: </w:t>
      </w:r>
      <w:r w:rsidR="00EA5975">
        <w:rPr>
          <w:sz w:val="20"/>
          <w:szCs w:val="20"/>
          <w:lang w:eastAsia="ko-KR"/>
        </w:rPr>
        <w:t>Are you planing to straw poll today?</w:t>
      </w:r>
    </w:p>
    <w:p w14:paraId="5AC16F05" w14:textId="6DF716D7" w:rsidR="007528CB" w:rsidRDefault="007528CB" w:rsidP="00011A2D">
      <w:pPr>
        <w:pStyle w:val="a8"/>
        <w:rPr>
          <w:sz w:val="20"/>
          <w:szCs w:val="20"/>
          <w:lang w:eastAsia="ko-KR"/>
        </w:rPr>
      </w:pPr>
      <w:r>
        <w:rPr>
          <w:rFonts w:hint="eastAsia"/>
          <w:sz w:val="20"/>
          <w:szCs w:val="20"/>
          <w:lang w:eastAsia="ko-KR"/>
        </w:rPr>
        <w:t>A</w:t>
      </w:r>
      <w:r>
        <w:rPr>
          <w:sz w:val="20"/>
          <w:szCs w:val="20"/>
          <w:lang w:eastAsia="ko-KR"/>
        </w:rPr>
        <w:t>:</w:t>
      </w:r>
      <w:r w:rsidR="00EA5975">
        <w:rPr>
          <w:sz w:val="20"/>
          <w:szCs w:val="20"/>
          <w:lang w:eastAsia="ko-KR"/>
        </w:rPr>
        <w:t xml:space="preserve"> I don’t wanna straw poll right.</w:t>
      </w:r>
    </w:p>
    <w:p w14:paraId="3B341DCF" w14:textId="093E1A38" w:rsidR="00EA5975" w:rsidRDefault="00EA5975" w:rsidP="00011A2D">
      <w:pPr>
        <w:pStyle w:val="a8"/>
        <w:rPr>
          <w:sz w:val="20"/>
          <w:szCs w:val="20"/>
          <w:lang w:eastAsia="ko-KR"/>
        </w:rPr>
      </w:pPr>
      <w:r>
        <w:rPr>
          <w:rFonts w:hint="eastAsia"/>
          <w:sz w:val="20"/>
          <w:szCs w:val="20"/>
          <w:lang w:eastAsia="ko-KR"/>
        </w:rPr>
        <w:t>C</w:t>
      </w:r>
      <w:r>
        <w:rPr>
          <w:sz w:val="20"/>
          <w:szCs w:val="20"/>
          <w:lang w:eastAsia="ko-KR"/>
        </w:rPr>
        <w:t>: I need to have time to review it.</w:t>
      </w:r>
    </w:p>
    <w:p w14:paraId="2E8085A0" w14:textId="7FD82520" w:rsidR="00EA5975" w:rsidRDefault="00EA5975" w:rsidP="00011A2D">
      <w:pPr>
        <w:pStyle w:val="a8"/>
        <w:rPr>
          <w:sz w:val="20"/>
          <w:szCs w:val="20"/>
          <w:lang w:eastAsia="ko-KR"/>
        </w:rPr>
      </w:pPr>
      <w:r>
        <w:rPr>
          <w:rFonts w:hint="eastAsia"/>
          <w:sz w:val="20"/>
          <w:szCs w:val="20"/>
          <w:lang w:eastAsia="ko-KR"/>
        </w:rPr>
        <w:t>T</w:t>
      </w:r>
      <w:r>
        <w:rPr>
          <w:sz w:val="20"/>
          <w:szCs w:val="20"/>
          <w:lang w:eastAsia="ko-KR"/>
        </w:rPr>
        <w:t>he chair recommends to have offline discussions through email reflector due to long queue.</w:t>
      </w:r>
    </w:p>
    <w:p w14:paraId="2D62C031" w14:textId="77777777" w:rsidR="007528CB" w:rsidRPr="00C20F5C" w:rsidRDefault="007528CB" w:rsidP="00011A2D">
      <w:pPr>
        <w:pStyle w:val="a8"/>
        <w:rPr>
          <w:sz w:val="20"/>
          <w:szCs w:val="20"/>
          <w:lang w:eastAsia="ko-KR"/>
        </w:rPr>
      </w:pPr>
    </w:p>
    <w:p w14:paraId="436C849D" w14:textId="6BC96F9D" w:rsidR="00D62D60" w:rsidRDefault="004E4AB4" w:rsidP="00D62D60">
      <w:pPr>
        <w:pStyle w:val="a8"/>
        <w:numPr>
          <w:ilvl w:val="0"/>
          <w:numId w:val="26"/>
        </w:numPr>
        <w:rPr>
          <w:color w:val="000000" w:themeColor="text1"/>
          <w:sz w:val="20"/>
          <w:szCs w:val="20"/>
        </w:rPr>
      </w:pPr>
      <w:hyperlink r:id="rId71" w:history="1">
        <w:r w:rsidR="00D62D60" w:rsidRPr="00E570BE">
          <w:rPr>
            <w:rStyle w:val="a6"/>
            <w:sz w:val="20"/>
            <w:szCs w:val="20"/>
          </w:rPr>
          <w:t>527r</w:t>
        </w:r>
        <w:r w:rsidR="00011A2D">
          <w:rPr>
            <w:rStyle w:val="a6"/>
            <w:sz w:val="20"/>
            <w:szCs w:val="20"/>
          </w:rPr>
          <w:t>1</w:t>
        </w:r>
      </w:hyperlink>
      <w:r w:rsidR="00D62D60" w:rsidRPr="00875A19">
        <w:rPr>
          <w:color w:val="000000" w:themeColor="text1"/>
          <w:sz w:val="20"/>
          <w:szCs w:val="20"/>
        </w:rPr>
        <w:t xml:space="preserve"> Remaining 11be CIDs-misc</w:t>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t>George Cherian   [12C   15’]</w:t>
      </w:r>
    </w:p>
    <w:p w14:paraId="29CBBB5E" w14:textId="2AFC6571" w:rsidR="00EA5975" w:rsidRDefault="00EA5975" w:rsidP="00EA5975">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2FCC6450" w14:textId="72637F0E" w:rsidR="00EA5975"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35.3.15.5. why do you add such a restriction like EHT-SIG MCS? This applied to only non-AP side?</w:t>
      </w:r>
    </w:p>
    <w:p w14:paraId="6E0E341E" w14:textId="659836DF" w:rsidR="007B0E06"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you added non-HE dup below? You can also add it in above part. Response frame can be in non-HE PPDU.</w:t>
      </w:r>
    </w:p>
    <w:p w14:paraId="1B7E08B1" w14:textId="20CBD6D0"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xml:space="preserve">: It’s just length. So, you don’t need to describe for non-HT ppdu. </w:t>
      </w:r>
    </w:p>
    <w:p w14:paraId="46FCAC79" w14:textId="557F5F3D"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It’s MCS for EHT-SIG. Not for PSDU.</w:t>
      </w:r>
    </w:p>
    <w:p w14:paraId="3ABEA005" w14:textId="4E746DF7" w:rsidR="00C0594F" w:rsidRPr="00113A20" w:rsidRDefault="00C0594F" w:rsidP="00C0594F">
      <w:pPr>
        <w:ind w:firstLine="720"/>
        <w:rPr>
          <w:b/>
          <w:bCs/>
        </w:rPr>
      </w:pPr>
      <w:r w:rsidRPr="0005571A">
        <w:rPr>
          <w:b/>
          <w:bCs/>
        </w:rPr>
        <w:t>SP: Do you support to accept the resolution in 11-2</w:t>
      </w:r>
      <w:r>
        <w:rPr>
          <w:b/>
          <w:bCs/>
        </w:rPr>
        <w:t>2</w:t>
      </w:r>
      <w:r w:rsidRPr="0005571A">
        <w:rPr>
          <w:b/>
          <w:bCs/>
        </w:rPr>
        <w:t>/</w:t>
      </w:r>
      <w:r w:rsidR="00075852">
        <w:rPr>
          <w:b/>
          <w:bCs/>
        </w:rPr>
        <w:t>0</w:t>
      </w:r>
      <w:r>
        <w:rPr>
          <w:b/>
          <w:bCs/>
        </w:rPr>
        <w:t xml:space="preserve">527r1 </w:t>
      </w:r>
      <w:r w:rsidRPr="005C600C">
        <w:rPr>
          <w:b/>
          <w:bCs/>
        </w:rPr>
        <w:t>for the following CID</w:t>
      </w:r>
      <w:r>
        <w:rPr>
          <w:b/>
          <w:bCs/>
        </w:rPr>
        <w:t>s</w:t>
      </w:r>
      <w:r w:rsidRPr="005C600C">
        <w:rPr>
          <w:b/>
          <w:bCs/>
        </w:rPr>
        <w:t>?</w:t>
      </w:r>
    </w:p>
    <w:p w14:paraId="79A6BA7A" w14:textId="77777777" w:rsidR="00C0594F" w:rsidRDefault="00C0594F" w:rsidP="00C0594F">
      <w:pPr>
        <w:pStyle w:val="a8"/>
        <w:numPr>
          <w:ilvl w:val="0"/>
          <w:numId w:val="27"/>
        </w:numPr>
        <w:contextualSpacing w:val="0"/>
        <w:jc w:val="both"/>
        <w:rPr>
          <w:sz w:val="18"/>
          <w:szCs w:val="20"/>
          <w:lang w:eastAsia="ko-KR"/>
        </w:rPr>
      </w:pPr>
      <w:r>
        <w:rPr>
          <w:lang w:eastAsia="ko-KR"/>
        </w:rPr>
        <w:t>4232, 4282, 5161, 5997, 6132, 6381, 6562, 6941, 7450, 7495</w:t>
      </w:r>
    </w:p>
    <w:p w14:paraId="127585B9" w14:textId="5CB8729F" w:rsidR="00C0594F" w:rsidRPr="00C0594F" w:rsidRDefault="00C0594F" w:rsidP="00EA5975">
      <w:pPr>
        <w:pStyle w:val="a8"/>
        <w:rPr>
          <w:color w:val="000000" w:themeColor="text1"/>
          <w:sz w:val="20"/>
          <w:szCs w:val="20"/>
          <w:lang w:val="en-US" w:eastAsia="ko-KR"/>
        </w:rPr>
      </w:pPr>
      <w:r w:rsidRPr="00C0594F">
        <w:rPr>
          <w:rFonts w:hint="eastAsia"/>
          <w:color w:val="00B050"/>
          <w:sz w:val="20"/>
          <w:szCs w:val="20"/>
          <w:lang w:val="en-US" w:eastAsia="ko-KR"/>
        </w:rPr>
        <w:t>N</w:t>
      </w:r>
      <w:r w:rsidRPr="00C0594F">
        <w:rPr>
          <w:color w:val="00B050"/>
          <w:sz w:val="20"/>
          <w:szCs w:val="20"/>
          <w:lang w:val="en-US" w:eastAsia="ko-KR"/>
        </w:rPr>
        <w:t>o objection</w:t>
      </w:r>
    </w:p>
    <w:p w14:paraId="73706048" w14:textId="77777777" w:rsidR="007B0E06" w:rsidRPr="00875A19" w:rsidRDefault="007B0E06" w:rsidP="00EA5975">
      <w:pPr>
        <w:pStyle w:val="a8"/>
        <w:rPr>
          <w:color w:val="000000" w:themeColor="text1"/>
          <w:sz w:val="20"/>
          <w:szCs w:val="20"/>
          <w:lang w:eastAsia="ko-KR"/>
        </w:rPr>
      </w:pPr>
    </w:p>
    <w:p w14:paraId="35285673" w14:textId="56CC67EB" w:rsidR="00D62D60" w:rsidRDefault="004E4AB4" w:rsidP="00D62D60">
      <w:pPr>
        <w:pStyle w:val="a8"/>
        <w:numPr>
          <w:ilvl w:val="0"/>
          <w:numId w:val="26"/>
        </w:numPr>
        <w:rPr>
          <w:color w:val="000000" w:themeColor="text1"/>
          <w:sz w:val="20"/>
          <w:szCs w:val="20"/>
        </w:rPr>
      </w:pPr>
      <w:hyperlink r:id="rId72" w:history="1">
        <w:r w:rsidR="00D62D60" w:rsidRPr="00E570BE">
          <w:rPr>
            <w:rStyle w:val="a6"/>
            <w:sz w:val="20"/>
            <w:szCs w:val="20"/>
          </w:rPr>
          <w:t>611r</w:t>
        </w:r>
        <w:r w:rsidR="00D62D60">
          <w:rPr>
            <w:rStyle w:val="a6"/>
            <w:sz w:val="20"/>
            <w:szCs w:val="20"/>
          </w:rPr>
          <w:t>1</w:t>
        </w:r>
      </w:hyperlink>
      <w:r w:rsidR="00D62D60" w:rsidRPr="009F7DF7">
        <w:rPr>
          <w:color w:val="000000" w:themeColor="text1"/>
          <w:sz w:val="20"/>
          <w:szCs w:val="20"/>
        </w:rPr>
        <w:t xml:space="preserve"> CR for clause 10 and clause 11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Ming Gan</w:t>
      </w:r>
      <w:r w:rsidR="00D62D60" w:rsidRPr="009F7DF7">
        <w:rPr>
          <w:color w:val="000000" w:themeColor="text1"/>
          <w:sz w:val="20"/>
          <w:szCs w:val="20"/>
        </w:rPr>
        <w:tab/>
        <w:t>[13C   15’]</w:t>
      </w:r>
    </w:p>
    <w:p w14:paraId="7ABB98C1" w14:textId="7815E56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7B0E054A" w14:textId="071B368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w:t>
      </w:r>
      <w:r w:rsidR="00B72D24">
        <w:rPr>
          <w:color w:val="000000" w:themeColor="text1"/>
          <w:sz w:val="20"/>
          <w:szCs w:val="20"/>
          <w:lang w:eastAsia="ko-KR"/>
        </w:rPr>
        <w:t xml:space="preserve"> we don’t need to add new frame for this. I think we can add just one condition in clause 11. Like if critical update flag is set to 1, then non-AP can check TIM broadcast.</w:t>
      </w:r>
    </w:p>
    <w:p w14:paraId="3A06EA60" w14:textId="5B7DDF0D" w:rsidR="00653CE3" w:rsidRDefault="00075852" w:rsidP="00C0594F">
      <w:pPr>
        <w:pStyle w:val="a8"/>
        <w:rPr>
          <w:color w:val="000000" w:themeColor="text1"/>
          <w:sz w:val="20"/>
          <w:szCs w:val="20"/>
          <w:lang w:eastAsia="ko-KR"/>
        </w:rPr>
      </w:pPr>
      <w:r>
        <w:rPr>
          <w:rFonts w:eastAsia="맑은 고딕"/>
          <w:sz w:val="18"/>
          <w:szCs w:val="18"/>
          <w:lang w:eastAsia="ko-KR"/>
        </w:rPr>
        <w:t>4028 4030 5040 5042 were deferred.</w:t>
      </w:r>
    </w:p>
    <w:p w14:paraId="1A939B0A" w14:textId="77777777" w:rsidR="00075852" w:rsidRDefault="00075852" w:rsidP="00C0594F">
      <w:pPr>
        <w:pStyle w:val="a8"/>
        <w:rPr>
          <w:color w:val="000000" w:themeColor="text1"/>
          <w:sz w:val="20"/>
          <w:szCs w:val="20"/>
          <w:lang w:eastAsia="ko-KR"/>
        </w:rPr>
      </w:pPr>
    </w:p>
    <w:p w14:paraId="5CEBACA1" w14:textId="3C27FDA3" w:rsidR="00075852" w:rsidRPr="00113A20" w:rsidRDefault="00075852" w:rsidP="00075852">
      <w:pPr>
        <w:ind w:firstLine="720"/>
        <w:rPr>
          <w:b/>
          <w:bCs/>
        </w:rPr>
      </w:pPr>
      <w:r w:rsidRPr="0005571A">
        <w:rPr>
          <w:b/>
          <w:bCs/>
        </w:rPr>
        <w:t>SP: Do you support to accept the resolution in 11-2</w:t>
      </w:r>
      <w:r>
        <w:rPr>
          <w:b/>
          <w:bCs/>
        </w:rPr>
        <w:t>2</w:t>
      </w:r>
      <w:r w:rsidRPr="0005571A">
        <w:rPr>
          <w:b/>
          <w:bCs/>
        </w:rPr>
        <w:t>/</w:t>
      </w:r>
      <w:r>
        <w:rPr>
          <w:b/>
          <w:bCs/>
        </w:rPr>
        <w:t xml:space="preserve">611r2 </w:t>
      </w:r>
      <w:r w:rsidRPr="005C600C">
        <w:rPr>
          <w:b/>
          <w:bCs/>
        </w:rPr>
        <w:t>for the following CID</w:t>
      </w:r>
      <w:r>
        <w:rPr>
          <w:b/>
          <w:bCs/>
        </w:rPr>
        <w:t>s</w:t>
      </w:r>
      <w:r w:rsidRPr="005C600C">
        <w:rPr>
          <w:b/>
          <w:bCs/>
        </w:rPr>
        <w:t>?</w:t>
      </w:r>
    </w:p>
    <w:p w14:paraId="45A38019" w14:textId="77777777" w:rsidR="00075852" w:rsidRDefault="00075852" w:rsidP="00C0594F">
      <w:pPr>
        <w:pStyle w:val="a8"/>
        <w:rPr>
          <w:rFonts w:eastAsia="맑은 고딕"/>
          <w:sz w:val="18"/>
          <w:szCs w:val="18"/>
          <w:lang w:eastAsia="ko-KR"/>
        </w:rPr>
      </w:pPr>
      <w:r>
        <w:rPr>
          <w:rFonts w:eastAsia="맑은 고딕"/>
          <w:sz w:val="18"/>
          <w:szCs w:val="18"/>
          <w:lang w:eastAsia="ko-KR"/>
        </w:rPr>
        <w:t>5280 6458 5309 5310 5387</w:t>
      </w:r>
    </w:p>
    <w:p w14:paraId="3A5D5530" w14:textId="2C7614F4" w:rsidR="00C0594F" w:rsidRDefault="00075852" w:rsidP="00C0594F">
      <w:pPr>
        <w:pStyle w:val="a8"/>
        <w:rPr>
          <w:rFonts w:eastAsia="맑은 고딕"/>
          <w:sz w:val="18"/>
          <w:szCs w:val="18"/>
          <w:lang w:eastAsia="ko-KR"/>
        </w:rPr>
      </w:pPr>
      <w:r>
        <w:rPr>
          <w:rFonts w:eastAsia="맑은 고딕"/>
          <w:sz w:val="18"/>
          <w:szCs w:val="18"/>
          <w:lang w:eastAsia="ko-KR"/>
        </w:rPr>
        <w:t>4304 5287 6108 6945</w:t>
      </w:r>
    </w:p>
    <w:p w14:paraId="36D3C32A" w14:textId="4A73CF64" w:rsidR="00075852" w:rsidRPr="00075852" w:rsidRDefault="00075852" w:rsidP="00C0594F">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03808434" w14:textId="7D5E715E" w:rsidR="00075852" w:rsidRDefault="00075852" w:rsidP="00C0594F">
      <w:pPr>
        <w:pStyle w:val="a8"/>
        <w:rPr>
          <w:color w:val="000000" w:themeColor="text1"/>
          <w:sz w:val="20"/>
          <w:szCs w:val="20"/>
          <w:lang w:eastAsia="ko-KR"/>
        </w:rPr>
      </w:pPr>
    </w:p>
    <w:p w14:paraId="67894454" w14:textId="57E81C6C" w:rsidR="00D62D60" w:rsidRDefault="004E4AB4" w:rsidP="00D62D60">
      <w:pPr>
        <w:pStyle w:val="a8"/>
        <w:numPr>
          <w:ilvl w:val="0"/>
          <w:numId w:val="26"/>
        </w:numPr>
        <w:rPr>
          <w:color w:val="000000" w:themeColor="text1"/>
          <w:sz w:val="20"/>
          <w:szCs w:val="20"/>
        </w:rPr>
      </w:pPr>
      <w:hyperlink r:id="rId73" w:history="1">
        <w:r w:rsidR="00D62D60" w:rsidRPr="00324C0A">
          <w:rPr>
            <w:rStyle w:val="a6"/>
            <w:sz w:val="20"/>
            <w:szCs w:val="20"/>
          </w:rPr>
          <w:t>1973r2</w:t>
        </w:r>
      </w:hyperlink>
      <w:r w:rsidR="00D62D60" w:rsidRPr="00FC562A">
        <w:rPr>
          <w:color w:val="000000" w:themeColor="text1"/>
          <w:sz w:val="20"/>
          <w:szCs w:val="20"/>
        </w:rPr>
        <w:t xml:space="preserve"> CID-spreadsheet-35-1-and-35-3-1</w:t>
      </w:r>
      <w:r w:rsidR="00D62D60" w:rsidRPr="00FC562A">
        <w:rPr>
          <w:color w:val="000000" w:themeColor="text1"/>
          <w:sz w:val="20"/>
          <w:szCs w:val="20"/>
        </w:rPr>
        <w:tab/>
      </w:r>
      <w:r w:rsidR="00D62D60">
        <w:rPr>
          <w:color w:val="000000" w:themeColor="text1"/>
          <w:sz w:val="20"/>
          <w:szCs w:val="20"/>
        </w:rPr>
        <w:tab/>
      </w:r>
      <w:r w:rsidR="00D62D60">
        <w:rPr>
          <w:color w:val="000000" w:themeColor="text1"/>
          <w:sz w:val="20"/>
          <w:szCs w:val="20"/>
        </w:rPr>
        <w:tab/>
      </w:r>
      <w:r w:rsidR="00D62D60" w:rsidRPr="00FC562A">
        <w:rPr>
          <w:color w:val="000000" w:themeColor="text1"/>
          <w:sz w:val="20"/>
          <w:szCs w:val="20"/>
        </w:rPr>
        <w:t>Carol Ansley</w:t>
      </w:r>
      <w:r w:rsidR="00D62D60">
        <w:rPr>
          <w:color w:val="000000" w:themeColor="text1"/>
          <w:sz w:val="20"/>
          <w:szCs w:val="20"/>
        </w:rPr>
        <w:tab/>
      </w:r>
      <w:r w:rsidR="00D62D60" w:rsidRPr="009F7DF7">
        <w:rPr>
          <w:color w:val="000000" w:themeColor="text1"/>
          <w:sz w:val="20"/>
          <w:szCs w:val="20"/>
        </w:rPr>
        <w:t>[</w:t>
      </w:r>
      <w:r w:rsidR="00D62D60">
        <w:rPr>
          <w:color w:val="000000" w:themeColor="text1"/>
          <w:sz w:val="20"/>
          <w:szCs w:val="20"/>
        </w:rPr>
        <w:t>5</w:t>
      </w:r>
      <w:r w:rsidR="00D62D60" w:rsidRPr="009F7DF7">
        <w:rPr>
          <w:color w:val="000000" w:themeColor="text1"/>
          <w:sz w:val="20"/>
          <w:szCs w:val="20"/>
        </w:rPr>
        <w:t xml:space="preserve">C  </w:t>
      </w:r>
      <w:r w:rsidR="00D62D60">
        <w:rPr>
          <w:color w:val="000000" w:themeColor="text1"/>
          <w:sz w:val="20"/>
          <w:szCs w:val="20"/>
        </w:rPr>
        <w:t>10</w:t>
      </w:r>
      <w:r w:rsidR="00D62D60" w:rsidRPr="009F7DF7">
        <w:rPr>
          <w:color w:val="000000" w:themeColor="text1"/>
          <w:sz w:val="20"/>
          <w:szCs w:val="20"/>
        </w:rPr>
        <w:t>’</w:t>
      </w:r>
      <w:r w:rsidR="00D62D60">
        <w:rPr>
          <w:color w:val="000000" w:themeColor="text1"/>
          <w:sz w:val="20"/>
          <w:szCs w:val="20"/>
        </w:rPr>
        <w:t xml:space="preserve"> C.</w:t>
      </w:r>
      <w:r w:rsidR="00D62D60" w:rsidRPr="009F7DF7">
        <w:rPr>
          <w:color w:val="000000" w:themeColor="text1"/>
          <w:sz w:val="20"/>
          <w:szCs w:val="20"/>
        </w:rPr>
        <w:t>]</w:t>
      </w:r>
    </w:p>
    <w:p w14:paraId="77DFCACE" w14:textId="752E3B67" w:rsidR="00075852" w:rsidRDefault="00075852" w:rsidP="00075852">
      <w:pPr>
        <w:pStyle w:val="a8"/>
        <w:rPr>
          <w:color w:val="000000" w:themeColor="text1"/>
          <w:sz w:val="20"/>
          <w:szCs w:val="20"/>
          <w:lang w:eastAsia="ko-KR"/>
        </w:rPr>
      </w:pPr>
    </w:p>
    <w:p w14:paraId="54F689B2" w14:textId="5E011537" w:rsidR="007D0156" w:rsidRPr="00113A20" w:rsidRDefault="007D0156" w:rsidP="007D0156">
      <w:pPr>
        <w:ind w:firstLine="720"/>
        <w:rPr>
          <w:b/>
          <w:bCs/>
        </w:rPr>
      </w:pPr>
      <w:r w:rsidRPr="0005571A">
        <w:rPr>
          <w:b/>
          <w:bCs/>
        </w:rPr>
        <w:t>SP: Do you support to accept the resolution in 11-2</w:t>
      </w:r>
      <w:r>
        <w:rPr>
          <w:b/>
          <w:bCs/>
        </w:rPr>
        <w:t>1</w:t>
      </w:r>
      <w:r w:rsidRPr="0005571A">
        <w:rPr>
          <w:b/>
          <w:bCs/>
        </w:rPr>
        <w:t>/</w:t>
      </w:r>
      <w:r>
        <w:rPr>
          <w:b/>
          <w:bCs/>
        </w:rPr>
        <w:t xml:space="preserve">1973r3 </w:t>
      </w:r>
      <w:r w:rsidRPr="005C600C">
        <w:rPr>
          <w:b/>
          <w:bCs/>
        </w:rPr>
        <w:t>for the following CID</w:t>
      </w:r>
      <w:r>
        <w:rPr>
          <w:b/>
          <w:bCs/>
        </w:rPr>
        <w:t>s</w:t>
      </w:r>
      <w:r w:rsidRPr="005C600C">
        <w:rPr>
          <w:b/>
          <w:bCs/>
        </w:rPr>
        <w:t>?</w:t>
      </w:r>
    </w:p>
    <w:p w14:paraId="09A9DFAC" w14:textId="4BE2A81C" w:rsidR="007D0156" w:rsidRDefault="007D0156" w:rsidP="00075852">
      <w:pPr>
        <w:pStyle w:val="a8"/>
        <w:rPr>
          <w:rFonts w:eastAsia="맑은 고딕"/>
          <w:sz w:val="18"/>
          <w:szCs w:val="20"/>
          <w:lang w:val="en-GB"/>
        </w:rPr>
      </w:pPr>
      <w:r>
        <w:rPr>
          <w:rFonts w:eastAsia="맑은 고딕"/>
          <w:sz w:val="18"/>
          <w:szCs w:val="20"/>
          <w:lang w:val="en-GB"/>
        </w:rPr>
        <w:t>4283, 5028, 6176, 6619, 7319</w:t>
      </w:r>
    </w:p>
    <w:p w14:paraId="035138EA" w14:textId="77777777" w:rsidR="007D0156" w:rsidRPr="00075852" w:rsidRDefault="007D0156" w:rsidP="007D0156">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2C7704BE" w14:textId="77777777" w:rsidR="007D0156" w:rsidRPr="007D0156" w:rsidRDefault="007D0156" w:rsidP="00075852">
      <w:pPr>
        <w:pStyle w:val="a8"/>
        <w:rPr>
          <w:color w:val="000000" w:themeColor="text1"/>
          <w:sz w:val="20"/>
          <w:szCs w:val="20"/>
          <w:lang w:val="en-US" w:eastAsia="ko-KR"/>
        </w:rPr>
      </w:pPr>
    </w:p>
    <w:p w14:paraId="180F4075" w14:textId="1F1F0DB3" w:rsidR="00D62D60" w:rsidRDefault="004E4AB4" w:rsidP="00D62D60">
      <w:pPr>
        <w:pStyle w:val="a8"/>
        <w:numPr>
          <w:ilvl w:val="0"/>
          <w:numId w:val="26"/>
        </w:numPr>
        <w:rPr>
          <w:color w:val="000000" w:themeColor="text1"/>
          <w:sz w:val="20"/>
          <w:szCs w:val="20"/>
        </w:rPr>
      </w:pPr>
      <w:hyperlink r:id="rId74" w:history="1">
        <w:r w:rsidR="00D62D60" w:rsidRPr="002449B9">
          <w:rPr>
            <w:rStyle w:val="a6"/>
            <w:sz w:val="20"/>
            <w:szCs w:val="20"/>
          </w:rPr>
          <w:t>1825r</w:t>
        </w:r>
        <w:r w:rsidR="007D0156">
          <w:rPr>
            <w:rStyle w:val="a6"/>
            <w:sz w:val="20"/>
            <w:szCs w:val="20"/>
          </w:rPr>
          <w:t>3</w:t>
        </w:r>
      </w:hyperlink>
      <w:r w:rsidR="00D62D60" w:rsidRPr="009F7DF7">
        <w:rPr>
          <w:color w:val="000000" w:themeColor="text1"/>
          <w:sz w:val="20"/>
          <w:szCs w:val="20"/>
        </w:rPr>
        <w:t xml:space="preserve"> Remaining CR for 35.3.15.8.1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Dibakar Das         [4C  SP-5’]</w:t>
      </w:r>
    </w:p>
    <w:p w14:paraId="5A916DD7" w14:textId="3D43A8C5" w:rsidR="007D0156" w:rsidRDefault="007D0156" w:rsidP="007D0156">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67AE606F" w14:textId="3FFD4C89" w:rsidR="007D0156" w:rsidRDefault="00E52DD5"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xml:space="preserve">: T is related that you send CTS with highest rate? Can you </w:t>
      </w:r>
      <w:r w:rsidR="00DC5904">
        <w:rPr>
          <w:color w:val="000000" w:themeColor="text1"/>
          <w:sz w:val="20"/>
          <w:szCs w:val="20"/>
          <w:lang w:eastAsia="ko-KR"/>
        </w:rPr>
        <w:t>defer?</w:t>
      </w:r>
    </w:p>
    <w:p w14:paraId="736DF91C" w14:textId="34CA27C5" w:rsidR="00DC5904" w:rsidRDefault="00DC5904" w:rsidP="007D0156">
      <w:pPr>
        <w:pStyle w:val="a8"/>
        <w:rPr>
          <w:color w:val="000000" w:themeColor="text1"/>
          <w:sz w:val="20"/>
          <w:szCs w:val="20"/>
          <w:lang w:eastAsia="ko-KR"/>
        </w:rPr>
      </w:pPr>
      <w:r>
        <w:rPr>
          <w:color w:val="000000" w:themeColor="text1"/>
          <w:sz w:val="20"/>
          <w:szCs w:val="20"/>
          <w:lang w:eastAsia="ko-KR"/>
        </w:rPr>
        <w:t>C: what is difference between r2 and r3? Do you change the default value?</w:t>
      </w:r>
    </w:p>
    <w:p w14:paraId="4A6489CE" w14:textId="01890E3E"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 that’s only change.</w:t>
      </w:r>
    </w:p>
    <w:p w14:paraId="1B68DF64" w14:textId="2AAF1052"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Did you need to consider PHY header?</w:t>
      </w:r>
    </w:p>
    <w:p w14:paraId="20BB12D3" w14:textId="7198813B" w:rsidR="007D0156"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w:t>
      </w:r>
    </w:p>
    <w:p w14:paraId="02A2A98D" w14:textId="0422E7FE" w:rsidR="00DC5904" w:rsidRDefault="00DC5904" w:rsidP="007D0156">
      <w:pPr>
        <w:pStyle w:val="a8"/>
        <w:rPr>
          <w:color w:val="000000" w:themeColor="text1"/>
          <w:sz w:val="20"/>
          <w:szCs w:val="20"/>
          <w:lang w:eastAsia="ko-KR"/>
        </w:rPr>
      </w:pPr>
      <w:r>
        <w:rPr>
          <w:color w:val="000000" w:themeColor="text1"/>
          <w:sz w:val="20"/>
          <w:szCs w:val="20"/>
          <w:lang w:eastAsia="ko-KR"/>
        </w:rPr>
        <w:t>8184 is deferred</w:t>
      </w:r>
    </w:p>
    <w:p w14:paraId="4A2AAB9A" w14:textId="77777777" w:rsidR="00DC5904" w:rsidRPr="00DC5904" w:rsidRDefault="00DC5904" w:rsidP="007D0156">
      <w:pPr>
        <w:pStyle w:val="a8"/>
        <w:rPr>
          <w:color w:val="000000" w:themeColor="text1"/>
          <w:sz w:val="20"/>
          <w:szCs w:val="20"/>
          <w:lang w:eastAsia="ko-KR"/>
        </w:rPr>
      </w:pPr>
    </w:p>
    <w:p w14:paraId="4D5FDA31" w14:textId="3CD48598" w:rsidR="007D0156" w:rsidRDefault="007D0156" w:rsidP="007D0156">
      <w:pPr>
        <w:pStyle w:val="a8"/>
        <w:rPr>
          <w:b/>
          <w:bCs/>
        </w:rPr>
      </w:pPr>
      <w:r w:rsidRPr="0005571A">
        <w:rPr>
          <w:b/>
          <w:bCs/>
        </w:rPr>
        <w:t>SP: Do you support to accept the resolution in 11-2</w:t>
      </w:r>
      <w:r>
        <w:rPr>
          <w:b/>
          <w:bCs/>
        </w:rPr>
        <w:t>1</w:t>
      </w:r>
      <w:r w:rsidRPr="0005571A">
        <w:rPr>
          <w:b/>
          <w:bCs/>
        </w:rPr>
        <w:t>/</w:t>
      </w:r>
      <w:r>
        <w:rPr>
          <w:b/>
          <w:bCs/>
        </w:rPr>
        <w:t xml:space="preserve">1825r3 </w:t>
      </w:r>
      <w:r w:rsidRPr="005C600C">
        <w:rPr>
          <w:b/>
          <w:bCs/>
        </w:rPr>
        <w:t>for the following CID</w:t>
      </w:r>
      <w:r>
        <w:rPr>
          <w:b/>
          <w:bCs/>
        </w:rPr>
        <w:t>s</w:t>
      </w:r>
      <w:r w:rsidRPr="005C600C">
        <w:rPr>
          <w:b/>
          <w:bCs/>
        </w:rPr>
        <w:t>?</w:t>
      </w:r>
    </w:p>
    <w:p w14:paraId="47E1F40B" w14:textId="48E0E178" w:rsidR="007D0156" w:rsidRDefault="00DC5904" w:rsidP="007D0156">
      <w:pPr>
        <w:pStyle w:val="a8"/>
      </w:pPr>
      <w:r w:rsidRPr="00DC5904">
        <w:t>4836, 5127, 7782</w:t>
      </w:r>
    </w:p>
    <w:p w14:paraId="02CD6391" w14:textId="1FDB6148" w:rsidR="00DC5904" w:rsidRPr="00C622FD" w:rsidRDefault="00C622FD" w:rsidP="007D0156">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3E2FBFE1" w14:textId="77777777" w:rsidR="00C622FD" w:rsidRPr="009F7DF7" w:rsidRDefault="00C622FD" w:rsidP="007D0156">
      <w:pPr>
        <w:pStyle w:val="a8"/>
        <w:rPr>
          <w:color w:val="000000" w:themeColor="text1"/>
          <w:sz w:val="20"/>
          <w:szCs w:val="20"/>
          <w:lang w:eastAsia="ko-KR"/>
        </w:rPr>
      </w:pPr>
    </w:p>
    <w:p w14:paraId="1C28783C" w14:textId="620612DA" w:rsidR="00D62D60" w:rsidRDefault="004E4AB4" w:rsidP="00D62D60">
      <w:pPr>
        <w:pStyle w:val="a8"/>
        <w:numPr>
          <w:ilvl w:val="0"/>
          <w:numId w:val="26"/>
        </w:numPr>
        <w:rPr>
          <w:color w:val="000000" w:themeColor="text1"/>
          <w:sz w:val="20"/>
          <w:szCs w:val="20"/>
        </w:rPr>
      </w:pPr>
      <w:hyperlink r:id="rId75" w:history="1">
        <w:r w:rsidR="00D62D60" w:rsidRPr="002449B9">
          <w:rPr>
            <w:rStyle w:val="a6"/>
            <w:sz w:val="20"/>
            <w:szCs w:val="20"/>
          </w:rPr>
          <w:t>306r4</w:t>
        </w:r>
      </w:hyperlink>
      <w:r w:rsidR="00D62D60" w:rsidRPr="009F7DF7">
        <w:rPr>
          <w:color w:val="000000" w:themeColor="text1"/>
          <w:sz w:val="20"/>
          <w:szCs w:val="20"/>
        </w:rPr>
        <w:t xml:space="preserve"> CC36 CR EMLSR Misc.</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Minyoung Park</w:t>
      </w:r>
      <w:r w:rsidR="00D62D60" w:rsidRPr="009F7DF7">
        <w:rPr>
          <w:color w:val="000000" w:themeColor="text1"/>
          <w:sz w:val="20"/>
          <w:szCs w:val="20"/>
        </w:rPr>
        <w:tab/>
        <w:t>[5C  SP-5’]</w:t>
      </w:r>
    </w:p>
    <w:p w14:paraId="72EC311C" w14:textId="6F146502" w:rsidR="00CB2D82" w:rsidRDefault="00CB2D82" w:rsidP="00DC5904">
      <w:pPr>
        <w:pStyle w:val="a8"/>
        <w:rPr>
          <w:color w:val="000000" w:themeColor="text1"/>
          <w:sz w:val="20"/>
          <w:szCs w:val="20"/>
          <w:lang w:eastAsia="ko-KR"/>
        </w:rPr>
      </w:pPr>
      <w:r w:rsidRPr="0005571A">
        <w:rPr>
          <w:b/>
          <w:bCs/>
        </w:rPr>
        <w:t>SP: Do you support to accept the resolution in 11-2</w:t>
      </w:r>
      <w:r>
        <w:rPr>
          <w:b/>
          <w:bCs/>
        </w:rPr>
        <w:t>2</w:t>
      </w:r>
      <w:r w:rsidRPr="0005571A">
        <w:rPr>
          <w:b/>
          <w:bCs/>
        </w:rPr>
        <w:t>/</w:t>
      </w:r>
      <w:r>
        <w:rPr>
          <w:b/>
          <w:bCs/>
        </w:rPr>
        <w:t>306r</w:t>
      </w:r>
      <w:r w:rsidR="00DC3975">
        <w:rPr>
          <w:b/>
          <w:bCs/>
        </w:rPr>
        <w:t>5</w:t>
      </w:r>
      <w:r>
        <w:rPr>
          <w:b/>
          <w:bCs/>
        </w:rPr>
        <w:t xml:space="preserve"> </w:t>
      </w:r>
      <w:r w:rsidRPr="005C600C">
        <w:rPr>
          <w:b/>
          <w:bCs/>
        </w:rPr>
        <w:t>for the following CID</w:t>
      </w:r>
      <w:r>
        <w:rPr>
          <w:b/>
          <w:bCs/>
        </w:rPr>
        <w:t>s</w:t>
      </w:r>
      <w:r w:rsidRPr="005C600C">
        <w:rPr>
          <w:b/>
          <w:bCs/>
        </w:rPr>
        <w:t>?</w:t>
      </w:r>
    </w:p>
    <w:p w14:paraId="60D5975B" w14:textId="3A6FD163" w:rsidR="00CB2D82" w:rsidRDefault="00CB2D82" w:rsidP="00DC5904">
      <w:pPr>
        <w:pStyle w:val="a8"/>
        <w:rPr>
          <w:color w:val="000000" w:themeColor="text1"/>
          <w:sz w:val="20"/>
          <w:szCs w:val="20"/>
          <w:lang w:eastAsia="ko-KR"/>
        </w:rPr>
      </w:pPr>
      <w:r>
        <w:rPr>
          <w:sz w:val="20"/>
          <w:szCs w:val="22"/>
        </w:rPr>
        <w:t>6345, 5932, 5747, 5905, 5773, 4932</w:t>
      </w:r>
      <w:r w:rsidR="00595A66">
        <w:rPr>
          <w:sz w:val="20"/>
          <w:szCs w:val="22"/>
        </w:rPr>
        <w:t xml:space="preserve"> </w:t>
      </w:r>
    </w:p>
    <w:p w14:paraId="435F247C" w14:textId="57720133" w:rsidR="00CB2D82" w:rsidRPr="00C622FD" w:rsidRDefault="00C622FD" w:rsidP="00DC5904">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4BA4F238" w14:textId="77777777" w:rsidR="00C622FD" w:rsidRPr="009F7DF7" w:rsidRDefault="00C622FD" w:rsidP="00DC5904">
      <w:pPr>
        <w:pStyle w:val="a8"/>
        <w:rPr>
          <w:color w:val="000000" w:themeColor="text1"/>
          <w:sz w:val="20"/>
          <w:szCs w:val="20"/>
          <w:lang w:eastAsia="ko-KR"/>
        </w:rPr>
      </w:pPr>
    </w:p>
    <w:p w14:paraId="57996452" w14:textId="7636A46A" w:rsidR="00D62D60" w:rsidRDefault="004E4AB4" w:rsidP="00D62D60">
      <w:pPr>
        <w:pStyle w:val="a8"/>
        <w:numPr>
          <w:ilvl w:val="0"/>
          <w:numId w:val="26"/>
        </w:numPr>
        <w:rPr>
          <w:color w:val="000000" w:themeColor="text1"/>
          <w:sz w:val="20"/>
          <w:szCs w:val="20"/>
        </w:rPr>
      </w:pPr>
      <w:hyperlink r:id="rId76" w:history="1">
        <w:r w:rsidR="00D62D60" w:rsidRPr="002449B9">
          <w:rPr>
            <w:rStyle w:val="a6"/>
            <w:sz w:val="20"/>
            <w:szCs w:val="20"/>
          </w:rPr>
          <w:t>308r5</w:t>
        </w:r>
      </w:hyperlink>
      <w:r w:rsidR="00D62D60" w:rsidRPr="009F7DF7">
        <w:rPr>
          <w:color w:val="000000" w:themeColor="text1"/>
          <w:sz w:val="20"/>
          <w:szCs w:val="20"/>
        </w:rPr>
        <w:t xml:space="preserve"> Resolution for CIDs related to ML advertisement - P3</w:t>
      </w:r>
      <w:r w:rsidR="00D62D60" w:rsidRPr="009F7DF7">
        <w:rPr>
          <w:color w:val="000000" w:themeColor="text1"/>
          <w:sz w:val="20"/>
          <w:szCs w:val="20"/>
        </w:rPr>
        <w:tab/>
        <w:t xml:space="preserve">Abhishek Patil     [6C </w:t>
      </w:r>
      <w:r w:rsidR="00D62D60">
        <w:rPr>
          <w:color w:val="000000" w:themeColor="text1"/>
          <w:sz w:val="20"/>
          <w:szCs w:val="20"/>
        </w:rPr>
        <w:t xml:space="preserve"> </w:t>
      </w:r>
      <w:r w:rsidR="00D62D60" w:rsidRPr="009F7DF7">
        <w:rPr>
          <w:color w:val="000000" w:themeColor="text1"/>
          <w:sz w:val="20"/>
          <w:szCs w:val="20"/>
        </w:rPr>
        <w:t>SP-5’]</w:t>
      </w:r>
    </w:p>
    <w:p w14:paraId="777F1DCF" w14:textId="1674767F" w:rsidR="00403D65" w:rsidRDefault="00403D65" w:rsidP="00C622FD">
      <w:pPr>
        <w:pStyle w:val="a8"/>
        <w:rPr>
          <w:color w:val="000000" w:themeColor="text1"/>
          <w:sz w:val="20"/>
          <w:szCs w:val="20"/>
          <w:lang w:eastAsia="ko-KR"/>
        </w:rPr>
      </w:pPr>
      <w:r>
        <w:rPr>
          <w:rFonts w:hint="eastAsia"/>
          <w:color w:val="000000" w:themeColor="text1"/>
          <w:sz w:val="20"/>
          <w:szCs w:val="20"/>
          <w:lang w:eastAsia="ko-KR"/>
        </w:rPr>
        <w:t>P</w:t>
      </w:r>
      <w:r>
        <w:rPr>
          <w:color w:val="000000" w:themeColor="text1"/>
          <w:sz w:val="20"/>
          <w:szCs w:val="20"/>
          <w:lang w:eastAsia="ko-KR"/>
        </w:rPr>
        <w:t>resent and some discusison.</w:t>
      </w:r>
    </w:p>
    <w:p w14:paraId="0CF29C2A" w14:textId="525DA94F" w:rsidR="00E05D0E" w:rsidRDefault="00E05D0E" w:rsidP="00C622FD">
      <w:pPr>
        <w:pStyle w:val="a8"/>
        <w:rPr>
          <w:color w:val="000000" w:themeColor="text1"/>
          <w:sz w:val="20"/>
          <w:szCs w:val="20"/>
          <w:lang w:eastAsia="ko-KR"/>
        </w:rPr>
      </w:pPr>
    </w:p>
    <w:p w14:paraId="07768A90" w14:textId="2C32F19D" w:rsidR="00E05D0E" w:rsidRPr="00333392" w:rsidRDefault="00E05D0E" w:rsidP="00E05D0E">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E35226C" w14:textId="53D137B7" w:rsidR="00205AEF" w:rsidRDefault="00205AEF">
      <w:pPr>
        <w:rPr>
          <w:rFonts w:ascii="Times New Roman" w:hAnsi="Times New Roman" w:cs="Times New Roman"/>
          <w:color w:val="000000" w:themeColor="text1"/>
          <w:sz w:val="20"/>
          <w:szCs w:val="20"/>
          <w:lang w:eastAsia="ko-KR"/>
        </w:rPr>
      </w:pPr>
      <w:r>
        <w:rPr>
          <w:color w:val="000000" w:themeColor="text1"/>
          <w:sz w:val="20"/>
          <w:szCs w:val="20"/>
          <w:lang w:eastAsia="ko-KR"/>
        </w:rPr>
        <w:br w:type="page"/>
      </w:r>
    </w:p>
    <w:p w14:paraId="445EF189" w14:textId="5CFF23EC" w:rsidR="00205AEF" w:rsidRPr="001A0D3B" w:rsidRDefault="00205AEF" w:rsidP="00205AE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Thursday, April </w:t>
      </w:r>
      <w:r>
        <w:rPr>
          <w:rFonts w:ascii="Times New Roman" w:hAnsi="Times New Roman" w:cs="Times New Roman"/>
          <w:b/>
          <w:sz w:val="24"/>
          <w:szCs w:val="24"/>
          <w:u w:val="single"/>
        </w:rPr>
        <w:t>21</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964E15A" w14:textId="77777777" w:rsidR="00205AEF" w:rsidRPr="001A0D3B" w:rsidRDefault="00205AEF" w:rsidP="00205AEF">
      <w:pPr>
        <w:rPr>
          <w:rFonts w:ascii="Times New Roman" w:hAnsi="Times New Roman" w:cs="Times New Roman"/>
          <w:sz w:val="24"/>
          <w:szCs w:val="24"/>
        </w:rPr>
      </w:pPr>
    </w:p>
    <w:p w14:paraId="33B2B172" w14:textId="77777777" w:rsidR="002D42D2" w:rsidRDefault="002D42D2" w:rsidP="002D42D2">
      <w:pPr>
        <w:rPr>
          <w:rFonts w:ascii="Times New Roman" w:hAnsi="Times New Roman" w:cs="Times New Roman"/>
          <w:szCs w:val="20"/>
          <w:lang w:eastAsia="en-US"/>
        </w:rPr>
      </w:pPr>
      <w:r>
        <w:t>Chairman: Jeongki Kim (</w:t>
      </w:r>
      <w:proofErr w:type="spellStart"/>
      <w:r>
        <w:rPr>
          <w:sz w:val="20"/>
          <w:lang w:eastAsia="ko-KR"/>
        </w:rPr>
        <w:t>Ofinno</w:t>
      </w:r>
      <w:proofErr w:type="spellEnd"/>
      <w:r>
        <w:t>)</w:t>
      </w:r>
    </w:p>
    <w:p w14:paraId="694E23D3" w14:textId="77777777" w:rsidR="002D42D2" w:rsidRDefault="002D42D2" w:rsidP="002D42D2">
      <w:r>
        <w:t xml:space="preserve">Secretary: </w:t>
      </w:r>
      <w:proofErr w:type="spellStart"/>
      <w:r>
        <w:t>Liwen</w:t>
      </w:r>
      <w:proofErr w:type="spellEnd"/>
      <w:r>
        <w:t xml:space="preserve"> Chu (NXP)</w:t>
      </w:r>
    </w:p>
    <w:p w14:paraId="75C14571" w14:textId="77777777" w:rsidR="002D42D2" w:rsidRDefault="002D42D2" w:rsidP="002D42D2"/>
    <w:p w14:paraId="1292008E" w14:textId="77777777" w:rsidR="002D42D2" w:rsidRDefault="002D42D2" w:rsidP="002D42D2">
      <w:r>
        <w:t xml:space="preserve">This meeting took place using a </w:t>
      </w:r>
      <w:proofErr w:type="spellStart"/>
      <w:r>
        <w:t>webex</w:t>
      </w:r>
      <w:proofErr w:type="spellEnd"/>
      <w:r>
        <w:t xml:space="preserve"> session.</w:t>
      </w:r>
    </w:p>
    <w:p w14:paraId="062C0ED9" w14:textId="77777777" w:rsidR="002D42D2" w:rsidRDefault="002D42D2" w:rsidP="002D42D2">
      <w:pPr>
        <w:rPr>
          <w:b/>
          <w:u w:val="single"/>
        </w:rPr>
      </w:pPr>
    </w:p>
    <w:p w14:paraId="63424457" w14:textId="77777777" w:rsidR="002D42D2" w:rsidRDefault="002D42D2" w:rsidP="002D42D2">
      <w:pPr>
        <w:rPr>
          <w:b/>
          <w:u w:val="single"/>
        </w:rPr>
      </w:pPr>
    </w:p>
    <w:p w14:paraId="0044AF93" w14:textId="77777777" w:rsidR="002D42D2" w:rsidRDefault="002D42D2" w:rsidP="002D42D2">
      <w:pPr>
        <w:rPr>
          <w:b/>
        </w:rPr>
      </w:pPr>
      <w:r>
        <w:rPr>
          <w:b/>
        </w:rPr>
        <w:t>Introduction</w:t>
      </w:r>
    </w:p>
    <w:p w14:paraId="66105871" w14:textId="77777777" w:rsidR="002D42D2" w:rsidRDefault="002D42D2" w:rsidP="002D42D2">
      <w:pPr>
        <w:numPr>
          <w:ilvl w:val="0"/>
          <w:numId w:val="30"/>
        </w:numPr>
      </w:pPr>
      <w:r>
        <w:t xml:space="preserve">The Chair (Jeongki, </w:t>
      </w:r>
      <w:proofErr w:type="spellStart"/>
      <w:r>
        <w:rPr>
          <w:sz w:val="20"/>
          <w:lang w:eastAsia="ko-KR"/>
        </w:rPr>
        <w:t>Ofinno</w:t>
      </w:r>
      <w:proofErr w:type="spellEnd"/>
      <w:r>
        <w:t xml:space="preserve">) calls the meeting to order at 10:03am EDT. The Chair introduces himself and the Secretary, </w:t>
      </w:r>
      <w:proofErr w:type="spellStart"/>
      <w:r>
        <w:t>Liwen</w:t>
      </w:r>
      <w:proofErr w:type="spellEnd"/>
      <w:r>
        <w:t xml:space="preserve"> (NXP)</w:t>
      </w:r>
    </w:p>
    <w:p w14:paraId="1C1DD02E" w14:textId="77777777" w:rsidR="002D42D2" w:rsidRDefault="002D42D2" w:rsidP="002D42D2">
      <w:pPr>
        <w:numPr>
          <w:ilvl w:val="0"/>
          <w:numId w:val="31"/>
        </w:numPr>
      </w:pPr>
      <w:r>
        <w:t>The Chair goes through the 802 and 802.11 IPR policy and procedures and asks if there is anyone that is aware of any potentially essential patents.</w:t>
      </w:r>
    </w:p>
    <w:p w14:paraId="3EC83081" w14:textId="77777777" w:rsidR="002D42D2" w:rsidRDefault="002D42D2" w:rsidP="002D42D2">
      <w:pPr>
        <w:numPr>
          <w:ilvl w:val="1"/>
          <w:numId w:val="31"/>
        </w:numPr>
      </w:pPr>
      <w:r>
        <w:t>Nobody responds.</w:t>
      </w:r>
    </w:p>
    <w:p w14:paraId="20F99CC2" w14:textId="77777777" w:rsidR="002D42D2" w:rsidRDefault="002D42D2" w:rsidP="002D42D2">
      <w:pPr>
        <w:numPr>
          <w:ilvl w:val="0"/>
          <w:numId w:val="31"/>
        </w:numPr>
      </w:pPr>
      <w:r>
        <w:t>The Chair goes through the IEEE copyright policy.</w:t>
      </w:r>
    </w:p>
    <w:p w14:paraId="22FF746D" w14:textId="77777777" w:rsidR="002D42D2" w:rsidRDefault="002D42D2" w:rsidP="002D42D2">
      <w:pPr>
        <w:numPr>
          <w:ilvl w:val="0"/>
          <w:numId w:val="31"/>
        </w:numPr>
      </w:pPr>
      <w:r>
        <w:t>The Chair recommends using IMAT for recording the attendance.</w:t>
      </w:r>
    </w:p>
    <w:p w14:paraId="3D224B0C" w14:textId="77777777" w:rsidR="002D42D2" w:rsidRDefault="002D42D2" w:rsidP="002D42D2">
      <w:pPr>
        <w:pStyle w:val="a8"/>
        <w:numPr>
          <w:ilvl w:val="1"/>
          <w:numId w:val="32"/>
        </w:numPr>
        <w:rPr>
          <w:sz w:val="22"/>
          <w:lang w:val="en-US"/>
        </w:rPr>
      </w:pPr>
      <w:r>
        <w:rPr>
          <w:sz w:val="22"/>
          <w:lang w:val="en-US"/>
        </w:rPr>
        <w:t xml:space="preserve">Please record your attendance during the conference call by using the IMAT system: </w:t>
      </w:r>
    </w:p>
    <w:p w14:paraId="67A5CFD7" w14:textId="77777777" w:rsidR="002D42D2" w:rsidRDefault="002D42D2" w:rsidP="002D42D2">
      <w:pPr>
        <w:pStyle w:val="a8"/>
        <w:numPr>
          <w:ilvl w:val="2"/>
          <w:numId w:val="32"/>
        </w:numPr>
        <w:rPr>
          <w:sz w:val="22"/>
          <w:lang w:val="en-US"/>
        </w:rPr>
      </w:pPr>
      <w:r>
        <w:rPr>
          <w:sz w:val="22"/>
          <w:lang w:val="en-US"/>
        </w:rPr>
        <w:t xml:space="preserve">1) login to </w:t>
      </w:r>
      <w:hyperlink r:id="rId77" w:history="1">
        <w:r>
          <w:rPr>
            <w:rStyle w:val="a6"/>
            <w:sz w:val="22"/>
            <w:lang w:val="en-US"/>
          </w:rPr>
          <w:t>imat</w:t>
        </w:r>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236C0E" w14:textId="77777777" w:rsidR="002D42D2" w:rsidRDefault="002D42D2" w:rsidP="002D42D2">
      <w:pPr>
        <w:pStyle w:val="a8"/>
        <w:numPr>
          <w:ilvl w:val="1"/>
          <w:numId w:val="3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a6"/>
          <w:sz w:val="22"/>
        </w:rPr>
        <w:t>IMAT</w:t>
      </w:r>
      <w: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a6"/>
          <w:sz w:val="22"/>
          <w:szCs w:val="22"/>
        </w:rPr>
        <w:t>liwen.chu@nxp.com</w:t>
      </w:r>
      <w:r>
        <w:fldChar w:fldCharType="end"/>
      </w:r>
      <w:r>
        <w:rPr>
          <w:sz w:val="22"/>
          <w:szCs w:val="22"/>
        </w:rPr>
        <w:t>) and Jeongki Kim (</w:t>
      </w:r>
      <w:r>
        <w:fldChar w:fldCharType="begin"/>
      </w:r>
      <w:r>
        <w:instrText xml:space="preserve"> HYPERLINK "mailto:jeongki.kim.ieee@gmail.com" </w:instrText>
      </w:r>
      <w:r>
        <w:fldChar w:fldCharType="separate"/>
      </w:r>
      <w:r>
        <w:rPr>
          <w:rStyle w:val="a6"/>
          <w:lang w:eastAsia="ko-KR"/>
        </w:rPr>
        <w:t>jeongki.kim.ieee@gmail.com</w:t>
      </w:r>
      <w:r>
        <w:fldChar w:fldCharType="end"/>
      </w:r>
      <w:r>
        <w:rPr>
          <w:sz w:val="22"/>
          <w:szCs w:val="22"/>
        </w:rPr>
        <w:t>)</w:t>
      </w:r>
    </w:p>
    <w:p w14:paraId="6CF54613" w14:textId="77777777" w:rsidR="002D42D2" w:rsidRDefault="002D42D2" w:rsidP="002D42D2">
      <w:pPr>
        <w:numPr>
          <w:ilvl w:val="0"/>
          <w:numId w:val="31"/>
        </w:numPr>
        <w:rPr>
          <w:lang w:val="en-GB"/>
        </w:rPr>
      </w:pPr>
      <w:r>
        <w:t>The agenda is approved without changes.</w:t>
      </w:r>
    </w:p>
    <w:p w14:paraId="188E43CF" w14:textId="77777777" w:rsidR="002D42D2" w:rsidRDefault="002D42D2" w:rsidP="002D42D2">
      <w:pPr>
        <w:ind w:left="1440"/>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68237F" w:rsidRPr="0068237F" w14:paraId="570E8B82"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DE16A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1776C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35A5E3" w14:textId="77777777" w:rsidR="0068237F" w:rsidRPr="0068237F" w:rsidRDefault="0068237F" w:rsidP="0068237F">
            <w:pPr>
              <w:rPr>
                <w:rFonts w:eastAsia="굴림"/>
                <w:color w:val="000000"/>
                <w:lang w:eastAsia="ko-KR"/>
              </w:rPr>
            </w:pPr>
            <w:r w:rsidRPr="0068237F">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29C244" w14:textId="77777777" w:rsidR="0068237F" w:rsidRPr="0068237F" w:rsidRDefault="0068237F" w:rsidP="0068237F">
            <w:pPr>
              <w:rPr>
                <w:rFonts w:eastAsia="굴림"/>
                <w:color w:val="000000"/>
                <w:lang w:eastAsia="ko-KR"/>
              </w:rPr>
            </w:pPr>
            <w:r w:rsidRPr="0068237F">
              <w:rPr>
                <w:rFonts w:eastAsia="굴림"/>
                <w:color w:val="000000"/>
                <w:lang w:eastAsia="ko-KR"/>
              </w:rPr>
              <w:t>Affiliation</w:t>
            </w:r>
          </w:p>
        </w:tc>
      </w:tr>
      <w:tr w:rsidR="0068237F" w:rsidRPr="0068237F" w14:paraId="4DC30BF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AEE2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EB4D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D2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Aboulmagd</w:t>
            </w:r>
            <w:proofErr w:type="spellEnd"/>
            <w:r w:rsidRPr="0068237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0AE7E" w14:textId="77777777" w:rsidR="0068237F" w:rsidRPr="0068237F" w:rsidRDefault="0068237F" w:rsidP="0068237F">
            <w:pPr>
              <w:rPr>
                <w:rFonts w:eastAsia="굴림"/>
                <w:color w:val="000000"/>
                <w:lang w:eastAsia="ko-KR"/>
              </w:rPr>
            </w:pPr>
            <w:r w:rsidRPr="0068237F">
              <w:rPr>
                <w:rFonts w:eastAsia="굴림"/>
                <w:color w:val="000000"/>
                <w:lang w:eastAsia="ko-KR"/>
              </w:rPr>
              <w:t>Huawei Technologies Co., Ltd</w:t>
            </w:r>
          </w:p>
        </w:tc>
      </w:tr>
      <w:tr w:rsidR="0068237F" w:rsidRPr="0068237F" w14:paraId="2696EE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B82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9C3A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3E30B"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Ajami</w:t>
            </w:r>
            <w:proofErr w:type="spellEnd"/>
            <w:r w:rsidRPr="0068237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CC2"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63C2CD6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566F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373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228FF"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Baek</w:t>
            </w:r>
            <w:proofErr w:type="spellEnd"/>
            <w:r w:rsidRPr="0068237F">
              <w:rPr>
                <w:rFonts w:eastAsia="굴림"/>
                <w:color w:val="000000"/>
                <w:lang w:eastAsia="ko-KR"/>
              </w:rPr>
              <w:t xml:space="preserve">, </w:t>
            </w:r>
            <w:proofErr w:type="spellStart"/>
            <w:r w:rsidRPr="0068237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BADAE" w14:textId="77777777" w:rsidR="0068237F" w:rsidRPr="0068237F" w:rsidRDefault="0068237F" w:rsidP="0068237F">
            <w:pPr>
              <w:rPr>
                <w:rFonts w:eastAsia="굴림"/>
                <w:color w:val="000000"/>
                <w:lang w:eastAsia="ko-KR"/>
              </w:rPr>
            </w:pPr>
            <w:r w:rsidRPr="0068237F">
              <w:rPr>
                <w:rFonts w:eastAsia="굴림"/>
                <w:color w:val="000000"/>
                <w:lang w:eastAsia="ko-KR"/>
              </w:rPr>
              <w:t>LG ELECTRONICS</w:t>
            </w:r>
          </w:p>
        </w:tc>
      </w:tr>
      <w:tr w:rsidR="0068237F" w:rsidRPr="0068237F" w14:paraId="631A77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65B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12F5E"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2F5B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Bankov</w:t>
            </w:r>
            <w:proofErr w:type="spellEnd"/>
            <w:r w:rsidRPr="0068237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9AC78"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0DE7CFA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57EA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8A1E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942CA" w14:textId="77777777" w:rsidR="0068237F" w:rsidRPr="0068237F" w:rsidRDefault="0068237F" w:rsidP="0068237F">
            <w:pPr>
              <w:rPr>
                <w:rFonts w:eastAsia="굴림"/>
                <w:color w:val="000000"/>
                <w:lang w:eastAsia="ko-KR"/>
              </w:rPr>
            </w:pPr>
            <w:r w:rsidRPr="0068237F">
              <w:rPr>
                <w:rFonts w:eastAsia="굴림"/>
                <w:color w:val="000000"/>
                <w:lang w:eastAsia="ko-KR"/>
              </w:rPr>
              <w:t>Borges,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07B1"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399D2A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5A537"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F24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F8E4" w14:textId="77777777" w:rsidR="0068237F" w:rsidRPr="0068237F" w:rsidRDefault="0068237F" w:rsidP="0068237F">
            <w:pPr>
              <w:rPr>
                <w:rFonts w:eastAsia="굴림"/>
                <w:color w:val="000000"/>
                <w:lang w:eastAsia="ko-KR"/>
              </w:rPr>
            </w:pPr>
            <w:r w:rsidRPr="0068237F">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202AB"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5BB94F5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C61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DAC9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29644"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Bredewoud</w:t>
            </w:r>
            <w:proofErr w:type="spellEnd"/>
            <w:r w:rsidRPr="0068237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B62C7" w14:textId="77777777" w:rsidR="0068237F" w:rsidRPr="0068237F" w:rsidRDefault="0068237F" w:rsidP="0068237F">
            <w:pPr>
              <w:rPr>
                <w:rFonts w:eastAsia="굴림"/>
                <w:color w:val="000000"/>
                <w:lang w:eastAsia="ko-KR"/>
              </w:rPr>
            </w:pPr>
            <w:r w:rsidRPr="0068237F">
              <w:rPr>
                <w:rFonts w:eastAsia="굴림"/>
                <w:color w:val="000000"/>
                <w:lang w:eastAsia="ko-KR"/>
              </w:rPr>
              <w:t>Broadcom Corporation</w:t>
            </w:r>
          </w:p>
        </w:tc>
      </w:tr>
      <w:tr w:rsidR="0068237F" w:rsidRPr="0068237F" w14:paraId="6DA0FFF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5E81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982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B334" w14:textId="77777777" w:rsidR="0068237F" w:rsidRPr="0068237F" w:rsidRDefault="0068237F" w:rsidP="0068237F">
            <w:pPr>
              <w:rPr>
                <w:rFonts w:eastAsia="굴림"/>
                <w:color w:val="000000"/>
                <w:lang w:eastAsia="ko-KR"/>
              </w:rPr>
            </w:pPr>
            <w:r w:rsidRPr="0068237F">
              <w:rPr>
                <w:rFonts w:eastAsia="굴림"/>
                <w:color w:val="000000"/>
                <w:lang w:eastAsia="ko-KR"/>
              </w:rPr>
              <w:t>Cao, Rui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5B8D8"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210F18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8D49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F81B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F8F1" w14:textId="77777777" w:rsidR="0068237F" w:rsidRPr="0068237F" w:rsidRDefault="0068237F" w:rsidP="0068237F">
            <w:pPr>
              <w:rPr>
                <w:rFonts w:eastAsia="굴림"/>
                <w:color w:val="000000"/>
                <w:lang w:eastAsia="ko-KR"/>
              </w:rPr>
            </w:pPr>
            <w:r w:rsidRPr="0068237F">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B01C0" w14:textId="77777777" w:rsidR="0068237F" w:rsidRPr="0068237F" w:rsidRDefault="0068237F" w:rsidP="0068237F">
            <w:pPr>
              <w:rPr>
                <w:rFonts w:eastAsia="굴림"/>
                <w:color w:val="000000"/>
                <w:lang w:eastAsia="ko-KR"/>
              </w:rPr>
            </w:pPr>
            <w:r w:rsidRPr="0068237F">
              <w:rPr>
                <w:rFonts w:eastAsia="굴림"/>
                <w:color w:val="000000"/>
                <w:lang w:eastAsia="ko-KR"/>
              </w:rPr>
              <w:t>Sony Group Corporation</w:t>
            </w:r>
          </w:p>
        </w:tc>
      </w:tr>
      <w:tr w:rsidR="0068237F" w:rsidRPr="0068237F" w14:paraId="7C5F0C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D2E4A"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5A3A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3FE2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Chemrov</w:t>
            </w:r>
            <w:proofErr w:type="spellEnd"/>
            <w:r w:rsidRPr="0068237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B13AF"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2C65F97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9C67E"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0C36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913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Chitrakar</w:t>
            </w:r>
            <w:proofErr w:type="spellEnd"/>
            <w:r w:rsidRPr="0068237F">
              <w:rPr>
                <w:rFonts w:eastAsia="굴림"/>
                <w:color w:val="000000"/>
                <w:lang w:eastAsia="ko-KR"/>
              </w:rPr>
              <w:t xml:space="preserve">, </w:t>
            </w:r>
            <w:proofErr w:type="spellStart"/>
            <w:r w:rsidRPr="0068237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EC89" w14:textId="77777777" w:rsidR="0068237F" w:rsidRPr="0068237F" w:rsidRDefault="0068237F" w:rsidP="0068237F">
            <w:pPr>
              <w:rPr>
                <w:rFonts w:eastAsia="굴림"/>
                <w:color w:val="000000"/>
                <w:lang w:eastAsia="ko-KR"/>
              </w:rPr>
            </w:pPr>
            <w:r w:rsidRPr="0068237F">
              <w:rPr>
                <w:rFonts w:eastAsia="굴림"/>
                <w:color w:val="000000"/>
                <w:lang w:eastAsia="ko-KR"/>
              </w:rPr>
              <w:t>Panasonic Asia Pacific Pte Ltd.</w:t>
            </w:r>
          </w:p>
        </w:tc>
      </w:tr>
      <w:tr w:rsidR="0068237F" w:rsidRPr="0068237F" w14:paraId="6121F5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139A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E99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2ADE9"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Chng</w:t>
            </w:r>
            <w:proofErr w:type="spellEnd"/>
            <w:r w:rsidRPr="0068237F">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BF34" w14:textId="77777777" w:rsidR="0068237F" w:rsidRPr="0068237F" w:rsidRDefault="0068237F" w:rsidP="0068237F">
            <w:pPr>
              <w:rPr>
                <w:rFonts w:eastAsia="굴림"/>
                <w:color w:val="000000"/>
                <w:lang w:eastAsia="ko-KR"/>
              </w:rPr>
            </w:pPr>
            <w:r w:rsidRPr="0068237F">
              <w:rPr>
                <w:rFonts w:eastAsia="굴림"/>
                <w:color w:val="000000"/>
                <w:lang w:eastAsia="ko-KR"/>
              </w:rPr>
              <w:t>BAWMAN LLC</w:t>
            </w:r>
          </w:p>
        </w:tc>
      </w:tr>
      <w:tr w:rsidR="0068237F" w:rsidRPr="0068237F" w14:paraId="013F9B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7C1E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942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A942"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Das, </w:t>
            </w:r>
            <w:proofErr w:type="spellStart"/>
            <w:r w:rsidRPr="0068237F">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023F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68237F" w:rsidRPr="0068237F" w14:paraId="1DB131E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645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CE4BA"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7C5C"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Dong, </w:t>
            </w:r>
            <w:proofErr w:type="spellStart"/>
            <w:r w:rsidRPr="0068237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C01F"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3C2878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B0E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7D8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A36B" w14:textId="77777777" w:rsidR="0068237F" w:rsidRPr="0068237F" w:rsidRDefault="0068237F" w:rsidP="0068237F">
            <w:pPr>
              <w:rPr>
                <w:rFonts w:eastAsia="굴림"/>
                <w:color w:val="000000"/>
                <w:lang w:eastAsia="ko-KR"/>
              </w:rPr>
            </w:pPr>
            <w:r w:rsidRPr="0068237F">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37F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182C824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3699"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C8BB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88FF8" w14:textId="77777777" w:rsidR="0068237F" w:rsidRPr="0068237F" w:rsidRDefault="0068237F" w:rsidP="0068237F">
            <w:pPr>
              <w:rPr>
                <w:rFonts w:eastAsia="굴림"/>
                <w:color w:val="000000"/>
                <w:lang w:eastAsia="ko-KR"/>
              </w:rPr>
            </w:pPr>
            <w:r w:rsidRPr="0068237F">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088A" w14:textId="77777777" w:rsidR="0068237F" w:rsidRPr="0068237F" w:rsidRDefault="0068237F" w:rsidP="0068237F">
            <w:pPr>
              <w:rPr>
                <w:rFonts w:eastAsia="굴림"/>
                <w:color w:val="000000"/>
                <w:lang w:eastAsia="ko-KR"/>
              </w:rPr>
            </w:pPr>
            <w:r w:rsidRPr="0068237F">
              <w:rPr>
                <w:rFonts w:eastAsia="굴림"/>
                <w:color w:val="000000"/>
                <w:lang w:eastAsia="ko-KR"/>
              </w:rPr>
              <w:t>ZTE Corporation</w:t>
            </w:r>
          </w:p>
        </w:tc>
      </w:tr>
      <w:tr w:rsidR="0068237F" w:rsidRPr="0068237F" w14:paraId="199DEA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D5A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A199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CE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Fang, </w:t>
            </w:r>
            <w:proofErr w:type="spellStart"/>
            <w:r w:rsidRPr="0068237F">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83DF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Mediatek</w:t>
            </w:r>
            <w:proofErr w:type="spellEnd"/>
          </w:p>
        </w:tc>
      </w:tr>
      <w:tr w:rsidR="0068237F" w:rsidRPr="0068237F" w14:paraId="06F04E8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7508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A73F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816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Ghosh, </w:t>
            </w:r>
            <w:proofErr w:type="spellStart"/>
            <w:r w:rsidRPr="0068237F">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52383" w14:textId="77777777" w:rsidR="0068237F" w:rsidRPr="0068237F" w:rsidRDefault="0068237F" w:rsidP="0068237F">
            <w:pPr>
              <w:rPr>
                <w:rFonts w:eastAsia="굴림"/>
                <w:color w:val="000000"/>
                <w:lang w:eastAsia="ko-KR"/>
              </w:rPr>
            </w:pPr>
            <w:r w:rsidRPr="0068237F">
              <w:rPr>
                <w:rFonts w:eastAsia="굴림"/>
                <w:color w:val="000000"/>
                <w:lang w:eastAsia="ko-KR"/>
              </w:rPr>
              <w:t>Facebook, Inc.</w:t>
            </w:r>
          </w:p>
        </w:tc>
      </w:tr>
      <w:tr w:rsidR="0068237F" w:rsidRPr="0068237F" w14:paraId="71564EA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167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E783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3CA"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Gu, </w:t>
            </w:r>
            <w:proofErr w:type="spellStart"/>
            <w:r w:rsidRPr="0068237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337F3"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Unisoc</w:t>
            </w:r>
            <w:proofErr w:type="spellEnd"/>
          </w:p>
        </w:tc>
      </w:tr>
      <w:tr w:rsidR="0068237F" w:rsidRPr="0068237F" w14:paraId="4030845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8F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CA09C"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A74CF" w14:textId="77777777" w:rsidR="0068237F" w:rsidRPr="0068237F" w:rsidRDefault="0068237F" w:rsidP="0068237F">
            <w:pPr>
              <w:rPr>
                <w:rFonts w:eastAsia="굴림"/>
                <w:color w:val="000000"/>
                <w:lang w:eastAsia="ko-KR"/>
              </w:rPr>
            </w:pPr>
            <w:r w:rsidRPr="0068237F">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017DE"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35561F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4F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A332B"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9B07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Handte</w:t>
            </w:r>
            <w:proofErr w:type="spellEnd"/>
            <w:r w:rsidRPr="0068237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2C540" w14:textId="77777777" w:rsidR="0068237F" w:rsidRPr="0068237F" w:rsidRDefault="0068237F" w:rsidP="0068237F">
            <w:pPr>
              <w:rPr>
                <w:rFonts w:eastAsia="굴림"/>
                <w:color w:val="000000"/>
                <w:lang w:eastAsia="ko-KR"/>
              </w:rPr>
            </w:pPr>
            <w:r w:rsidRPr="0068237F">
              <w:rPr>
                <w:rFonts w:eastAsia="굴림"/>
                <w:color w:val="000000"/>
                <w:lang w:eastAsia="ko-KR"/>
              </w:rPr>
              <w:t>Sony Corporation</w:t>
            </w:r>
          </w:p>
        </w:tc>
      </w:tr>
      <w:tr w:rsidR="0068237F" w:rsidRPr="0068237F" w14:paraId="6BC5075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64BE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B8961"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369D" w14:textId="77777777" w:rsidR="0068237F" w:rsidRPr="0068237F" w:rsidRDefault="0068237F" w:rsidP="0068237F">
            <w:pPr>
              <w:rPr>
                <w:rFonts w:eastAsia="굴림"/>
                <w:color w:val="000000"/>
                <w:lang w:eastAsia="ko-KR"/>
              </w:rPr>
            </w:pPr>
            <w:r w:rsidRPr="0068237F">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5FFD9"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258D1A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86B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A48C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6331D" w14:textId="77777777" w:rsidR="0068237F" w:rsidRPr="0068237F" w:rsidRDefault="0068237F" w:rsidP="0068237F">
            <w:pPr>
              <w:rPr>
                <w:rFonts w:eastAsia="굴림"/>
                <w:color w:val="000000"/>
                <w:lang w:eastAsia="ko-KR"/>
              </w:rPr>
            </w:pPr>
            <w:r w:rsidRPr="0068237F">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68"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66864E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7F5CB"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D2F8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461F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 </w:t>
            </w:r>
            <w:proofErr w:type="spellStart"/>
            <w:r w:rsidRPr="0068237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5052" w14:textId="77777777" w:rsidR="0068237F" w:rsidRPr="0068237F" w:rsidRDefault="0068237F" w:rsidP="0068237F">
            <w:pPr>
              <w:rPr>
                <w:rFonts w:eastAsia="굴림"/>
                <w:color w:val="000000"/>
                <w:lang w:eastAsia="ko-KR"/>
              </w:rPr>
            </w:pPr>
            <w:r w:rsidRPr="0068237F">
              <w:rPr>
                <w:rFonts w:eastAsia="굴림"/>
                <w:color w:val="000000"/>
                <w:lang w:eastAsia="ko-KR"/>
              </w:rPr>
              <w:t>Facebook</w:t>
            </w:r>
          </w:p>
        </w:tc>
      </w:tr>
      <w:tr w:rsidR="0068237F" w:rsidRPr="0068237F" w14:paraId="6B5A8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10B6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E609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BED86" w14:textId="77777777" w:rsidR="0068237F" w:rsidRPr="0068237F" w:rsidRDefault="0068237F" w:rsidP="0068237F">
            <w:pPr>
              <w:rPr>
                <w:rFonts w:eastAsia="굴림"/>
                <w:color w:val="000000"/>
                <w:lang w:eastAsia="ko-KR"/>
              </w:rPr>
            </w:pPr>
            <w:r w:rsidRPr="0068237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0CC3"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4395AF4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799A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E377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2B8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Huq, Kazi Mohammed </w:t>
            </w:r>
            <w:proofErr w:type="spellStart"/>
            <w:r w:rsidRPr="0068237F">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4C7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48031A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0F64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CFD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A20D" w14:textId="77777777" w:rsidR="0068237F" w:rsidRPr="0068237F" w:rsidRDefault="0068237F" w:rsidP="0068237F">
            <w:pPr>
              <w:rPr>
                <w:rFonts w:eastAsia="굴림"/>
                <w:color w:val="000000"/>
                <w:lang w:eastAsia="ko-KR"/>
              </w:rPr>
            </w:pPr>
            <w:r w:rsidRPr="0068237F">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A2BE" w14:textId="77777777" w:rsidR="0068237F" w:rsidRPr="0068237F" w:rsidRDefault="0068237F" w:rsidP="0068237F">
            <w:pPr>
              <w:rPr>
                <w:rFonts w:eastAsia="굴림"/>
                <w:color w:val="000000"/>
                <w:lang w:eastAsia="ko-KR"/>
              </w:rPr>
            </w:pPr>
            <w:r w:rsidRPr="0068237F">
              <w:rPr>
                <w:rFonts w:eastAsia="굴림"/>
                <w:color w:val="000000"/>
                <w:lang w:eastAsia="ko-KR"/>
              </w:rPr>
              <w:t>Samsung Research America</w:t>
            </w:r>
          </w:p>
        </w:tc>
      </w:tr>
      <w:tr w:rsidR="0068237F" w:rsidRPr="0068237F" w14:paraId="76FD04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F8B8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021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45270" w14:textId="77777777" w:rsidR="0068237F" w:rsidRPr="0068237F" w:rsidRDefault="0068237F" w:rsidP="0068237F">
            <w:pPr>
              <w:rPr>
                <w:rFonts w:eastAsia="굴림"/>
                <w:color w:val="000000"/>
                <w:lang w:eastAsia="ko-KR"/>
              </w:rPr>
            </w:pPr>
            <w:r w:rsidRPr="0068237F">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941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USDoT</w:t>
            </w:r>
            <w:proofErr w:type="spellEnd"/>
            <w:r w:rsidRPr="0068237F">
              <w:rPr>
                <w:rFonts w:eastAsia="굴림"/>
                <w:color w:val="000000"/>
                <w:lang w:eastAsia="ko-KR"/>
              </w:rPr>
              <w:t>; Noblis, Inc.</w:t>
            </w:r>
          </w:p>
        </w:tc>
      </w:tr>
      <w:tr w:rsidR="0068237F" w:rsidRPr="0068237F" w14:paraId="2E19F3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FD4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A3D6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4C9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Kakani</w:t>
            </w:r>
            <w:proofErr w:type="spellEnd"/>
            <w:r w:rsidRPr="0068237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4FA7A"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4A5DB52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33C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B257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9F5C5"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Kang, </w:t>
            </w:r>
            <w:proofErr w:type="spellStart"/>
            <w:r w:rsidRPr="0068237F">
              <w:rPr>
                <w:rFonts w:eastAsia="굴림"/>
                <w:color w:val="000000"/>
                <w:lang w:eastAsia="ko-KR"/>
              </w:rPr>
              <w:t>Sugbong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6335F"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24ACFB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C85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8C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3B4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Khorov</w:t>
            </w:r>
            <w:proofErr w:type="spellEnd"/>
            <w:r w:rsidRPr="0068237F">
              <w:rPr>
                <w:rFonts w:eastAsia="굴림"/>
                <w:color w:val="000000"/>
                <w:lang w:eastAsia="ko-KR"/>
              </w:rPr>
              <w:t xml:space="preserve">, </w:t>
            </w:r>
            <w:proofErr w:type="spellStart"/>
            <w:r w:rsidRPr="0068237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0B0D6"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9F1B84" w:rsidRPr="0068237F" w14:paraId="4452534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8EF655" w14:textId="2E2D1FAC" w:rsidR="009F1B84" w:rsidRPr="0068237F"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8CD733" w14:textId="4E4E5EF9" w:rsidR="009F1B84" w:rsidRPr="0068237F"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7B78" w14:textId="624965D4" w:rsidR="009F1B84" w:rsidRPr="0068237F"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15906C" w14:textId="34D45E18" w:rsidR="009F1B84" w:rsidRPr="0068237F"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8237F" w14:paraId="2A48C8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1DD5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468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B5480" w14:textId="77777777" w:rsidR="009F1B84" w:rsidRPr="0068237F" w:rsidRDefault="009F1B84" w:rsidP="009F1B84">
            <w:pPr>
              <w:rPr>
                <w:rFonts w:eastAsia="굴림"/>
                <w:color w:val="000000"/>
                <w:lang w:eastAsia="ko-KR"/>
              </w:rPr>
            </w:pPr>
            <w:r w:rsidRPr="0068237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6FA4"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171CC8F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C8C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8D38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7164A"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FC96"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49FA84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616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62B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460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2BF7"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6F5262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D05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E0F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080F5"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021ED"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16A633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26D6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C28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AD71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Kipness</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B6ECC" w14:textId="77777777" w:rsidR="009F1B84" w:rsidRPr="0068237F" w:rsidRDefault="009F1B84" w:rsidP="009F1B84">
            <w:pPr>
              <w:rPr>
                <w:rFonts w:eastAsia="굴림"/>
                <w:color w:val="000000"/>
                <w:lang w:eastAsia="ko-KR"/>
              </w:rPr>
            </w:pPr>
            <w:r w:rsidRPr="0068237F">
              <w:rPr>
                <w:rFonts w:eastAsia="굴림"/>
                <w:color w:val="000000"/>
                <w:lang w:eastAsia="ko-KR"/>
              </w:rPr>
              <w:t>IEEE Standards Association (IEEE-SA)</w:t>
            </w:r>
          </w:p>
        </w:tc>
      </w:tr>
      <w:tr w:rsidR="009F1B84" w:rsidRPr="0068237F" w14:paraId="5F8A27C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A87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C78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750A5" w14:textId="77777777" w:rsidR="009F1B84" w:rsidRPr="0068237F" w:rsidRDefault="009F1B84" w:rsidP="009F1B84">
            <w:pPr>
              <w:rPr>
                <w:rFonts w:eastAsia="굴림"/>
                <w:color w:val="000000"/>
                <w:lang w:eastAsia="ko-KR"/>
              </w:rPr>
            </w:pPr>
            <w:r w:rsidRPr="0068237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B29E" w14:textId="77777777" w:rsidR="009F1B84" w:rsidRPr="0068237F" w:rsidRDefault="009F1B84" w:rsidP="009F1B84">
            <w:pPr>
              <w:rPr>
                <w:rFonts w:eastAsia="굴림"/>
                <w:color w:val="000000"/>
                <w:lang w:eastAsia="ko-KR"/>
              </w:rPr>
            </w:pPr>
            <w:r w:rsidRPr="0068237F">
              <w:rPr>
                <w:rFonts w:eastAsia="굴림"/>
                <w:color w:val="000000"/>
                <w:lang w:eastAsia="ko-KR"/>
              </w:rPr>
              <w:t>Nippon Telegraph and Telephone Corporation (NTT)</w:t>
            </w:r>
          </w:p>
        </w:tc>
      </w:tr>
      <w:tr w:rsidR="009F1B84" w:rsidRPr="0068237F" w14:paraId="1E95685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5932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A208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F603D" w14:textId="77777777" w:rsidR="009F1B84" w:rsidRPr="0068237F" w:rsidRDefault="009F1B84" w:rsidP="009F1B84">
            <w:pPr>
              <w:rPr>
                <w:rFonts w:eastAsia="굴림"/>
                <w:color w:val="000000"/>
                <w:lang w:eastAsia="ko-KR"/>
              </w:rPr>
            </w:pPr>
            <w:r w:rsidRPr="0068237F">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C0C0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1407AF5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0B3A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37D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DD35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Ko, </w:t>
            </w:r>
            <w:proofErr w:type="spellStart"/>
            <w:r w:rsidRPr="0068237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21B21"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0BA597A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F254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4F7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2B94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Koundourakis</w:t>
            </w:r>
            <w:proofErr w:type="spellEnd"/>
            <w:r w:rsidRPr="0068237F">
              <w:rPr>
                <w:rFonts w:eastAsia="굴림"/>
                <w:color w:val="000000"/>
                <w:lang w:eastAsia="ko-KR"/>
              </w:rPr>
              <w:t xml:space="preserve">, </w:t>
            </w:r>
            <w:proofErr w:type="spellStart"/>
            <w:r w:rsidRPr="0068237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84E1" w14:textId="77777777" w:rsidR="009F1B84" w:rsidRPr="0068237F" w:rsidRDefault="009F1B84" w:rsidP="009F1B84">
            <w:pPr>
              <w:rPr>
                <w:rFonts w:eastAsia="굴림"/>
                <w:color w:val="000000"/>
                <w:lang w:eastAsia="ko-KR"/>
              </w:rPr>
            </w:pPr>
            <w:r w:rsidRPr="0068237F">
              <w:rPr>
                <w:rFonts w:eastAsia="굴림"/>
                <w:color w:val="000000"/>
                <w:lang w:eastAsia="ko-KR"/>
              </w:rPr>
              <w:t>Samsung Cambridge Solution Centre</w:t>
            </w:r>
          </w:p>
        </w:tc>
      </w:tr>
      <w:tr w:rsidR="009F1B84" w:rsidRPr="0068237F" w14:paraId="3A8E4B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11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E61B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7F85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Lalam</w:t>
            </w:r>
            <w:proofErr w:type="spellEnd"/>
            <w:r w:rsidRPr="0068237F">
              <w:rPr>
                <w:rFonts w:eastAsia="굴림"/>
                <w:color w:val="000000"/>
                <w:lang w:eastAsia="ko-KR"/>
              </w:rPr>
              <w:t xml:space="preserve">, </w:t>
            </w:r>
            <w:proofErr w:type="spellStart"/>
            <w:r w:rsidRPr="0068237F">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FA874" w14:textId="77777777" w:rsidR="009F1B84" w:rsidRPr="0068237F" w:rsidRDefault="009F1B84" w:rsidP="009F1B84">
            <w:pPr>
              <w:rPr>
                <w:rFonts w:eastAsia="굴림"/>
                <w:color w:val="000000"/>
                <w:lang w:eastAsia="ko-KR"/>
              </w:rPr>
            </w:pPr>
            <w:r w:rsidRPr="0068237F">
              <w:rPr>
                <w:rFonts w:eastAsia="굴림"/>
                <w:color w:val="000000"/>
                <w:lang w:eastAsia="ko-KR"/>
              </w:rPr>
              <w:t>SAGEMCOM BROADBAND SAS</w:t>
            </w:r>
          </w:p>
        </w:tc>
      </w:tr>
      <w:tr w:rsidR="009F1B84" w:rsidRPr="0068237F" w14:paraId="32CFC4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238E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E990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0FBDB" w14:textId="77777777" w:rsidR="009F1B84" w:rsidRPr="0068237F" w:rsidRDefault="009F1B84" w:rsidP="009F1B84">
            <w:pPr>
              <w:rPr>
                <w:rFonts w:eastAsia="굴림"/>
                <w:color w:val="000000"/>
                <w:lang w:eastAsia="ko-KR"/>
              </w:rPr>
            </w:pPr>
            <w:r w:rsidRPr="0068237F">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C6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50AADF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1FB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699A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253F9" w14:textId="77777777" w:rsidR="009F1B84" w:rsidRPr="0068237F" w:rsidRDefault="009F1B84" w:rsidP="009F1B84">
            <w:pPr>
              <w:rPr>
                <w:rFonts w:eastAsia="굴림"/>
                <w:color w:val="000000"/>
                <w:lang w:eastAsia="ko-KR"/>
              </w:rPr>
            </w:pPr>
            <w:r w:rsidRPr="0068237F">
              <w:rPr>
                <w:rFonts w:eastAsia="굴림"/>
                <w:color w:val="000000"/>
                <w:lang w:eastAsia="ko-KR"/>
              </w:rPr>
              <w:t>Li, Jialing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2DEF"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202E6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6412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E52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2B9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Lin, </w:t>
            </w:r>
            <w:proofErr w:type="spellStart"/>
            <w:r w:rsidRPr="0068237F">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3AC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InterDigital</w:t>
            </w:r>
            <w:proofErr w:type="spellEnd"/>
            <w:r w:rsidRPr="0068237F">
              <w:rPr>
                <w:rFonts w:eastAsia="굴림"/>
                <w:color w:val="000000"/>
                <w:lang w:eastAsia="ko-KR"/>
              </w:rPr>
              <w:t>, Inc.</w:t>
            </w:r>
          </w:p>
        </w:tc>
      </w:tr>
      <w:tr w:rsidR="009F1B84" w:rsidRPr="0068237F" w14:paraId="3C8B60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790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9348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904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Loginov</w:t>
            </w:r>
            <w:proofErr w:type="spellEnd"/>
            <w:r w:rsidRPr="0068237F">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BFC4F" w14:textId="77777777" w:rsidR="009F1B84" w:rsidRPr="0068237F" w:rsidRDefault="009F1B84" w:rsidP="009F1B84">
            <w:pPr>
              <w:rPr>
                <w:rFonts w:eastAsia="굴림"/>
                <w:color w:val="000000"/>
                <w:lang w:eastAsia="ko-KR"/>
              </w:rPr>
            </w:pPr>
            <w:r w:rsidRPr="0068237F">
              <w:rPr>
                <w:rFonts w:eastAsia="굴림"/>
                <w:color w:val="000000"/>
                <w:lang w:eastAsia="ko-KR"/>
              </w:rPr>
              <w:t>IITP RAS</w:t>
            </w:r>
          </w:p>
        </w:tc>
      </w:tr>
      <w:tr w:rsidR="009F1B84" w:rsidRPr="0068237F" w14:paraId="534834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34D0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EDD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5E6B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Lorgeoux</w:t>
            </w:r>
            <w:proofErr w:type="spellEnd"/>
            <w:r w:rsidRPr="0068237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16EE5" w14:textId="77777777" w:rsidR="009F1B84" w:rsidRPr="0068237F" w:rsidRDefault="009F1B84" w:rsidP="009F1B84">
            <w:pPr>
              <w:rPr>
                <w:rFonts w:eastAsia="굴림"/>
                <w:color w:val="000000"/>
                <w:lang w:eastAsia="ko-KR"/>
              </w:rPr>
            </w:pPr>
            <w:r w:rsidRPr="0068237F">
              <w:rPr>
                <w:rFonts w:eastAsia="굴림"/>
                <w:color w:val="000000"/>
                <w:lang w:eastAsia="ko-KR"/>
              </w:rPr>
              <w:t>Canon Research Centre France</w:t>
            </w:r>
          </w:p>
        </w:tc>
      </w:tr>
      <w:tr w:rsidR="009F1B84" w:rsidRPr="0068237F" w14:paraId="0A1DBA4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91FC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A3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9FC6"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Lu, </w:t>
            </w:r>
            <w:proofErr w:type="spellStart"/>
            <w:r w:rsidRPr="0068237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A391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Guangdong OPPO Mobile Telecommunications </w:t>
            </w:r>
            <w:proofErr w:type="spellStart"/>
            <w:r w:rsidRPr="0068237F">
              <w:rPr>
                <w:rFonts w:eastAsia="굴림"/>
                <w:color w:val="000000"/>
                <w:lang w:eastAsia="ko-KR"/>
              </w:rPr>
              <w:t>Corp.,Ltd</w:t>
            </w:r>
            <w:proofErr w:type="spellEnd"/>
          </w:p>
        </w:tc>
      </w:tr>
      <w:tr w:rsidR="009F1B84" w:rsidRPr="0068237F" w14:paraId="13BC533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FAD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C151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1266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Malinen</w:t>
            </w:r>
            <w:proofErr w:type="spellEnd"/>
            <w:r w:rsidRPr="0068237F">
              <w:rPr>
                <w:rFonts w:eastAsia="굴림"/>
                <w:color w:val="000000"/>
                <w:lang w:eastAsia="ko-KR"/>
              </w:rPr>
              <w:t xml:space="preserve">, </w:t>
            </w:r>
            <w:proofErr w:type="spellStart"/>
            <w:r w:rsidRPr="0068237F">
              <w:rPr>
                <w:rFonts w:eastAsia="굴림"/>
                <w:color w:val="000000"/>
                <w:lang w:eastAsia="ko-KR"/>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B5FE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7CAE36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0C3A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E249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E58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Montemurro</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A786D"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46393E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2151E"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11D0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Moon, </w:t>
            </w:r>
            <w:proofErr w:type="spellStart"/>
            <w:r w:rsidRPr="0068237F">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EBD84"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3B30AD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2948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7B91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438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Mutgan</w:t>
            </w:r>
            <w:proofErr w:type="spellEnd"/>
            <w:r w:rsidRPr="0068237F">
              <w:rPr>
                <w:rFonts w:eastAsia="굴림"/>
                <w:color w:val="000000"/>
                <w:lang w:eastAsia="ko-KR"/>
              </w:rPr>
              <w:t xml:space="preserve">, </w:t>
            </w:r>
            <w:proofErr w:type="spellStart"/>
            <w:r w:rsidRPr="0068237F">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8EA49" w14:textId="77777777" w:rsidR="009F1B84" w:rsidRPr="0068237F" w:rsidRDefault="009F1B84" w:rsidP="009F1B84">
            <w:pPr>
              <w:rPr>
                <w:rFonts w:eastAsia="굴림"/>
                <w:color w:val="000000"/>
                <w:lang w:eastAsia="ko-KR"/>
              </w:rPr>
            </w:pPr>
            <w:r w:rsidRPr="0068237F">
              <w:rPr>
                <w:rFonts w:eastAsia="굴림"/>
                <w:color w:val="000000"/>
                <w:lang w:eastAsia="ko-KR"/>
              </w:rPr>
              <w:t>Nokia</w:t>
            </w:r>
          </w:p>
        </w:tc>
      </w:tr>
      <w:tr w:rsidR="009F1B84" w:rsidRPr="0068237F" w14:paraId="1BF7FD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ECE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CDA9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C50D"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Naik, </w:t>
            </w:r>
            <w:proofErr w:type="spellStart"/>
            <w:r w:rsidRPr="0068237F">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6304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5644611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887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91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7FC9B" w14:textId="77777777" w:rsidR="009F1B84" w:rsidRPr="0068237F" w:rsidRDefault="009F1B84" w:rsidP="009F1B84">
            <w:pPr>
              <w:rPr>
                <w:rFonts w:eastAsia="굴림"/>
                <w:color w:val="000000"/>
                <w:lang w:eastAsia="ko-KR"/>
              </w:rPr>
            </w:pPr>
            <w:r w:rsidRPr="0068237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28EFE" w14:textId="77777777" w:rsidR="009F1B84" w:rsidRPr="0068237F" w:rsidRDefault="009F1B84" w:rsidP="009F1B84">
            <w:pPr>
              <w:rPr>
                <w:rFonts w:eastAsia="굴림"/>
                <w:color w:val="000000"/>
                <w:lang w:eastAsia="ko-KR"/>
              </w:rPr>
            </w:pPr>
            <w:r w:rsidRPr="0068237F">
              <w:rPr>
                <w:rFonts w:eastAsia="굴림"/>
                <w:color w:val="000000"/>
                <w:lang w:eastAsia="ko-KR"/>
              </w:rPr>
              <w:t>Samsung Research America</w:t>
            </w:r>
          </w:p>
        </w:tc>
      </w:tr>
      <w:tr w:rsidR="009F1B84" w:rsidRPr="0068237F" w14:paraId="643768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D9FC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64D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7B03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Ouchi</w:t>
            </w:r>
            <w:proofErr w:type="spellEnd"/>
            <w:r w:rsidRPr="0068237F">
              <w:rPr>
                <w:rFonts w:eastAsia="굴림"/>
                <w:color w:val="000000"/>
                <w:lang w:eastAsia="ko-KR"/>
              </w:rPr>
              <w:t xml:space="preserve">, </w:t>
            </w:r>
            <w:proofErr w:type="spellStart"/>
            <w:r w:rsidRPr="0068237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046C3" w14:textId="77777777" w:rsidR="009F1B84" w:rsidRPr="0068237F" w:rsidRDefault="009F1B84" w:rsidP="009F1B84">
            <w:pPr>
              <w:rPr>
                <w:rFonts w:eastAsia="굴림"/>
                <w:color w:val="000000"/>
                <w:lang w:eastAsia="ko-KR"/>
              </w:rPr>
            </w:pPr>
            <w:r w:rsidRPr="0068237F">
              <w:rPr>
                <w:rFonts w:eastAsia="굴림"/>
                <w:color w:val="000000"/>
                <w:lang w:eastAsia="ko-KR"/>
              </w:rPr>
              <w:t>Canon</w:t>
            </w:r>
          </w:p>
        </w:tc>
      </w:tr>
      <w:tr w:rsidR="009F1B84" w:rsidRPr="0068237F" w14:paraId="21AEED8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A2EE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69D0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2DD1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Palayur</w:t>
            </w:r>
            <w:proofErr w:type="spellEnd"/>
            <w:r w:rsidRPr="0068237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8F3D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Maxlinear</w:t>
            </w:r>
            <w:proofErr w:type="spellEnd"/>
            <w:r w:rsidRPr="0068237F">
              <w:rPr>
                <w:rFonts w:eastAsia="굴림"/>
                <w:color w:val="000000"/>
                <w:lang w:eastAsia="ko-KR"/>
              </w:rPr>
              <w:t xml:space="preserve"> Inc</w:t>
            </w:r>
          </w:p>
        </w:tc>
      </w:tr>
      <w:tr w:rsidR="009F1B84" w:rsidRPr="0068237F" w14:paraId="2BAC3D3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A070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CE5A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3C59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EE321"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570EC9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4FA6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838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AA88"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112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Senscomm</w:t>
            </w:r>
            <w:proofErr w:type="spellEnd"/>
          </w:p>
        </w:tc>
      </w:tr>
      <w:tr w:rsidR="009F1B84" w:rsidRPr="0068237F" w14:paraId="5F3350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7ED4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5BBC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3070" w14:textId="77777777" w:rsidR="009F1B84" w:rsidRPr="0068237F" w:rsidRDefault="009F1B84" w:rsidP="009F1B84">
            <w:pPr>
              <w:rPr>
                <w:rFonts w:eastAsia="굴림"/>
                <w:color w:val="000000"/>
                <w:lang w:eastAsia="ko-KR"/>
              </w:rPr>
            </w:pPr>
            <w:r w:rsidRPr="0068237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BF142" w14:textId="77777777" w:rsidR="009F1B84" w:rsidRPr="0068237F" w:rsidRDefault="009F1B84" w:rsidP="009F1B84">
            <w:pPr>
              <w:rPr>
                <w:rFonts w:eastAsia="굴림"/>
                <w:color w:val="000000"/>
                <w:lang w:eastAsia="ko-KR"/>
              </w:rPr>
            </w:pPr>
            <w:r w:rsidRPr="0068237F">
              <w:rPr>
                <w:rFonts w:eastAsia="굴림"/>
                <w:color w:val="000000"/>
                <w:lang w:eastAsia="ko-KR"/>
              </w:rPr>
              <w:t>Hewlett Packard Enterprise</w:t>
            </w:r>
          </w:p>
        </w:tc>
      </w:tr>
      <w:tr w:rsidR="009F1B84" w:rsidRPr="0068237F" w14:paraId="2A3722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61C6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CF63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3815" w14:textId="77777777" w:rsidR="009F1B84" w:rsidRPr="0068237F" w:rsidRDefault="009F1B84" w:rsidP="009F1B84">
            <w:pPr>
              <w:rPr>
                <w:rFonts w:eastAsia="굴림"/>
                <w:color w:val="000000"/>
                <w:lang w:eastAsia="ko-KR"/>
              </w:rPr>
            </w:pPr>
            <w:r w:rsidRPr="0068237F">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A359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Zeku</w:t>
            </w:r>
            <w:proofErr w:type="spellEnd"/>
          </w:p>
        </w:tc>
      </w:tr>
      <w:tr w:rsidR="009F1B84" w:rsidRPr="0068237F" w14:paraId="461BCD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DB8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1154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BCE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Rosdahl</w:t>
            </w:r>
            <w:proofErr w:type="spellEnd"/>
            <w:r w:rsidRPr="0068237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ED63"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5DBB4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110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B4A4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D4362" w14:textId="77777777" w:rsidR="009F1B84" w:rsidRPr="0068237F" w:rsidRDefault="009F1B84" w:rsidP="009F1B84">
            <w:pPr>
              <w:rPr>
                <w:rFonts w:eastAsia="굴림"/>
                <w:color w:val="000000"/>
                <w:lang w:eastAsia="ko-KR"/>
              </w:rPr>
            </w:pPr>
            <w:r w:rsidRPr="0068237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EEC47"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38232F7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8D5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C65D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EE67"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Sato, </w:t>
            </w:r>
            <w:proofErr w:type="spellStart"/>
            <w:r w:rsidRPr="0068237F">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C494" w14:textId="77777777" w:rsidR="009F1B84" w:rsidRPr="0068237F" w:rsidRDefault="009F1B84" w:rsidP="009F1B84">
            <w:pPr>
              <w:rPr>
                <w:rFonts w:eastAsia="굴림"/>
                <w:color w:val="000000"/>
                <w:lang w:eastAsia="ko-KR"/>
              </w:rPr>
            </w:pPr>
            <w:r w:rsidRPr="0068237F">
              <w:rPr>
                <w:rFonts w:eastAsia="굴림"/>
                <w:color w:val="000000"/>
                <w:lang w:eastAsia="ko-KR"/>
              </w:rPr>
              <w:t>SHARP CORPORATION</w:t>
            </w:r>
          </w:p>
        </w:tc>
      </w:tr>
      <w:tr w:rsidR="009F1B84" w:rsidRPr="0068237F" w14:paraId="4363A0A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0CFE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C64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4BCC8" w14:textId="77777777" w:rsidR="009F1B84" w:rsidRPr="0068237F" w:rsidRDefault="009F1B84" w:rsidP="009F1B84">
            <w:pPr>
              <w:rPr>
                <w:rFonts w:eastAsia="굴림"/>
                <w:color w:val="000000"/>
                <w:lang w:eastAsia="ko-KR"/>
              </w:rPr>
            </w:pPr>
            <w:r w:rsidRPr="0068237F">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B0B77"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37376B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7315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789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79DA9"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Shu, </w:t>
            </w:r>
            <w:proofErr w:type="spellStart"/>
            <w:r w:rsidRPr="0068237F">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8126C"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699E4A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BB63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B69D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8974E"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Sosack</w:t>
            </w:r>
            <w:proofErr w:type="spellEnd"/>
            <w:r w:rsidRPr="0068237F">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14D47" w14:textId="77777777" w:rsidR="009F1B84" w:rsidRPr="0068237F" w:rsidRDefault="009F1B84" w:rsidP="009F1B84">
            <w:pPr>
              <w:rPr>
                <w:rFonts w:eastAsia="굴림"/>
                <w:color w:val="000000"/>
                <w:lang w:eastAsia="ko-KR"/>
              </w:rPr>
            </w:pPr>
            <w:r w:rsidRPr="0068237F">
              <w:rPr>
                <w:rFonts w:eastAsia="굴림"/>
                <w:color w:val="000000"/>
                <w:lang w:eastAsia="ko-KR"/>
              </w:rPr>
              <w:t>Molex Incorporated</w:t>
            </w:r>
          </w:p>
        </w:tc>
      </w:tr>
      <w:tr w:rsidR="009F1B84" w:rsidRPr="0068237F" w14:paraId="4A1952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4431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CC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0A4CC" w14:textId="77777777" w:rsidR="009F1B84" w:rsidRPr="0068237F" w:rsidRDefault="009F1B84" w:rsidP="009F1B84">
            <w:pPr>
              <w:rPr>
                <w:rFonts w:eastAsia="굴림"/>
                <w:color w:val="000000"/>
                <w:lang w:eastAsia="ko-KR"/>
              </w:rPr>
            </w:pPr>
            <w:r w:rsidRPr="0068237F">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2C7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Synaptics</w:t>
            </w:r>
            <w:proofErr w:type="spellEnd"/>
          </w:p>
        </w:tc>
      </w:tr>
      <w:tr w:rsidR="009F1B84" w:rsidRPr="0068237F" w14:paraId="3F3A95A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95A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1278" w14:textId="77777777" w:rsidR="009F1B84" w:rsidRPr="0068237F" w:rsidRDefault="009F1B84" w:rsidP="009F1B84">
            <w:pPr>
              <w:rPr>
                <w:rFonts w:eastAsia="굴림"/>
                <w:color w:val="000000"/>
                <w:lang w:eastAsia="ko-KR"/>
              </w:rPr>
            </w:pPr>
            <w:r w:rsidRPr="0068237F">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772C3"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735A3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B25D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6A51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7EE8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Sun, </w:t>
            </w:r>
            <w:proofErr w:type="spellStart"/>
            <w:r w:rsidRPr="0068237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40A1"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DB2BF6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88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093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A846" w14:textId="77777777" w:rsidR="009F1B84" w:rsidRPr="0068237F" w:rsidRDefault="009F1B84" w:rsidP="009F1B84">
            <w:pPr>
              <w:rPr>
                <w:rFonts w:eastAsia="굴림"/>
                <w:color w:val="000000"/>
                <w:lang w:eastAsia="ko-KR"/>
              </w:rPr>
            </w:pPr>
            <w:r w:rsidRPr="0068237F">
              <w:rPr>
                <w:rFonts w:eastAsia="굴림"/>
                <w:color w:val="000000"/>
                <w:lang w:eastAsia="ko-KR"/>
              </w:rPr>
              <w:t>Thakur, Sidharth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453E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004F4E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6B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612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AF8F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Torab</w:t>
            </w:r>
            <w:proofErr w:type="spellEnd"/>
            <w:r w:rsidRPr="0068237F">
              <w:rPr>
                <w:rFonts w:eastAsia="굴림"/>
                <w:color w:val="000000"/>
                <w:lang w:eastAsia="ko-KR"/>
              </w:rPr>
              <w:t xml:space="preserve"> </w:t>
            </w:r>
            <w:proofErr w:type="spellStart"/>
            <w:r w:rsidRPr="0068237F">
              <w:rPr>
                <w:rFonts w:eastAsia="굴림"/>
                <w:color w:val="000000"/>
                <w:lang w:eastAsia="ko-KR"/>
              </w:rPr>
              <w:t>Jahromi</w:t>
            </w:r>
            <w:proofErr w:type="spellEnd"/>
            <w:r w:rsidRPr="0068237F">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D1A1A" w14:textId="77777777" w:rsidR="009F1B84" w:rsidRPr="0068237F" w:rsidRDefault="009F1B84" w:rsidP="009F1B84">
            <w:pPr>
              <w:rPr>
                <w:rFonts w:eastAsia="굴림"/>
                <w:color w:val="000000"/>
                <w:lang w:eastAsia="ko-KR"/>
              </w:rPr>
            </w:pPr>
            <w:r w:rsidRPr="0068237F">
              <w:rPr>
                <w:rFonts w:eastAsia="굴림"/>
                <w:color w:val="000000"/>
                <w:lang w:eastAsia="ko-KR"/>
              </w:rPr>
              <w:t>Facebook</w:t>
            </w:r>
          </w:p>
        </w:tc>
      </w:tr>
      <w:tr w:rsidR="009F1B84" w:rsidRPr="0068237F" w14:paraId="5EB66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39CD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556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DE162" w14:textId="77777777" w:rsidR="009F1B84" w:rsidRPr="0068237F" w:rsidRDefault="009F1B84" w:rsidP="009F1B84">
            <w:pPr>
              <w:rPr>
                <w:rFonts w:eastAsia="굴림"/>
                <w:color w:val="000000"/>
                <w:lang w:eastAsia="ko-KR"/>
              </w:rPr>
            </w:pPr>
            <w:r w:rsidRPr="0068237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3B95"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79CF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4E7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C8D6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C3BF" w14:textId="77777777" w:rsidR="009F1B84" w:rsidRPr="0068237F" w:rsidRDefault="009F1B84" w:rsidP="009F1B84">
            <w:pPr>
              <w:rPr>
                <w:rFonts w:eastAsia="굴림"/>
                <w:color w:val="000000"/>
                <w:lang w:eastAsia="ko-KR"/>
              </w:rPr>
            </w:pPr>
            <w:r w:rsidRPr="0068237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3EB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Futurewei</w:t>
            </w:r>
            <w:proofErr w:type="spellEnd"/>
            <w:r w:rsidRPr="0068237F">
              <w:rPr>
                <w:rFonts w:eastAsia="굴림"/>
                <w:color w:val="000000"/>
                <w:lang w:eastAsia="ko-KR"/>
              </w:rPr>
              <w:t xml:space="preserve"> Technologies</w:t>
            </w:r>
          </w:p>
        </w:tc>
      </w:tr>
      <w:tr w:rsidR="009F1B84" w:rsidRPr="0068237F" w14:paraId="250359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6920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BCD4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47B4" w14:textId="77777777" w:rsidR="009F1B84" w:rsidRPr="0068237F" w:rsidRDefault="009F1B84" w:rsidP="009F1B84">
            <w:pPr>
              <w:rPr>
                <w:rFonts w:eastAsia="굴림"/>
                <w:color w:val="000000"/>
                <w:lang w:eastAsia="ko-KR"/>
              </w:rPr>
            </w:pPr>
            <w:r w:rsidRPr="0068237F">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AA98"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FE745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982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51C3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809BF" w14:textId="77777777" w:rsidR="009F1B84" w:rsidRPr="0068237F" w:rsidRDefault="009F1B84" w:rsidP="009F1B84">
            <w:pPr>
              <w:rPr>
                <w:rFonts w:eastAsia="굴림"/>
                <w:color w:val="000000"/>
                <w:lang w:eastAsia="ko-KR"/>
              </w:rPr>
            </w:pPr>
            <w:r w:rsidRPr="0068237F">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E530"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177D4F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B16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7960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4BA2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Wu, </w:t>
            </w:r>
            <w:proofErr w:type="spellStart"/>
            <w:r w:rsidRPr="0068237F">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5676B"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08B9913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1AE5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9CAB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E40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Wullert</w:t>
            </w:r>
            <w:proofErr w:type="spellEnd"/>
            <w:r w:rsidRPr="0068237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4F64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9F1B84" w:rsidRPr="0068237F" w14:paraId="1D8884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D0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8A6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8953F" w14:textId="77777777" w:rsidR="009F1B84" w:rsidRPr="0068237F" w:rsidRDefault="009F1B84" w:rsidP="009F1B84">
            <w:pPr>
              <w:rPr>
                <w:rFonts w:eastAsia="굴림"/>
                <w:color w:val="000000"/>
                <w:lang w:eastAsia="ko-KR"/>
              </w:rPr>
            </w:pPr>
            <w:r w:rsidRPr="0068237F">
              <w:rPr>
                <w:rFonts w:eastAsia="굴림"/>
                <w:color w:val="000000"/>
                <w:lang w:eastAsia="ko-KR"/>
              </w:rPr>
              <w:t>Xin,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27252"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0A7ABB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DDA4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C3814"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02005" w14:textId="77777777" w:rsidR="009F1B84" w:rsidRPr="0068237F" w:rsidRDefault="009F1B84" w:rsidP="009F1B84">
            <w:pPr>
              <w:rPr>
                <w:rFonts w:eastAsia="굴림"/>
                <w:color w:val="000000"/>
                <w:lang w:eastAsia="ko-KR"/>
              </w:rPr>
            </w:pPr>
            <w:r w:rsidRPr="0068237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947F8" w14:textId="77777777" w:rsidR="009F1B84" w:rsidRPr="0068237F" w:rsidRDefault="009F1B84" w:rsidP="009F1B84">
            <w:pPr>
              <w:rPr>
                <w:rFonts w:eastAsia="굴림"/>
                <w:color w:val="000000"/>
                <w:lang w:eastAsia="ko-KR"/>
              </w:rPr>
            </w:pPr>
            <w:r w:rsidRPr="0068237F">
              <w:rPr>
                <w:rFonts w:eastAsia="굴림"/>
                <w:color w:val="000000"/>
                <w:lang w:eastAsia="ko-KR"/>
              </w:rPr>
              <w:t>Advanced Telecommunications Research Institute International (ATR)</w:t>
            </w:r>
          </w:p>
        </w:tc>
      </w:tr>
      <w:tr w:rsidR="009F1B84" w:rsidRPr="0068237F" w14:paraId="5C3587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4DA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E729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FA855" w14:textId="77777777" w:rsidR="009F1B84" w:rsidRPr="0068237F" w:rsidRDefault="009F1B84" w:rsidP="009F1B84">
            <w:pPr>
              <w:rPr>
                <w:rFonts w:eastAsia="굴림"/>
                <w:color w:val="000000"/>
                <w:lang w:eastAsia="ko-KR"/>
              </w:rPr>
            </w:pPr>
            <w:r w:rsidRPr="0068237F">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9A0AA"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6FC8C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EC4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3A7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0CA83"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Yi, </w:t>
            </w:r>
            <w:proofErr w:type="spellStart"/>
            <w:r w:rsidRPr="0068237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5D0E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Spreadtrum</w:t>
            </w:r>
            <w:proofErr w:type="spellEnd"/>
            <w:r w:rsidRPr="0068237F">
              <w:rPr>
                <w:rFonts w:eastAsia="굴림"/>
                <w:color w:val="000000"/>
                <w:lang w:eastAsia="ko-KR"/>
              </w:rPr>
              <w:t xml:space="preserve"> Communication USA Inc.</w:t>
            </w:r>
          </w:p>
        </w:tc>
      </w:tr>
      <w:tr w:rsidR="009F1B84" w:rsidRPr="0068237F" w14:paraId="647BAE3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C8A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A2CE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8D8E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Yong, </w:t>
            </w:r>
            <w:proofErr w:type="spellStart"/>
            <w:r w:rsidRPr="0068237F">
              <w:rPr>
                <w:rFonts w:eastAsia="굴림"/>
                <w:color w:val="000000"/>
                <w:lang w:eastAsia="ko-KR"/>
              </w:rPr>
              <w:t>Su</w:t>
            </w:r>
            <w:proofErr w:type="spellEnd"/>
            <w:r w:rsidRPr="0068237F">
              <w:rPr>
                <w:rFonts w:eastAsia="굴림"/>
                <w:color w:val="000000"/>
                <w:lang w:eastAsia="ko-KR"/>
              </w:rPr>
              <w:t xml:space="preserve"> </w:t>
            </w:r>
            <w:proofErr w:type="spellStart"/>
            <w:r w:rsidRPr="0068237F">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51677"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93132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67B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EE5D"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C5FFF" w14:textId="77777777" w:rsidR="009F1B84" w:rsidRPr="0068237F" w:rsidRDefault="009F1B84" w:rsidP="009F1B84">
            <w:pPr>
              <w:rPr>
                <w:rFonts w:eastAsia="굴림"/>
                <w:color w:val="000000"/>
                <w:lang w:eastAsia="ko-KR"/>
              </w:rPr>
            </w:pPr>
            <w:r w:rsidRPr="0068237F">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B770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606C54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D3B3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55FE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1B15" w14:textId="77777777" w:rsidR="009F1B84" w:rsidRPr="0068237F" w:rsidRDefault="009F1B84" w:rsidP="009F1B84">
            <w:pPr>
              <w:rPr>
                <w:rFonts w:eastAsia="굴림"/>
                <w:color w:val="000000"/>
                <w:lang w:eastAsia="ko-KR"/>
              </w:rPr>
            </w:pPr>
            <w:r w:rsidRPr="0068237F">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480" w14:textId="77777777" w:rsidR="009F1B84" w:rsidRPr="0068237F" w:rsidRDefault="009F1B84" w:rsidP="009F1B84">
            <w:pPr>
              <w:rPr>
                <w:rFonts w:eastAsia="굴림"/>
                <w:color w:val="000000"/>
                <w:lang w:eastAsia="ko-KR"/>
              </w:rPr>
            </w:pPr>
            <w:r w:rsidRPr="0068237F">
              <w:rPr>
                <w:rFonts w:eastAsia="굴림"/>
                <w:color w:val="000000"/>
                <w:lang w:eastAsia="ko-KR"/>
              </w:rPr>
              <w:t>H3C Technologies Co., Limited</w:t>
            </w:r>
          </w:p>
        </w:tc>
      </w:tr>
    </w:tbl>
    <w:p w14:paraId="3A705F29" w14:textId="77777777" w:rsidR="002D42D2" w:rsidRDefault="002D42D2" w:rsidP="002D42D2">
      <w:pPr>
        <w:rPr>
          <w:b/>
          <w:u w:val="single"/>
          <w:lang w:val="sv-SE"/>
        </w:rPr>
      </w:pPr>
    </w:p>
    <w:p w14:paraId="03FF723A" w14:textId="77777777" w:rsidR="002D42D2" w:rsidRDefault="002D42D2" w:rsidP="002D42D2">
      <w:pPr>
        <w:pStyle w:val="a8"/>
        <w:ind w:left="760"/>
        <w:rPr>
          <w:lang w:eastAsia="ko-KR"/>
        </w:rPr>
      </w:pPr>
    </w:p>
    <w:p w14:paraId="79CDD5BC" w14:textId="77777777" w:rsidR="002D42D2" w:rsidRDefault="002D42D2" w:rsidP="002D42D2">
      <w:pPr>
        <w:rPr>
          <w:b/>
          <w:lang w:eastAsia="en-US"/>
        </w:rPr>
      </w:pPr>
      <w:r>
        <w:rPr>
          <w:lang w:val="sv-SE" w:eastAsia="ko-KR"/>
        </w:rPr>
        <w:t xml:space="preserve"> </w:t>
      </w:r>
      <w:r>
        <w:rPr>
          <w:b/>
        </w:rPr>
        <w:t>Submissions</w:t>
      </w:r>
    </w:p>
    <w:p w14:paraId="688D961D" w14:textId="77777777" w:rsidR="002D42D2" w:rsidRDefault="002D42D2" w:rsidP="002D42D2">
      <w:pPr>
        <w:pStyle w:val="a8"/>
        <w:numPr>
          <w:ilvl w:val="0"/>
          <w:numId w:val="33"/>
        </w:numPr>
        <w:rPr>
          <w:sz w:val="22"/>
          <w:szCs w:val="22"/>
        </w:rPr>
      </w:pPr>
      <w:hyperlink r:id="rId78" w:history="1">
        <w:r>
          <w:rPr>
            <w:rStyle w:val="a6"/>
            <w:sz w:val="20"/>
            <w:szCs w:val="20"/>
          </w:rPr>
          <w:t>308r7</w:t>
        </w:r>
      </w:hyperlink>
      <w:r>
        <w:rPr>
          <w:color w:val="000000" w:themeColor="text1"/>
          <w:sz w:val="20"/>
          <w:szCs w:val="20"/>
        </w:rPr>
        <w:t xml:space="preserve"> Resolution for CIDs related to ML advertisement - P3</w:t>
      </w:r>
      <w:r>
        <w:rPr>
          <w:color w:val="000000" w:themeColor="text1"/>
          <w:sz w:val="20"/>
          <w:szCs w:val="20"/>
        </w:rPr>
        <w:tab/>
        <w:t>Abhishek Patil     [6C  SP-5’ C</w:t>
      </w:r>
      <w:r>
        <w:rPr>
          <w:sz w:val="22"/>
          <w:szCs w:val="22"/>
        </w:rPr>
        <w:t xml:space="preserve">] </w:t>
      </w:r>
    </w:p>
    <w:p w14:paraId="1AC4CA74" w14:textId="77777777" w:rsidR="002D42D2" w:rsidRDefault="002D42D2" w:rsidP="002D42D2">
      <w:pPr>
        <w:pStyle w:val="a8"/>
        <w:ind w:left="1120"/>
        <w:rPr>
          <w:b/>
          <w:bCs/>
          <w:sz w:val="22"/>
          <w:szCs w:val="22"/>
          <w:lang w:val="en-US"/>
        </w:rPr>
      </w:pPr>
    </w:p>
    <w:p w14:paraId="0A97778C" w14:textId="77777777" w:rsidR="002D42D2" w:rsidRDefault="002D42D2" w:rsidP="002D42D2">
      <w:pPr>
        <w:pStyle w:val="a8"/>
        <w:ind w:left="1120"/>
        <w:rPr>
          <w:sz w:val="22"/>
          <w:szCs w:val="22"/>
        </w:rPr>
      </w:pPr>
      <w:r>
        <w:rPr>
          <w:sz w:val="22"/>
          <w:szCs w:val="22"/>
        </w:rPr>
        <w:t>C: did you consider change parameters of BTWT?</w:t>
      </w:r>
    </w:p>
    <w:p w14:paraId="6FD1DA32" w14:textId="77777777" w:rsidR="002D42D2" w:rsidRDefault="002D42D2" w:rsidP="002D42D2">
      <w:pPr>
        <w:pStyle w:val="a8"/>
        <w:ind w:left="1120"/>
        <w:rPr>
          <w:sz w:val="22"/>
          <w:szCs w:val="22"/>
        </w:rPr>
      </w:pPr>
      <w:r>
        <w:rPr>
          <w:sz w:val="22"/>
          <w:szCs w:val="22"/>
        </w:rPr>
        <w:t>A: it will be addressed in 11me.</w:t>
      </w:r>
    </w:p>
    <w:p w14:paraId="60ACB409" w14:textId="77777777" w:rsidR="002D42D2" w:rsidRDefault="002D42D2" w:rsidP="002D42D2">
      <w:pPr>
        <w:pStyle w:val="a8"/>
        <w:ind w:left="1120"/>
        <w:rPr>
          <w:sz w:val="22"/>
          <w:szCs w:val="22"/>
        </w:rPr>
      </w:pPr>
      <w:r>
        <w:rPr>
          <w:sz w:val="22"/>
          <w:szCs w:val="22"/>
        </w:rPr>
        <w:t>C: including rTWT element is already covered by Broadcast TWT.</w:t>
      </w:r>
    </w:p>
    <w:p w14:paraId="5C83B17B" w14:textId="77777777" w:rsidR="002D42D2" w:rsidRDefault="002D42D2" w:rsidP="002D42D2">
      <w:pPr>
        <w:pStyle w:val="a8"/>
        <w:ind w:left="1120"/>
        <w:rPr>
          <w:sz w:val="22"/>
          <w:szCs w:val="22"/>
        </w:rPr>
      </w:pPr>
      <w:r>
        <w:rPr>
          <w:sz w:val="22"/>
          <w:szCs w:val="22"/>
        </w:rPr>
        <w:t>A: The baseline say different thing.</w:t>
      </w:r>
    </w:p>
    <w:p w14:paraId="433CB152" w14:textId="77777777" w:rsidR="002D42D2" w:rsidRDefault="002D42D2" w:rsidP="002D42D2">
      <w:pPr>
        <w:pStyle w:val="a8"/>
        <w:ind w:left="1120"/>
        <w:rPr>
          <w:sz w:val="22"/>
          <w:szCs w:val="22"/>
        </w:rPr>
      </w:pPr>
      <w:r>
        <w:rPr>
          <w:sz w:val="22"/>
          <w:szCs w:val="22"/>
        </w:rPr>
        <w:t>C: mandatory inclusion is too restrict.</w:t>
      </w:r>
    </w:p>
    <w:p w14:paraId="0A6B7760" w14:textId="77777777" w:rsidR="002D42D2" w:rsidRDefault="002D42D2" w:rsidP="002D42D2">
      <w:pPr>
        <w:pStyle w:val="a8"/>
        <w:ind w:left="1120"/>
        <w:rPr>
          <w:sz w:val="22"/>
          <w:szCs w:val="22"/>
        </w:rPr>
      </w:pPr>
      <w:r>
        <w:rPr>
          <w:sz w:val="22"/>
          <w:szCs w:val="22"/>
        </w:rPr>
        <w:t>A: with this, rTWT STAs will not interfere with rTWT SP.</w:t>
      </w:r>
    </w:p>
    <w:p w14:paraId="57CF5685" w14:textId="77777777" w:rsidR="002D42D2" w:rsidRDefault="002D42D2" w:rsidP="002D42D2">
      <w:pPr>
        <w:pStyle w:val="a8"/>
        <w:ind w:left="1120"/>
        <w:rPr>
          <w:sz w:val="22"/>
          <w:szCs w:val="22"/>
        </w:rPr>
      </w:pPr>
      <w:r>
        <w:rPr>
          <w:sz w:val="22"/>
          <w:szCs w:val="22"/>
        </w:rPr>
        <w:t>C: change rTWT to broadcast TWT.</w:t>
      </w:r>
    </w:p>
    <w:p w14:paraId="48371272" w14:textId="77777777" w:rsidR="002D42D2" w:rsidRDefault="002D42D2" w:rsidP="002D42D2">
      <w:pPr>
        <w:pStyle w:val="a8"/>
        <w:ind w:left="1120"/>
        <w:rPr>
          <w:sz w:val="22"/>
          <w:szCs w:val="22"/>
        </w:rPr>
      </w:pPr>
      <w:r>
        <w:rPr>
          <w:sz w:val="22"/>
          <w:szCs w:val="22"/>
        </w:rPr>
        <w:t>A: ok if the group agree.</w:t>
      </w:r>
    </w:p>
    <w:p w14:paraId="03CB68FF" w14:textId="77777777" w:rsidR="002D42D2" w:rsidRDefault="002D42D2" w:rsidP="002D42D2">
      <w:pPr>
        <w:pStyle w:val="a8"/>
        <w:ind w:left="1120"/>
        <w:rPr>
          <w:sz w:val="22"/>
          <w:szCs w:val="22"/>
        </w:rPr>
      </w:pPr>
    </w:p>
    <w:p w14:paraId="2D87C05A" w14:textId="77777777" w:rsidR="002D42D2" w:rsidRDefault="002D42D2" w:rsidP="002D42D2">
      <w:pPr>
        <w:pStyle w:val="a8"/>
        <w:ind w:left="1120"/>
        <w:rPr>
          <w:sz w:val="22"/>
          <w:szCs w:val="22"/>
          <w:lang w:eastAsia="ko-KR"/>
        </w:rPr>
      </w:pPr>
      <w:r>
        <w:rPr>
          <w:sz w:val="22"/>
          <w:szCs w:val="22"/>
          <w:lang w:eastAsia="ko-KR"/>
        </w:rPr>
        <w:t xml:space="preserve">SP: Do you support to accept the resolution in 11-21/308r7 for hte following CIDs? </w:t>
      </w:r>
    </w:p>
    <w:p w14:paraId="4BEAFBA2" w14:textId="77777777" w:rsidR="002D42D2" w:rsidRDefault="002D42D2" w:rsidP="002D42D2">
      <w:pPr>
        <w:pStyle w:val="a8"/>
        <w:ind w:left="1120"/>
        <w:rPr>
          <w:sz w:val="22"/>
          <w:szCs w:val="22"/>
          <w:lang w:eastAsia="ko-KR"/>
        </w:rPr>
      </w:pPr>
      <w:r>
        <w:rPr>
          <w:sz w:val="22"/>
          <w:szCs w:val="22"/>
          <w:lang w:eastAsia="ko-KR"/>
        </w:rPr>
        <w:t>4722 5915  5273  4715  4036  6876</w:t>
      </w:r>
    </w:p>
    <w:p w14:paraId="10C465DF" w14:textId="77777777" w:rsidR="002D42D2" w:rsidRDefault="002D42D2" w:rsidP="002D42D2">
      <w:pPr>
        <w:pStyle w:val="a8"/>
        <w:ind w:left="1120"/>
        <w:rPr>
          <w:color w:val="00B050"/>
          <w:sz w:val="22"/>
          <w:szCs w:val="22"/>
          <w:lang w:eastAsia="ko-KR"/>
        </w:rPr>
      </w:pPr>
      <w:r>
        <w:rPr>
          <w:color w:val="00B050"/>
          <w:lang w:eastAsia="ko-KR"/>
        </w:rPr>
        <w:t>No Objection</w:t>
      </w:r>
    </w:p>
    <w:p w14:paraId="5984E4B1" w14:textId="77777777" w:rsidR="002D42D2" w:rsidRDefault="002D42D2" w:rsidP="002D42D2">
      <w:pPr>
        <w:pStyle w:val="a8"/>
        <w:ind w:left="1120"/>
        <w:rPr>
          <w:sz w:val="22"/>
          <w:szCs w:val="22"/>
          <w:lang w:eastAsia="ko-KR"/>
        </w:rPr>
      </w:pPr>
    </w:p>
    <w:p w14:paraId="5A463B7B" w14:textId="77777777" w:rsidR="002D42D2" w:rsidRDefault="002D42D2" w:rsidP="002D42D2">
      <w:pPr>
        <w:pStyle w:val="a8"/>
        <w:ind w:left="1120"/>
        <w:rPr>
          <w:sz w:val="22"/>
          <w:szCs w:val="22"/>
          <w:lang w:eastAsia="ko-KR"/>
        </w:rPr>
      </w:pPr>
    </w:p>
    <w:p w14:paraId="5364CE13" w14:textId="77777777" w:rsidR="002D42D2" w:rsidRDefault="002D42D2" w:rsidP="002D42D2">
      <w:pPr>
        <w:pStyle w:val="a8"/>
        <w:numPr>
          <w:ilvl w:val="0"/>
          <w:numId w:val="33"/>
        </w:numPr>
        <w:rPr>
          <w:sz w:val="22"/>
          <w:szCs w:val="22"/>
        </w:rPr>
      </w:pPr>
      <w:hyperlink r:id="rId79" w:history="1">
        <w:r>
          <w:rPr>
            <w:rStyle w:val="a6"/>
            <w:sz w:val="20"/>
            <w:szCs w:val="20"/>
          </w:rPr>
          <w:t>1175r5</w:t>
        </w:r>
      </w:hyperlink>
      <w:r>
        <w:rPr>
          <w:color w:val="000000" w:themeColor="text1"/>
          <w:sz w:val="20"/>
          <w:szCs w:val="20"/>
        </w:rPr>
        <w:t xml:space="preserve"> Res. for CIDs related to ML advertisement - Part 1</w:t>
      </w:r>
      <w:r>
        <w:rPr>
          <w:color w:val="000000" w:themeColor="text1"/>
          <w:sz w:val="20"/>
          <w:szCs w:val="20"/>
        </w:rPr>
        <w:tab/>
        <w:t>Abhishek Patil</w:t>
      </w:r>
      <w:r>
        <w:rPr>
          <w:color w:val="000000" w:themeColor="text1"/>
          <w:sz w:val="20"/>
          <w:szCs w:val="20"/>
        </w:rPr>
        <w:tab/>
        <w:t>[18C 20’</w:t>
      </w:r>
      <w:r>
        <w:rPr>
          <w:sz w:val="22"/>
          <w:szCs w:val="22"/>
        </w:rPr>
        <w:t xml:space="preserve">] </w:t>
      </w:r>
    </w:p>
    <w:p w14:paraId="5D429A6C" w14:textId="77777777" w:rsidR="002D42D2" w:rsidRDefault="002D42D2" w:rsidP="002D42D2">
      <w:pPr>
        <w:pStyle w:val="a8"/>
        <w:ind w:left="1120"/>
        <w:rPr>
          <w:b/>
          <w:bCs/>
          <w:sz w:val="22"/>
          <w:szCs w:val="22"/>
          <w:lang w:val="en-US"/>
        </w:rPr>
      </w:pPr>
    </w:p>
    <w:p w14:paraId="5F2B142C" w14:textId="77777777" w:rsidR="002D42D2" w:rsidRDefault="002D42D2" w:rsidP="002D42D2">
      <w:pPr>
        <w:pStyle w:val="a8"/>
        <w:ind w:left="1120"/>
        <w:rPr>
          <w:sz w:val="22"/>
          <w:szCs w:val="22"/>
          <w:lang w:eastAsia="ko-KR"/>
        </w:rPr>
      </w:pPr>
      <w:r>
        <w:rPr>
          <w:sz w:val="22"/>
          <w:szCs w:val="22"/>
          <w:lang w:eastAsia="ko-KR"/>
        </w:rPr>
        <w:t>SP1: which proposal do you support for perfroming ML probing?</w:t>
      </w:r>
    </w:p>
    <w:p w14:paraId="12B1CE41" w14:textId="77777777" w:rsidR="002D42D2" w:rsidRDefault="002D42D2" w:rsidP="002D42D2">
      <w:pPr>
        <w:pStyle w:val="a8"/>
        <w:ind w:left="1120"/>
        <w:rPr>
          <w:sz w:val="22"/>
          <w:szCs w:val="22"/>
          <w:lang w:eastAsia="ko-KR"/>
        </w:rPr>
      </w:pPr>
      <w:r>
        <w:rPr>
          <w:sz w:val="22"/>
          <w:szCs w:val="22"/>
          <w:lang w:eastAsia="ko-KR"/>
        </w:rPr>
        <w:t>Option 1: 11-21/1869r0 (Jason)</w:t>
      </w:r>
    </w:p>
    <w:p w14:paraId="4A42472A" w14:textId="77777777" w:rsidR="002D42D2" w:rsidRDefault="002D42D2" w:rsidP="002D42D2">
      <w:pPr>
        <w:pStyle w:val="a8"/>
        <w:ind w:left="1120"/>
        <w:rPr>
          <w:sz w:val="22"/>
          <w:szCs w:val="22"/>
          <w:lang w:eastAsia="ko-KR"/>
        </w:rPr>
      </w:pPr>
      <w:r>
        <w:rPr>
          <w:sz w:val="22"/>
          <w:szCs w:val="22"/>
          <w:lang w:eastAsia="ko-KR"/>
        </w:rPr>
        <w:t>Option 2: 11-21/1805r4 (Liwen)</w:t>
      </w:r>
    </w:p>
    <w:p w14:paraId="6BB0EEE5" w14:textId="77777777" w:rsidR="002D42D2" w:rsidRDefault="002D42D2" w:rsidP="002D42D2">
      <w:pPr>
        <w:pStyle w:val="a8"/>
        <w:ind w:left="1120"/>
        <w:rPr>
          <w:sz w:val="22"/>
          <w:szCs w:val="22"/>
          <w:lang w:eastAsia="ko-KR"/>
        </w:rPr>
      </w:pPr>
    </w:p>
    <w:p w14:paraId="7DC9C2D2" w14:textId="77777777" w:rsidR="002D42D2" w:rsidRDefault="002D42D2" w:rsidP="002D42D2">
      <w:pPr>
        <w:pStyle w:val="a8"/>
        <w:ind w:left="1120"/>
        <w:rPr>
          <w:sz w:val="22"/>
          <w:szCs w:val="22"/>
          <w:lang w:eastAsia="ko-KR"/>
        </w:rPr>
      </w:pPr>
      <w:r>
        <w:rPr>
          <w:color w:val="00B0F0"/>
          <w:sz w:val="22"/>
          <w:szCs w:val="22"/>
          <w:lang w:eastAsia="ko-KR"/>
        </w:rPr>
        <w:t>35 Option1, 56 Option2, 43 Abstain</w:t>
      </w:r>
    </w:p>
    <w:p w14:paraId="4043E767" w14:textId="77777777" w:rsidR="002D42D2" w:rsidRDefault="002D42D2" w:rsidP="002D42D2">
      <w:pPr>
        <w:pStyle w:val="a8"/>
        <w:ind w:left="1120"/>
        <w:rPr>
          <w:sz w:val="22"/>
          <w:szCs w:val="22"/>
          <w:lang w:eastAsia="ko-KR"/>
        </w:rPr>
      </w:pPr>
      <w:r>
        <w:rPr>
          <w:sz w:val="22"/>
          <w:szCs w:val="22"/>
          <w:lang w:eastAsia="ko-KR"/>
        </w:rPr>
        <w:t>C: ML Probe Request/Response are not good names. They will create confusion. You can use GAS.</w:t>
      </w:r>
    </w:p>
    <w:p w14:paraId="081130AA" w14:textId="77777777" w:rsidR="002D42D2" w:rsidRDefault="002D42D2" w:rsidP="002D42D2">
      <w:pPr>
        <w:pStyle w:val="a8"/>
        <w:ind w:left="1120"/>
        <w:rPr>
          <w:sz w:val="22"/>
          <w:szCs w:val="22"/>
          <w:lang w:eastAsia="ko-KR"/>
        </w:rPr>
      </w:pPr>
      <w:r>
        <w:rPr>
          <w:sz w:val="22"/>
          <w:szCs w:val="22"/>
          <w:lang w:eastAsia="ko-KR"/>
        </w:rPr>
        <w:lastRenderedPageBreak/>
        <w:t xml:space="preserve">A: using GAS is not good since it requires the GAS support. The support of GAS is not needed for ML operaiton. </w:t>
      </w:r>
    </w:p>
    <w:p w14:paraId="16849FDC" w14:textId="77777777" w:rsidR="002D42D2" w:rsidRDefault="002D42D2" w:rsidP="002D42D2">
      <w:pPr>
        <w:pStyle w:val="a8"/>
        <w:ind w:left="1120"/>
        <w:rPr>
          <w:sz w:val="22"/>
          <w:szCs w:val="22"/>
          <w:lang w:eastAsia="ko-KR"/>
        </w:rPr>
      </w:pPr>
      <w:r>
        <w:rPr>
          <w:sz w:val="22"/>
          <w:szCs w:val="22"/>
          <w:lang w:eastAsia="ko-KR"/>
        </w:rPr>
        <w:t>C: can use other names, e.g. ML Query/Response.</w:t>
      </w:r>
    </w:p>
    <w:p w14:paraId="78F573F0" w14:textId="77777777" w:rsidR="002D42D2" w:rsidRDefault="002D42D2" w:rsidP="002D42D2">
      <w:pPr>
        <w:pStyle w:val="a8"/>
        <w:ind w:left="1120"/>
        <w:rPr>
          <w:sz w:val="22"/>
          <w:szCs w:val="22"/>
          <w:lang w:eastAsia="ko-KR"/>
        </w:rPr>
      </w:pPr>
      <w:r>
        <w:rPr>
          <w:sz w:val="22"/>
          <w:szCs w:val="22"/>
          <w:lang w:eastAsia="ko-KR"/>
        </w:rPr>
        <w:t>C: the document is just uploaded in short time. Please defer the SP for the review.</w:t>
      </w:r>
    </w:p>
    <w:p w14:paraId="7B6DC727" w14:textId="77777777" w:rsidR="002D42D2" w:rsidRDefault="002D42D2" w:rsidP="002D42D2">
      <w:pPr>
        <w:pStyle w:val="a8"/>
        <w:ind w:left="1120"/>
        <w:rPr>
          <w:sz w:val="22"/>
          <w:szCs w:val="22"/>
          <w:lang w:eastAsia="ko-KR"/>
        </w:rPr>
      </w:pPr>
      <w:r>
        <w:rPr>
          <w:sz w:val="22"/>
          <w:szCs w:val="22"/>
          <w:lang w:eastAsia="ko-KR"/>
        </w:rPr>
        <w:t>A: the fragmentation document were in sever for long time. We need to close things.</w:t>
      </w:r>
    </w:p>
    <w:p w14:paraId="3D7E24DF" w14:textId="77777777" w:rsidR="002D42D2" w:rsidRDefault="002D42D2" w:rsidP="002D42D2">
      <w:pPr>
        <w:pStyle w:val="a8"/>
        <w:ind w:left="1120"/>
        <w:rPr>
          <w:sz w:val="22"/>
          <w:szCs w:val="22"/>
          <w:lang w:eastAsia="ko-KR"/>
        </w:rPr>
      </w:pPr>
      <w:r>
        <w:rPr>
          <w:sz w:val="22"/>
          <w:szCs w:val="22"/>
          <w:lang w:eastAsia="ko-KR"/>
        </w:rPr>
        <w:t>C: put a note that the group will runng a separate SP about naming change in 1805.</w:t>
      </w:r>
    </w:p>
    <w:p w14:paraId="2B5942AC" w14:textId="77777777" w:rsidR="002D42D2" w:rsidRDefault="002D42D2" w:rsidP="002D42D2">
      <w:pPr>
        <w:pStyle w:val="a8"/>
        <w:ind w:left="1120"/>
        <w:rPr>
          <w:sz w:val="22"/>
          <w:szCs w:val="22"/>
          <w:lang w:eastAsia="ko-KR"/>
        </w:rPr>
      </w:pPr>
    </w:p>
    <w:p w14:paraId="1A5F9B26" w14:textId="77777777" w:rsidR="002D42D2" w:rsidRDefault="002D42D2" w:rsidP="002D42D2">
      <w:pPr>
        <w:pStyle w:val="a8"/>
        <w:ind w:left="1120"/>
        <w:rPr>
          <w:sz w:val="22"/>
          <w:szCs w:val="22"/>
          <w:lang w:eastAsia="ko-KR"/>
        </w:rPr>
      </w:pPr>
      <w:r>
        <w:rPr>
          <w:sz w:val="22"/>
          <w:szCs w:val="22"/>
          <w:lang w:eastAsia="ko-KR"/>
        </w:rPr>
        <w:t>SP2: Do you support to accept the resolution in 11-21/1175r5 for hte following CIDs?</w:t>
      </w:r>
    </w:p>
    <w:p w14:paraId="60CFD266" w14:textId="77777777" w:rsidR="002D42D2" w:rsidRDefault="002D42D2" w:rsidP="002D42D2">
      <w:pPr>
        <w:pStyle w:val="a8"/>
        <w:ind w:left="1120"/>
      </w:pPr>
      <w:r>
        <w:rPr>
          <w:color w:val="000000" w:themeColor="text1"/>
          <w:sz w:val="18"/>
          <w:szCs w:val="18"/>
          <w:lang w:eastAsia="ko-KR"/>
        </w:rPr>
        <w:t>4015, 5063, 4312, 4034, 5375, 8035, 4204, 7827, 8051, 7635, 5351, 5945, 6331, 6332, 7463, 4419, 6660, 8169</w:t>
      </w:r>
      <w:r>
        <w:t xml:space="preserve"> </w:t>
      </w:r>
    </w:p>
    <w:p w14:paraId="1FC78BD7" w14:textId="77777777" w:rsidR="002D42D2" w:rsidRDefault="002D42D2" w:rsidP="002D42D2">
      <w:pPr>
        <w:pStyle w:val="a8"/>
        <w:ind w:left="1120"/>
        <w:rPr>
          <w:color w:val="000000" w:themeColor="text1"/>
          <w:sz w:val="18"/>
          <w:szCs w:val="18"/>
          <w:lang w:eastAsia="ko-KR"/>
        </w:rPr>
      </w:pPr>
      <w:r>
        <w:rPr>
          <w:color w:val="000000" w:themeColor="text1"/>
          <w:sz w:val="18"/>
          <w:szCs w:val="18"/>
          <w:lang w:eastAsia="ko-KR"/>
        </w:rPr>
        <w:t>NOTE: Liwen will change the name of the frames and group will run a SP on his doc separately</w:t>
      </w:r>
    </w:p>
    <w:p w14:paraId="454C8974" w14:textId="77777777" w:rsidR="002D42D2" w:rsidRDefault="002D42D2" w:rsidP="002D42D2">
      <w:pPr>
        <w:pStyle w:val="a8"/>
        <w:ind w:left="1120"/>
        <w:rPr>
          <w:color w:val="FF0000"/>
          <w:sz w:val="18"/>
          <w:szCs w:val="18"/>
          <w:lang w:eastAsia="ko-KR"/>
        </w:rPr>
      </w:pPr>
    </w:p>
    <w:p w14:paraId="2441F285" w14:textId="77777777" w:rsidR="002D42D2" w:rsidRDefault="002D42D2" w:rsidP="002D42D2">
      <w:pPr>
        <w:pStyle w:val="a8"/>
        <w:ind w:left="1120"/>
        <w:rPr>
          <w:color w:val="FF0000"/>
          <w:sz w:val="18"/>
          <w:szCs w:val="18"/>
          <w:lang w:eastAsia="ko-KR"/>
        </w:rPr>
      </w:pPr>
      <w:r>
        <w:rPr>
          <w:color w:val="FF0000"/>
          <w:sz w:val="18"/>
          <w:szCs w:val="18"/>
          <w:lang w:eastAsia="ko-KR"/>
        </w:rPr>
        <w:t>48Y, 27N, 24A</w:t>
      </w:r>
    </w:p>
    <w:p w14:paraId="1101A7D2" w14:textId="77777777" w:rsidR="002D42D2" w:rsidRDefault="002D42D2" w:rsidP="002D42D2">
      <w:pPr>
        <w:pStyle w:val="a8"/>
        <w:ind w:left="1120"/>
        <w:rPr>
          <w:color w:val="00B050"/>
          <w:sz w:val="22"/>
          <w:szCs w:val="22"/>
          <w:lang w:eastAsia="ko-KR"/>
        </w:rPr>
      </w:pPr>
    </w:p>
    <w:p w14:paraId="078FCC0E" w14:textId="77777777" w:rsidR="002D42D2" w:rsidRDefault="002D42D2" w:rsidP="002D42D2">
      <w:pPr>
        <w:pStyle w:val="a8"/>
        <w:ind w:left="1120"/>
        <w:rPr>
          <w:sz w:val="22"/>
          <w:szCs w:val="22"/>
          <w:lang w:eastAsia="ko-KR"/>
        </w:rPr>
      </w:pPr>
      <w:r>
        <w:rPr>
          <w:sz w:val="22"/>
          <w:szCs w:val="22"/>
          <w:lang w:eastAsia="ko-KR"/>
        </w:rPr>
        <w:t>C: we can run the non-controversial CIDs</w:t>
      </w:r>
    </w:p>
    <w:p w14:paraId="3293E15F" w14:textId="77777777" w:rsidR="002D42D2" w:rsidRDefault="002D42D2" w:rsidP="002D42D2">
      <w:pPr>
        <w:pStyle w:val="a8"/>
        <w:ind w:left="1120"/>
        <w:rPr>
          <w:sz w:val="22"/>
          <w:szCs w:val="22"/>
          <w:lang w:eastAsia="ko-KR"/>
        </w:rPr>
      </w:pPr>
      <w:r>
        <w:rPr>
          <w:sz w:val="22"/>
          <w:szCs w:val="22"/>
          <w:lang w:eastAsia="ko-KR"/>
        </w:rPr>
        <w:t>C: please defer the SP for further review.</w:t>
      </w:r>
    </w:p>
    <w:p w14:paraId="6E39BA66" w14:textId="77777777" w:rsidR="002D42D2" w:rsidRDefault="002D42D2" w:rsidP="002D42D2">
      <w:pPr>
        <w:pStyle w:val="a8"/>
        <w:ind w:left="1120"/>
        <w:rPr>
          <w:sz w:val="22"/>
          <w:szCs w:val="22"/>
          <w:lang w:eastAsia="ko-KR"/>
        </w:rPr>
      </w:pPr>
      <w:r>
        <w:rPr>
          <w:sz w:val="22"/>
          <w:szCs w:val="22"/>
          <w:lang w:eastAsia="ko-KR"/>
        </w:rPr>
        <w:t>C: we can run the CDs of last grooup</w:t>
      </w:r>
    </w:p>
    <w:p w14:paraId="37B0C06F" w14:textId="77777777" w:rsidR="002D42D2" w:rsidRDefault="002D42D2" w:rsidP="002D42D2">
      <w:pPr>
        <w:pStyle w:val="a8"/>
        <w:ind w:left="1120"/>
        <w:rPr>
          <w:sz w:val="22"/>
          <w:szCs w:val="22"/>
          <w:lang w:eastAsia="ko-KR"/>
        </w:rPr>
      </w:pPr>
    </w:p>
    <w:p w14:paraId="12D33306" w14:textId="77777777" w:rsidR="002D42D2" w:rsidRDefault="002D42D2" w:rsidP="002D42D2">
      <w:pPr>
        <w:pStyle w:val="a8"/>
        <w:ind w:left="1120"/>
        <w:rPr>
          <w:sz w:val="22"/>
          <w:szCs w:val="22"/>
          <w:lang w:eastAsia="ko-KR"/>
        </w:rPr>
      </w:pPr>
      <w:r>
        <w:rPr>
          <w:sz w:val="22"/>
          <w:szCs w:val="22"/>
          <w:lang w:eastAsia="ko-KR"/>
        </w:rPr>
        <w:t>SP3: Do you support to accept the resolution in 11-21/1175r5 for the following CIDs?</w:t>
      </w:r>
    </w:p>
    <w:p w14:paraId="4B5938B5" w14:textId="77777777" w:rsidR="002D42D2" w:rsidRDefault="002D42D2" w:rsidP="002D42D2">
      <w:pPr>
        <w:pStyle w:val="a8"/>
        <w:ind w:left="1120"/>
      </w:pPr>
      <w:r>
        <w:rPr>
          <w:color w:val="000000" w:themeColor="text1"/>
          <w:sz w:val="18"/>
          <w:szCs w:val="18"/>
          <w:lang w:eastAsia="ko-KR"/>
        </w:rPr>
        <w:t>4419, 6660, 8169</w:t>
      </w:r>
      <w:r>
        <w:t xml:space="preserve"> </w:t>
      </w:r>
    </w:p>
    <w:p w14:paraId="38E15531"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378DFFAF" w14:textId="77777777" w:rsidR="002D42D2" w:rsidRDefault="002D42D2" w:rsidP="002D42D2">
      <w:pPr>
        <w:pStyle w:val="a8"/>
        <w:ind w:left="1120"/>
        <w:rPr>
          <w:color w:val="00B050"/>
          <w:sz w:val="22"/>
          <w:szCs w:val="22"/>
          <w:lang w:eastAsia="ko-KR"/>
        </w:rPr>
      </w:pPr>
    </w:p>
    <w:p w14:paraId="5D96AFF8" w14:textId="77777777" w:rsidR="002D42D2" w:rsidRDefault="002D42D2" w:rsidP="002D42D2">
      <w:pPr>
        <w:pStyle w:val="a8"/>
        <w:ind w:left="1120"/>
        <w:rPr>
          <w:color w:val="00B050"/>
          <w:sz w:val="22"/>
          <w:szCs w:val="22"/>
          <w:lang w:eastAsia="ko-KR"/>
        </w:rPr>
      </w:pPr>
    </w:p>
    <w:p w14:paraId="78E99D4C" w14:textId="77777777" w:rsidR="002D42D2" w:rsidRDefault="002D42D2" w:rsidP="002D42D2">
      <w:pPr>
        <w:pStyle w:val="a8"/>
        <w:ind w:left="1120"/>
        <w:rPr>
          <w:sz w:val="22"/>
          <w:szCs w:val="22"/>
          <w:lang w:eastAsia="ko-KR"/>
        </w:rPr>
      </w:pPr>
    </w:p>
    <w:p w14:paraId="35447581" w14:textId="77777777" w:rsidR="002D42D2" w:rsidRDefault="002D42D2" w:rsidP="002D42D2">
      <w:pPr>
        <w:pStyle w:val="a8"/>
        <w:ind w:left="1120"/>
        <w:rPr>
          <w:sz w:val="22"/>
          <w:szCs w:val="22"/>
          <w:lang w:eastAsia="ko-KR"/>
        </w:rPr>
      </w:pPr>
    </w:p>
    <w:p w14:paraId="1E5CAA4F" w14:textId="77777777" w:rsidR="002D42D2" w:rsidRDefault="002D42D2" w:rsidP="002D42D2">
      <w:pPr>
        <w:pStyle w:val="a8"/>
        <w:numPr>
          <w:ilvl w:val="0"/>
          <w:numId w:val="33"/>
        </w:numPr>
        <w:rPr>
          <w:sz w:val="22"/>
          <w:szCs w:val="22"/>
        </w:rPr>
      </w:pPr>
      <w:hyperlink r:id="rId80" w:history="1">
        <w:r>
          <w:rPr>
            <w:rStyle w:val="a6"/>
            <w:sz w:val="20"/>
            <w:szCs w:val="20"/>
          </w:rPr>
          <w:t>551r0</w:t>
        </w:r>
      </w:hyperlink>
      <w:r>
        <w:rPr>
          <w:color w:val="000000" w:themeColor="text1"/>
          <w:sz w:val="20"/>
          <w:szCs w:val="20"/>
        </w:rPr>
        <w:t xml:space="preserve"> CR for Misc. CIDs related to Multi-link Disc. and Setup</w:t>
      </w:r>
      <w:r>
        <w:rPr>
          <w:color w:val="000000" w:themeColor="text1"/>
          <w:sz w:val="20"/>
          <w:szCs w:val="20"/>
        </w:rPr>
        <w:tab/>
        <w:t>SunHee Baek</w:t>
      </w:r>
      <w:r>
        <w:rPr>
          <w:color w:val="000000" w:themeColor="text1"/>
          <w:sz w:val="20"/>
          <w:szCs w:val="20"/>
        </w:rPr>
        <w:tab/>
        <w:t>[9C 15’</w:t>
      </w:r>
      <w:r>
        <w:rPr>
          <w:sz w:val="22"/>
          <w:szCs w:val="22"/>
        </w:rPr>
        <w:t xml:space="preserve">] </w:t>
      </w:r>
    </w:p>
    <w:p w14:paraId="63FE675F" w14:textId="77777777" w:rsidR="002D42D2" w:rsidRDefault="002D42D2" w:rsidP="002D42D2">
      <w:pPr>
        <w:pStyle w:val="a8"/>
        <w:ind w:left="1120"/>
        <w:rPr>
          <w:b/>
          <w:bCs/>
          <w:sz w:val="22"/>
          <w:szCs w:val="22"/>
          <w:lang w:val="en-US"/>
        </w:rPr>
      </w:pPr>
    </w:p>
    <w:p w14:paraId="31D09D13" w14:textId="77777777" w:rsidR="002D42D2" w:rsidRDefault="002D42D2" w:rsidP="002D42D2">
      <w:pPr>
        <w:pStyle w:val="a8"/>
        <w:ind w:left="1120"/>
        <w:rPr>
          <w:sz w:val="22"/>
          <w:szCs w:val="22"/>
          <w:lang w:eastAsia="ko-KR"/>
        </w:rPr>
      </w:pPr>
      <w:r>
        <w:rPr>
          <w:sz w:val="22"/>
          <w:szCs w:val="22"/>
          <w:lang w:eastAsia="ko-KR"/>
        </w:rPr>
        <w:t>SP: Do you support to accept the resolution in 11-22/551r0 for the following CIDs?</w:t>
      </w:r>
    </w:p>
    <w:p w14:paraId="2B26BB85" w14:textId="77777777" w:rsidR="002D42D2" w:rsidRDefault="002D42D2" w:rsidP="002D42D2">
      <w:pPr>
        <w:pStyle w:val="a8"/>
        <w:ind w:left="1120"/>
        <w:rPr>
          <w:sz w:val="22"/>
          <w:szCs w:val="22"/>
          <w:lang w:eastAsia="ko-KR"/>
        </w:rPr>
      </w:pPr>
      <w:r>
        <w:rPr>
          <w:b/>
          <w:sz w:val="20"/>
          <w:lang w:eastAsia="ko-KR"/>
        </w:rPr>
        <w:t>5253, 5254, 5278, 5769, 6245, 6446, 6447, 6448, 6450</w:t>
      </w:r>
      <w:r>
        <w:rPr>
          <w:sz w:val="22"/>
          <w:szCs w:val="22"/>
          <w:lang w:eastAsia="ko-KR"/>
        </w:rPr>
        <w:t>.</w:t>
      </w:r>
    </w:p>
    <w:p w14:paraId="07F49A16"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4DC7FD62" w14:textId="77777777" w:rsidR="002D42D2" w:rsidRDefault="002D42D2" w:rsidP="002D42D2">
      <w:pPr>
        <w:pStyle w:val="a8"/>
        <w:ind w:left="1120"/>
        <w:rPr>
          <w:sz w:val="22"/>
          <w:szCs w:val="22"/>
          <w:lang w:eastAsia="ko-KR"/>
        </w:rPr>
      </w:pPr>
    </w:p>
    <w:p w14:paraId="0C5065B5" w14:textId="77777777" w:rsidR="002D42D2" w:rsidRDefault="002D42D2" w:rsidP="002D42D2">
      <w:pPr>
        <w:pStyle w:val="a8"/>
        <w:ind w:left="1120"/>
        <w:rPr>
          <w:sz w:val="22"/>
          <w:szCs w:val="22"/>
          <w:lang w:eastAsia="ko-KR"/>
        </w:rPr>
      </w:pPr>
    </w:p>
    <w:p w14:paraId="035A80B6" w14:textId="77777777" w:rsidR="002D42D2" w:rsidRDefault="002D42D2" w:rsidP="002D42D2">
      <w:pPr>
        <w:pStyle w:val="a8"/>
        <w:numPr>
          <w:ilvl w:val="0"/>
          <w:numId w:val="33"/>
        </w:numPr>
        <w:rPr>
          <w:sz w:val="22"/>
          <w:szCs w:val="22"/>
        </w:rPr>
      </w:pPr>
      <w:hyperlink r:id="rId81" w:history="1">
        <w:r>
          <w:rPr>
            <w:rStyle w:val="a6"/>
            <w:sz w:val="20"/>
            <w:szCs w:val="20"/>
          </w:rPr>
          <w:t>552r2</w:t>
        </w:r>
      </w:hyperlink>
      <w:r>
        <w:rPr>
          <w:color w:val="000000" w:themeColor="text1"/>
          <w:sz w:val="20"/>
          <w:szCs w:val="20"/>
        </w:rPr>
        <w:t xml:space="preserve"> CC36-CR-for-Individual TWT</w:t>
      </w:r>
      <w:r>
        <w:rPr>
          <w:color w:val="000000" w:themeColor="text1"/>
          <w:sz w:val="20"/>
          <w:szCs w:val="20"/>
        </w:rPr>
        <w:tab/>
      </w:r>
      <w:r>
        <w:rPr>
          <w:color w:val="000000" w:themeColor="text1"/>
          <w:sz w:val="20"/>
          <w:szCs w:val="20"/>
        </w:rPr>
        <w:tab/>
      </w:r>
      <w:r>
        <w:rPr>
          <w:color w:val="000000" w:themeColor="text1"/>
          <w:sz w:val="20"/>
          <w:szCs w:val="20"/>
        </w:rPr>
        <w:tab/>
        <w:t>Ming Gan</w:t>
      </w:r>
      <w:r>
        <w:rPr>
          <w:color w:val="000000" w:themeColor="text1"/>
          <w:sz w:val="20"/>
          <w:szCs w:val="20"/>
        </w:rPr>
        <w:tab/>
        <w:t>[7C 15’</w:t>
      </w:r>
      <w:r>
        <w:rPr>
          <w:sz w:val="22"/>
          <w:szCs w:val="22"/>
        </w:rPr>
        <w:t xml:space="preserve">] </w:t>
      </w:r>
    </w:p>
    <w:p w14:paraId="4208832F" w14:textId="77777777" w:rsidR="002D42D2" w:rsidRDefault="002D42D2" w:rsidP="002D42D2">
      <w:pPr>
        <w:pStyle w:val="a8"/>
        <w:ind w:left="1120"/>
        <w:rPr>
          <w:b/>
          <w:bCs/>
          <w:sz w:val="22"/>
          <w:szCs w:val="22"/>
          <w:lang w:val="en-US"/>
        </w:rPr>
      </w:pPr>
    </w:p>
    <w:p w14:paraId="5B9D7D56" w14:textId="77777777" w:rsidR="002D42D2" w:rsidRDefault="002D42D2" w:rsidP="002D42D2">
      <w:pPr>
        <w:pStyle w:val="a8"/>
        <w:ind w:left="1120"/>
        <w:rPr>
          <w:sz w:val="22"/>
          <w:szCs w:val="22"/>
          <w:lang w:eastAsia="ko-KR"/>
        </w:rPr>
      </w:pPr>
      <w:r>
        <w:rPr>
          <w:sz w:val="22"/>
          <w:szCs w:val="22"/>
          <w:lang w:eastAsia="ko-KR"/>
        </w:rPr>
        <w:t xml:space="preserve">C: TWT start time will be TSF time of the lin where the element is transmitted. This creates complexity, e.g. when TWT element is transmitted in link1 to request TWT agreement in link1, 2, 3 and the TWT agreement is established in link2. </w:t>
      </w:r>
    </w:p>
    <w:p w14:paraId="43DE2F39" w14:textId="77777777" w:rsidR="002D42D2" w:rsidRDefault="002D42D2" w:rsidP="002D42D2">
      <w:pPr>
        <w:pStyle w:val="a8"/>
        <w:ind w:left="1120"/>
        <w:rPr>
          <w:sz w:val="22"/>
          <w:szCs w:val="22"/>
          <w:lang w:eastAsia="ko-KR"/>
        </w:rPr>
      </w:pPr>
      <w:r>
        <w:rPr>
          <w:sz w:val="22"/>
          <w:szCs w:val="22"/>
          <w:lang w:eastAsia="ko-KR"/>
        </w:rPr>
        <w:t>C: similar concern. In TWT element TWT start time is carried and is tied to the link that the element is tranmistted. The proposal requires same TSF time among all links.</w:t>
      </w:r>
    </w:p>
    <w:p w14:paraId="3DC67586" w14:textId="77777777" w:rsidR="002D42D2" w:rsidRDefault="002D42D2" w:rsidP="002D42D2">
      <w:pPr>
        <w:pStyle w:val="a8"/>
        <w:ind w:left="1120"/>
        <w:rPr>
          <w:sz w:val="22"/>
          <w:szCs w:val="22"/>
          <w:lang w:eastAsia="ko-KR"/>
        </w:rPr>
      </w:pPr>
      <w:r>
        <w:rPr>
          <w:sz w:val="22"/>
          <w:szCs w:val="22"/>
          <w:lang w:eastAsia="ko-KR"/>
        </w:rPr>
        <w:t>A: I don’t mention that alll the links have same TSF time.</w:t>
      </w:r>
    </w:p>
    <w:p w14:paraId="01976B07" w14:textId="77777777" w:rsidR="002D42D2" w:rsidRDefault="002D42D2" w:rsidP="002D42D2">
      <w:pPr>
        <w:pStyle w:val="a8"/>
        <w:ind w:left="1120"/>
        <w:rPr>
          <w:sz w:val="22"/>
          <w:szCs w:val="22"/>
          <w:lang w:eastAsia="ko-KR"/>
        </w:rPr>
      </w:pPr>
    </w:p>
    <w:p w14:paraId="28F19AC0" w14:textId="77777777" w:rsidR="002D42D2" w:rsidRDefault="002D42D2" w:rsidP="002D42D2">
      <w:pPr>
        <w:pStyle w:val="a8"/>
        <w:ind w:left="1120"/>
        <w:rPr>
          <w:sz w:val="22"/>
          <w:szCs w:val="22"/>
          <w:lang w:eastAsia="ko-KR"/>
        </w:rPr>
      </w:pPr>
    </w:p>
    <w:p w14:paraId="57CA7BDC" w14:textId="77777777" w:rsidR="002D42D2" w:rsidRDefault="002D42D2" w:rsidP="002D42D2">
      <w:pPr>
        <w:pStyle w:val="a8"/>
        <w:ind w:left="1120"/>
        <w:rPr>
          <w:color w:val="00B050"/>
          <w:sz w:val="22"/>
          <w:szCs w:val="22"/>
          <w:lang w:eastAsia="ko-KR"/>
        </w:rPr>
      </w:pPr>
      <w:r>
        <w:rPr>
          <w:sz w:val="22"/>
          <w:szCs w:val="22"/>
          <w:lang w:eastAsia="ko-KR"/>
        </w:rPr>
        <w:t>There is no response to chair’s request for other business. The meeting is adjorned at 11:59am.</w:t>
      </w:r>
    </w:p>
    <w:p w14:paraId="1C5357E0" w14:textId="77777777" w:rsidR="00E05D0E" w:rsidRPr="002D42D2" w:rsidRDefault="00E05D0E" w:rsidP="002D42D2">
      <w:pPr>
        <w:rPr>
          <w:color w:val="000000" w:themeColor="text1"/>
          <w:sz w:val="20"/>
          <w:szCs w:val="20"/>
          <w:lang w:val="sv-SE" w:eastAsia="ko-KR"/>
        </w:rPr>
      </w:pPr>
    </w:p>
    <w:sectPr w:rsidR="00E05D0E" w:rsidRPr="002D42D2">
      <w:headerReference w:type="default" r:id="rId82"/>
      <w:footerReference w:type="default" r:id="rId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AA2C" w14:textId="77777777" w:rsidR="004E4AB4" w:rsidRDefault="004E4AB4">
      <w:r>
        <w:separator/>
      </w:r>
    </w:p>
  </w:endnote>
  <w:endnote w:type="continuationSeparator" w:id="0">
    <w:p w14:paraId="2E07D31D" w14:textId="77777777" w:rsidR="004E4AB4" w:rsidRDefault="004E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4E4AB4"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4E66" w14:textId="77777777" w:rsidR="004E4AB4" w:rsidRDefault="004E4AB4">
      <w:r>
        <w:separator/>
      </w:r>
    </w:p>
  </w:footnote>
  <w:footnote w:type="continuationSeparator" w:id="0">
    <w:p w14:paraId="4D4648D4" w14:textId="77777777" w:rsidR="004E4AB4" w:rsidRDefault="004E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1918656"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r w:rsidR="004E4AB4">
      <w:fldChar w:fldCharType="begin"/>
    </w:r>
    <w:r w:rsidR="004E4AB4">
      <w:instrText xml:space="preserve"> TITLE  \* MERGEFORMAT </w:instrText>
    </w:r>
    <w:r w:rsidR="004E4AB4">
      <w:fldChar w:fldCharType="separate"/>
    </w:r>
    <w:r w:rsidR="00B8576A">
      <w:t>doc.: IEEE 802.11-2</w:t>
    </w:r>
    <w:r w:rsidR="000743E8">
      <w:t>2</w:t>
    </w:r>
    <w:r w:rsidR="00B8576A">
      <w:t>/</w:t>
    </w:r>
    <w:r w:rsidR="00EA79AC">
      <w:t>0516</w:t>
    </w:r>
    <w:r w:rsidR="00B8576A">
      <w:t>r</w:t>
    </w:r>
    <w:r w:rsidR="004E4AB4">
      <w:fldChar w:fldCharType="end"/>
    </w:r>
    <w:r w:rsidR="00205AE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FC2460"/>
    <w:multiLevelType w:val="hybridMultilevel"/>
    <w:tmpl w:val="7F2C486C"/>
    <w:lvl w:ilvl="0" w:tplc="89BA0DA8">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E351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8861D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FD2DC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EED4874"/>
    <w:multiLevelType w:val="hybridMultilevel"/>
    <w:tmpl w:val="80C8FEA8"/>
    <w:lvl w:ilvl="0" w:tplc="F8603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B438AF"/>
    <w:multiLevelType w:val="hybridMultilevel"/>
    <w:tmpl w:val="A0488D94"/>
    <w:lvl w:ilvl="0" w:tplc="B4629DD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98E0A7B"/>
    <w:multiLevelType w:val="hybridMultilevel"/>
    <w:tmpl w:val="AF7E2AEE"/>
    <w:lvl w:ilvl="0" w:tplc="99F24FF4">
      <w:start w:val="1"/>
      <w:numFmt w:val="bullet"/>
      <w:lvlText w:val="-"/>
      <w:lvlJc w:val="left"/>
      <w:pPr>
        <w:ind w:left="720" w:hanging="360"/>
      </w:pPr>
      <w:rPr>
        <w:rFonts w:ascii="Times New Roman" w:eastAsia="맑은 고딕" w:hAnsi="Times New Roman" w:cs="Times New Roman" w:hint="default"/>
      </w:rPr>
    </w:lvl>
    <w:lvl w:ilvl="1" w:tplc="55007250">
      <w:numFmt w:val="bullet"/>
      <w:lvlText w:val="—"/>
      <w:lvlJc w:val="left"/>
      <w:pPr>
        <w:ind w:left="1800" w:hanging="720"/>
      </w:pPr>
      <w:rPr>
        <w:rFonts w:ascii="Times New Roman" w:eastAsia="맑은 고딕"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8325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839377">
    <w:abstractNumId w:val="25"/>
  </w:num>
  <w:num w:numId="2" w16cid:durableId="24332339">
    <w:abstractNumId w:val="16"/>
  </w:num>
  <w:num w:numId="3" w16cid:durableId="1544556749">
    <w:abstractNumId w:val="7"/>
  </w:num>
  <w:num w:numId="4" w16cid:durableId="1261766053">
    <w:abstractNumId w:val="2"/>
  </w:num>
  <w:num w:numId="5" w16cid:durableId="1310207734">
    <w:abstractNumId w:val="6"/>
  </w:num>
  <w:num w:numId="6" w16cid:durableId="2053339927">
    <w:abstractNumId w:val="18"/>
  </w:num>
  <w:num w:numId="7" w16cid:durableId="2140879227">
    <w:abstractNumId w:val="28"/>
  </w:num>
  <w:num w:numId="8" w16cid:durableId="318581226">
    <w:abstractNumId w:val="12"/>
  </w:num>
  <w:num w:numId="9" w16cid:durableId="2147122874">
    <w:abstractNumId w:val="23"/>
  </w:num>
  <w:num w:numId="10" w16cid:durableId="1849056787">
    <w:abstractNumId w:val="9"/>
  </w:num>
  <w:num w:numId="11" w16cid:durableId="407728835">
    <w:abstractNumId w:val="1"/>
  </w:num>
  <w:num w:numId="12" w16cid:durableId="1279794943">
    <w:abstractNumId w:val="14"/>
  </w:num>
  <w:num w:numId="13" w16cid:durableId="1311976926">
    <w:abstractNumId w:val="17"/>
  </w:num>
  <w:num w:numId="14" w16cid:durableId="1755012644">
    <w:abstractNumId w:val="4"/>
  </w:num>
  <w:num w:numId="15" w16cid:durableId="625966887">
    <w:abstractNumId w:val="15"/>
  </w:num>
  <w:num w:numId="16" w16cid:durableId="1041133367">
    <w:abstractNumId w:val="13"/>
  </w:num>
  <w:num w:numId="17" w16cid:durableId="131143323">
    <w:abstractNumId w:val="22"/>
  </w:num>
  <w:num w:numId="18" w16cid:durableId="1961256879">
    <w:abstractNumId w:val="27"/>
  </w:num>
  <w:num w:numId="19" w16cid:durableId="354891016">
    <w:abstractNumId w:val="30"/>
  </w:num>
  <w:num w:numId="20" w16cid:durableId="1819498535">
    <w:abstractNumId w:val="3"/>
  </w:num>
  <w:num w:numId="21" w16cid:durableId="1611936508">
    <w:abstractNumId w:val="20"/>
  </w:num>
  <w:num w:numId="22" w16cid:durableId="1528984044">
    <w:abstractNumId w:val="0"/>
  </w:num>
  <w:num w:numId="23" w16cid:durableId="1075199815">
    <w:abstractNumId w:val="5"/>
  </w:num>
  <w:num w:numId="24" w16cid:durableId="917054339">
    <w:abstractNumId w:val="10"/>
  </w:num>
  <w:num w:numId="25" w16cid:durableId="209152974">
    <w:abstractNumId w:val="19"/>
  </w:num>
  <w:num w:numId="26" w16cid:durableId="1501583257">
    <w:abstractNumId w:val="11"/>
  </w:num>
  <w:num w:numId="27" w16cid:durableId="1141193511">
    <w:abstractNumId w:val="29"/>
  </w:num>
  <w:num w:numId="28" w16cid:durableId="371003657">
    <w:abstractNumId w:val="31"/>
  </w:num>
  <w:num w:numId="29" w16cid:durableId="4478602">
    <w:abstractNumId w:val="21"/>
  </w:num>
  <w:num w:numId="30" w16cid:durableId="2072852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948618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774344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1775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A2D"/>
    <w:rsid w:val="00011D9C"/>
    <w:rsid w:val="0001388E"/>
    <w:rsid w:val="00013A23"/>
    <w:rsid w:val="00013B61"/>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5852"/>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08D8"/>
    <w:rsid w:val="000B10F5"/>
    <w:rsid w:val="000B1944"/>
    <w:rsid w:val="000B6993"/>
    <w:rsid w:val="000C00E4"/>
    <w:rsid w:val="000C24E2"/>
    <w:rsid w:val="000C3A1F"/>
    <w:rsid w:val="000C43AF"/>
    <w:rsid w:val="000C5295"/>
    <w:rsid w:val="000C5304"/>
    <w:rsid w:val="000C5435"/>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1BA9"/>
    <w:rsid w:val="00202BFD"/>
    <w:rsid w:val="002038CD"/>
    <w:rsid w:val="00205AEF"/>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2D2"/>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609"/>
    <w:rsid w:val="003117D4"/>
    <w:rsid w:val="00311986"/>
    <w:rsid w:val="003126F2"/>
    <w:rsid w:val="00313455"/>
    <w:rsid w:val="0031375E"/>
    <w:rsid w:val="003147F1"/>
    <w:rsid w:val="00315501"/>
    <w:rsid w:val="003157EA"/>
    <w:rsid w:val="00317C80"/>
    <w:rsid w:val="0032062B"/>
    <w:rsid w:val="00323042"/>
    <w:rsid w:val="00324E5F"/>
    <w:rsid w:val="00324F54"/>
    <w:rsid w:val="00330537"/>
    <w:rsid w:val="00332D9F"/>
    <w:rsid w:val="003332D7"/>
    <w:rsid w:val="00333392"/>
    <w:rsid w:val="00334DCD"/>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3CB"/>
    <w:rsid w:val="003E6108"/>
    <w:rsid w:val="003E6832"/>
    <w:rsid w:val="003E782C"/>
    <w:rsid w:val="003F08FE"/>
    <w:rsid w:val="003F203A"/>
    <w:rsid w:val="003F223C"/>
    <w:rsid w:val="003F3658"/>
    <w:rsid w:val="00402BB1"/>
    <w:rsid w:val="00403CC2"/>
    <w:rsid w:val="00403D65"/>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4AB4"/>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6855"/>
    <w:rsid w:val="0054179D"/>
    <w:rsid w:val="00541BC2"/>
    <w:rsid w:val="00541F62"/>
    <w:rsid w:val="00543ABE"/>
    <w:rsid w:val="005455F2"/>
    <w:rsid w:val="00545704"/>
    <w:rsid w:val="00546C43"/>
    <w:rsid w:val="00554DC1"/>
    <w:rsid w:val="0055514F"/>
    <w:rsid w:val="00555736"/>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95A66"/>
    <w:rsid w:val="005A10D2"/>
    <w:rsid w:val="005A2DF0"/>
    <w:rsid w:val="005A480E"/>
    <w:rsid w:val="005A69D2"/>
    <w:rsid w:val="005A7685"/>
    <w:rsid w:val="005B0DFF"/>
    <w:rsid w:val="005B2FBD"/>
    <w:rsid w:val="005B6540"/>
    <w:rsid w:val="005C0428"/>
    <w:rsid w:val="005C25EC"/>
    <w:rsid w:val="005C62DD"/>
    <w:rsid w:val="005C6C4B"/>
    <w:rsid w:val="005D1371"/>
    <w:rsid w:val="005D3B3B"/>
    <w:rsid w:val="005D3C25"/>
    <w:rsid w:val="005D538F"/>
    <w:rsid w:val="005E1B4D"/>
    <w:rsid w:val="005E68D6"/>
    <w:rsid w:val="005F303F"/>
    <w:rsid w:val="005F3F31"/>
    <w:rsid w:val="005F592C"/>
    <w:rsid w:val="005F5A34"/>
    <w:rsid w:val="005F5EBB"/>
    <w:rsid w:val="00600065"/>
    <w:rsid w:val="0060063E"/>
    <w:rsid w:val="00602ECE"/>
    <w:rsid w:val="00603AC1"/>
    <w:rsid w:val="00607D69"/>
    <w:rsid w:val="00607D75"/>
    <w:rsid w:val="00610F95"/>
    <w:rsid w:val="00614140"/>
    <w:rsid w:val="006145A5"/>
    <w:rsid w:val="0061475B"/>
    <w:rsid w:val="006177E1"/>
    <w:rsid w:val="0061791E"/>
    <w:rsid w:val="00620164"/>
    <w:rsid w:val="00620290"/>
    <w:rsid w:val="00620778"/>
    <w:rsid w:val="006215D1"/>
    <w:rsid w:val="00622D52"/>
    <w:rsid w:val="00623D4D"/>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6E01"/>
    <w:rsid w:val="006508FD"/>
    <w:rsid w:val="00651597"/>
    <w:rsid w:val="00653CE3"/>
    <w:rsid w:val="00670383"/>
    <w:rsid w:val="006728A8"/>
    <w:rsid w:val="00672B30"/>
    <w:rsid w:val="006764E1"/>
    <w:rsid w:val="006767FD"/>
    <w:rsid w:val="00677948"/>
    <w:rsid w:val="00677D48"/>
    <w:rsid w:val="006800EA"/>
    <w:rsid w:val="00681618"/>
    <w:rsid w:val="00681D2C"/>
    <w:rsid w:val="006822F4"/>
    <w:rsid w:val="0068237F"/>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4FD"/>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28CB"/>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0E06"/>
    <w:rsid w:val="007B303E"/>
    <w:rsid w:val="007B59FF"/>
    <w:rsid w:val="007B65C3"/>
    <w:rsid w:val="007B6A5E"/>
    <w:rsid w:val="007B6C1C"/>
    <w:rsid w:val="007B70B4"/>
    <w:rsid w:val="007B7246"/>
    <w:rsid w:val="007C04E6"/>
    <w:rsid w:val="007C0F09"/>
    <w:rsid w:val="007C4EA3"/>
    <w:rsid w:val="007C6124"/>
    <w:rsid w:val="007C6CD3"/>
    <w:rsid w:val="007C6E58"/>
    <w:rsid w:val="007C795A"/>
    <w:rsid w:val="007D0156"/>
    <w:rsid w:val="007D0373"/>
    <w:rsid w:val="007D272B"/>
    <w:rsid w:val="007D3DC8"/>
    <w:rsid w:val="007D4964"/>
    <w:rsid w:val="007D7EC3"/>
    <w:rsid w:val="007E02BF"/>
    <w:rsid w:val="007E10D3"/>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25528"/>
    <w:rsid w:val="00826832"/>
    <w:rsid w:val="00830E86"/>
    <w:rsid w:val="008336F6"/>
    <w:rsid w:val="008340C6"/>
    <w:rsid w:val="0083536E"/>
    <w:rsid w:val="008404BB"/>
    <w:rsid w:val="00847D81"/>
    <w:rsid w:val="008529B4"/>
    <w:rsid w:val="00853DAE"/>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4C50"/>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E42"/>
    <w:rsid w:val="009532A4"/>
    <w:rsid w:val="0095655A"/>
    <w:rsid w:val="00956FDD"/>
    <w:rsid w:val="0095706C"/>
    <w:rsid w:val="00961B3B"/>
    <w:rsid w:val="00962EF0"/>
    <w:rsid w:val="0096392A"/>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1B84"/>
    <w:rsid w:val="009F214A"/>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690"/>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2D24"/>
    <w:rsid w:val="00B74889"/>
    <w:rsid w:val="00B77D14"/>
    <w:rsid w:val="00B818C1"/>
    <w:rsid w:val="00B82415"/>
    <w:rsid w:val="00B83686"/>
    <w:rsid w:val="00B836F1"/>
    <w:rsid w:val="00B843FD"/>
    <w:rsid w:val="00B8576A"/>
    <w:rsid w:val="00B91CDE"/>
    <w:rsid w:val="00B91DA4"/>
    <w:rsid w:val="00B91EF5"/>
    <w:rsid w:val="00B928B7"/>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594F"/>
    <w:rsid w:val="00C06104"/>
    <w:rsid w:val="00C075AA"/>
    <w:rsid w:val="00C132C8"/>
    <w:rsid w:val="00C13B1F"/>
    <w:rsid w:val="00C145C5"/>
    <w:rsid w:val="00C15404"/>
    <w:rsid w:val="00C16835"/>
    <w:rsid w:val="00C17A16"/>
    <w:rsid w:val="00C17D73"/>
    <w:rsid w:val="00C216F3"/>
    <w:rsid w:val="00C25784"/>
    <w:rsid w:val="00C26F58"/>
    <w:rsid w:val="00C27118"/>
    <w:rsid w:val="00C30E3E"/>
    <w:rsid w:val="00C310C6"/>
    <w:rsid w:val="00C31BBC"/>
    <w:rsid w:val="00C3235A"/>
    <w:rsid w:val="00C33090"/>
    <w:rsid w:val="00C33990"/>
    <w:rsid w:val="00C33D9C"/>
    <w:rsid w:val="00C3597C"/>
    <w:rsid w:val="00C35DF6"/>
    <w:rsid w:val="00C368AD"/>
    <w:rsid w:val="00C37FEF"/>
    <w:rsid w:val="00C42C38"/>
    <w:rsid w:val="00C44716"/>
    <w:rsid w:val="00C44D28"/>
    <w:rsid w:val="00C45434"/>
    <w:rsid w:val="00C4557E"/>
    <w:rsid w:val="00C45F5A"/>
    <w:rsid w:val="00C5084D"/>
    <w:rsid w:val="00C54399"/>
    <w:rsid w:val="00C55357"/>
    <w:rsid w:val="00C55D8C"/>
    <w:rsid w:val="00C55E81"/>
    <w:rsid w:val="00C57685"/>
    <w:rsid w:val="00C60626"/>
    <w:rsid w:val="00C6125D"/>
    <w:rsid w:val="00C616D8"/>
    <w:rsid w:val="00C622FD"/>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D82"/>
    <w:rsid w:val="00CB38B9"/>
    <w:rsid w:val="00CB41E9"/>
    <w:rsid w:val="00CC00A1"/>
    <w:rsid w:val="00CC048B"/>
    <w:rsid w:val="00CC117C"/>
    <w:rsid w:val="00CC1F21"/>
    <w:rsid w:val="00CC26FB"/>
    <w:rsid w:val="00CC3DCD"/>
    <w:rsid w:val="00CC5BF6"/>
    <w:rsid w:val="00CC5E05"/>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07425"/>
    <w:rsid w:val="00D1056E"/>
    <w:rsid w:val="00D164F1"/>
    <w:rsid w:val="00D22DFA"/>
    <w:rsid w:val="00D23B6B"/>
    <w:rsid w:val="00D23C4F"/>
    <w:rsid w:val="00D24E9D"/>
    <w:rsid w:val="00D25AF6"/>
    <w:rsid w:val="00D26531"/>
    <w:rsid w:val="00D26812"/>
    <w:rsid w:val="00D3092F"/>
    <w:rsid w:val="00D31334"/>
    <w:rsid w:val="00D31A08"/>
    <w:rsid w:val="00D32C33"/>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2D60"/>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3975"/>
    <w:rsid w:val="00DC43F2"/>
    <w:rsid w:val="00DC4563"/>
    <w:rsid w:val="00DC4CBB"/>
    <w:rsid w:val="00DC5904"/>
    <w:rsid w:val="00DC5A7B"/>
    <w:rsid w:val="00DC7C14"/>
    <w:rsid w:val="00DC7F5E"/>
    <w:rsid w:val="00DD08A9"/>
    <w:rsid w:val="00DD0E97"/>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5D0E"/>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2B17"/>
    <w:rsid w:val="00E52DD5"/>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5975"/>
    <w:rsid w:val="00EA79AC"/>
    <w:rsid w:val="00EB2191"/>
    <w:rsid w:val="00EB5B48"/>
    <w:rsid w:val="00EB6552"/>
    <w:rsid w:val="00EB7002"/>
    <w:rsid w:val="00EB7759"/>
    <w:rsid w:val="00EC3288"/>
    <w:rsid w:val="00EC370D"/>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382"/>
    <w:rsid w:val="00F425D0"/>
    <w:rsid w:val="00F4304D"/>
    <w:rsid w:val="00F43186"/>
    <w:rsid w:val="00F44E85"/>
    <w:rsid w:val="00F45049"/>
    <w:rsid w:val="00F45414"/>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641F"/>
    <w:rsid w:val="00FA7AB4"/>
    <w:rsid w:val="00FB4AC0"/>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1838752">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2616615">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3249614">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99026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819347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33544600">
      <w:bodyDiv w:val="1"/>
      <w:marLeft w:val="0"/>
      <w:marRight w:val="0"/>
      <w:marTop w:val="0"/>
      <w:marBottom w:val="0"/>
      <w:divBdr>
        <w:top w:val="none" w:sz="0" w:space="0" w:color="auto"/>
        <w:left w:val="none" w:sz="0" w:space="0" w:color="auto"/>
        <w:bottom w:val="none" w:sz="0" w:space="0" w:color="auto"/>
        <w:right w:val="none" w:sz="0" w:space="0" w:color="auto"/>
      </w:divBdr>
    </w:div>
    <w:div w:id="543643029">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18121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6457122">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0200135">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6002403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631409">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273-05-00be-cc36-cr-on-5196.docx" TargetMode="External"/><Relationship Id="rId68" Type="http://schemas.openxmlformats.org/officeDocument/2006/relationships/hyperlink" Target="https://mentor.ieee.org/802.11/dcn/22/11-22-0538-00-00be-cc36-resolution-to-cids-for-35-6.docx" TargetMode="External"/><Relationship Id="rId84" Type="http://schemas.openxmlformats.org/officeDocument/2006/relationships/fontTable" Target="fontTable.xml"/><Relationship Id="rId16" Type="http://schemas.openxmlformats.org/officeDocument/2006/relationships/hyperlink" Target="https://mentor.ieee.org/802.11/dcn/21/11-21-1272-00-00be-cc36-cr-on-5174.doc"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70-00-00be-cc36-comment-resolution-for-miscellaneous-comments-part-2.docx" TargetMode="External"/><Relationship Id="rId74" Type="http://schemas.openxmlformats.org/officeDocument/2006/relationships/hyperlink" Target="https://mentor.ieee.org/802.11/dcn/21/11-21-1825-02-00be-remaining-cr-for-35-3-15-8-1.docx" TargetMode="External"/><Relationship Id="rId79" Type="http://schemas.openxmlformats.org/officeDocument/2006/relationships/hyperlink" Target="https://mentor.ieee.org/802.11/dcn/21/11-21-1175-05-00be-cc36-resolution-for-cids-related-to-ml-advertisement-part-1.docx" TargetMode="External"/><Relationship Id="rId5" Type="http://schemas.openxmlformats.org/officeDocument/2006/relationships/numbering" Target="numbering.xml"/><Relationship Id="rId19"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1279-00-00be-cc36-cr-for-d1-0-aad-and-nonce-cids.docx" TargetMode="External"/><Relationship Id="rId69"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hyperlink" Target="https://mentor.ieee.org/802.11/dcn/22/11-22-0611-01-00be-cc36-cr-for-clause-10-and-clause-11.docx" TargetMode="External"/><Relationship Id="rId80" Type="http://schemas.openxmlformats.org/officeDocument/2006/relationships/hyperlink" Target="https://mentor.ieee.org/802.11/dcn/22/11-22-0551-00-00be-cc36-cr-for-misc-cids-related-to-ml-discovery-and-setup.docx"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26-00-00be-cr-for-miscellaneous-cids.docx" TargetMode="External"/><Relationship Id="rId67" Type="http://schemas.openxmlformats.org/officeDocument/2006/relationships/hyperlink" Target="https://mentor.ieee.org/802.11/dcn/22/11-22-0526-00-00be-cr-for-miscellaneous-cid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mentor.ieee.org/802.11/dcn/22/11-22-0547-00-00be-cc36-cr-for-qos-related-and-misc-topics.docx" TargetMode="External"/><Relationship Id="rId70" Type="http://schemas.openxmlformats.org/officeDocument/2006/relationships/hyperlink" Target="https://mentor.ieee.org/802.11/dcn/21/11-21-1793-02-00be-cc36-cr-for-enterprise-grade-tid-mapping.docx" TargetMode="External"/><Relationship Id="rId75" Type="http://schemas.openxmlformats.org/officeDocument/2006/relationships/hyperlink" Target="https://mentor.ieee.org/802.11/dcn/22/11-22-0306-04-00be-cc36-cr-emlsr-misc.doc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mentor.ieee.org/802.11/dcn/22/11-22-0550-02-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2/11-22-0515-02-00be-updating-nstr-indication-bitmap-via-om-control.docx" TargetMode="External"/><Relationship Id="rId73" Type="http://schemas.openxmlformats.org/officeDocument/2006/relationships/hyperlink" Target="https://mentor.ieee.org/802.11/dcn/21/11-21-1973-02-00be-comment-resolution-35-1-and-35-3-1.docx" TargetMode="External"/><Relationship Id="rId78" Type="http://schemas.openxmlformats.org/officeDocument/2006/relationships/hyperlink" Target="https://mentor.ieee.org/802.11/dcn/22/11-22-0308-05-00be-cc36-resolution-for-cids-related-to-ml-advertisement-part-3.docx" TargetMode="External"/><Relationship Id="rId81" Type="http://schemas.openxmlformats.org/officeDocument/2006/relationships/hyperlink" Target="https://mentor.ieee.org/802.11/dcn/22/11-22-0552-01-00be-cc36-cr-for-individual-twt.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 Id="rId76" Type="http://schemas.openxmlformats.org/officeDocument/2006/relationships/hyperlink" Target="https://mentor.ieee.org/802.11/dcn/22/11-22-0308-05-00be-cc36-resolution-for-cids-related-to-ml-advertisement-part-3.docx" TargetMode="External"/><Relationship Id="rId7" Type="http://schemas.openxmlformats.org/officeDocument/2006/relationships/settings" Target="settings.xml"/><Relationship Id="rId71" Type="http://schemas.openxmlformats.org/officeDocument/2006/relationships/hyperlink" Target="https://mentor.ieee.org/802.11/dcn/22/11-22-0527-00-00be-remaining-11be-cids-misc.docx" TargetMode="External"/><Relationship Id="rId2" Type="http://schemas.openxmlformats.org/officeDocument/2006/relationships/customXml" Target="../customXml/item2.xml"/><Relationship Id="rId29" Type="http://schemas.openxmlformats.org/officeDocument/2006/relationships/hyperlink" Target="https://mentor.ieee.org/802.11/dcn/22/11-22-0439-00-00be-cc36-cr-for-remaining-cids-about-critical-update.docx" TargetMode="External"/><Relationship Id="rId24" Type="http://schemas.openxmlformats.org/officeDocument/2006/relationships/hyperlink" Target="https://mentor.ieee.org/802.11/dcn/21/11-21-1973-00-00be-comment-resolution-35-1-and-35-3-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66" Type="http://schemas.openxmlformats.org/officeDocument/2006/relationships/hyperlink" Target="https://imat.ieee.org/attendance" TargetMode="External"/><Relationship Id="rId61" Type="http://schemas.openxmlformats.org/officeDocument/2006/relationships/hyperlink" Target="https://mentor.ieee.org/802.11/dcn/22/11-22-0077-01-00be-cr-for-cids-on-ppdu-end-time-alignment.docx"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600</TotalTime>
  <Pages>46</Pages>
  <Words>13550</Words>
  <Characters>77240</Characters>
  <Application>Microsoft Office Word</Application>
  <DocSecurity>0</DocSecurity>
  <Lines>643</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90609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2022-04-20T13:50:00Z</dcterms:created>
  <dcterms:modified xsi:type="dcterms:W3CDTF">2022-04-25T09:06:00Z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