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54850C1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E36047" w:rsidRPr="00E36047">
              <w:rPr>
                <w:sz w:val="20"/>
              </w:rPr>
              <w:t xml:space="preserve">32.3.8.2 </w:t>
            </w:r>
            <w:proofErr w:type="spellStart"/>
            <w:r w:rsidR="00E36047" w:rsidRPr="00E36047">
              <w:rPr>
                <w:sz w:val="20"/>
              </w:rPr>
              <w:t>Non_NGV</w:t>
            </w:r>
            <w:proofErr w:type="spellEnd"/>
            <w:r w:rsidR="00E36047" w:rsidRPr="00E36047">
              <w:rPr>
                <w:sz w:val="20"/>
              </w:rPr>
              <w:t xml:space="preserve"> portion of NGV format preamble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F5E29C1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13B074B2" w:rsidR="00602A27" w:rsidRPr="009C7EF6" w:rsidRDefault="00BD07AA" w:rsidP="00CC0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12</w:t>
                            </w:r>
                            <w:r w:rsidR="0035190D" w:rsidRPr="009C7EF6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9C7EF6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9C7EF6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9C7EF6">
                              <w:rPr>
                                <w:szCs w:val="22"/>
                              </w:rPr>
                              <w:t xml:space="preserve">: </w:t>
                            </w:r>
                            <w:r w:rsidR="009C7EF6" w:rsidRPr="009C7EF6">
                              <w:rPr>
                                <w:szCs w:val="22"/>
                              </w:rPr>
                              <w:t xml:space="preserve">2029, </w:t>
                            </w:r>
                            <w:r w:rsidRPr="002F02B2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 xml:space="preserve">2032, </w:t>
                            </w:r>
                            <w:r w:rsidR="00460BEE" w:rsidRPr="002F02B2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 xml:space="preserve">2189, </w:t>
                            </w:r>
                            <w:r w:rsidRPr="002F02B2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2033, 2098, 2034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, </w:t>
                            </w:r>
                            <w:r w:rsidR="009C7EF6" w:rsidRPr="009C7EF6">
                              <w:rPr>
                                <w:szCs w:val="22"/>
                              </w:rPr>
                              <w:t xml:space="preserve">2094, 2185, 2030, 2187, 2188, and </w:t>
                            </w:r>
                            <w:r w:rsidR="009C7EF6" w:rsidRPr="004C2A2F">
                              <w:rPr>
                                <w:szCs w:val="22"/>
                                <w:highlight w:val="cyan"/>
                              </w:rPr>
                              <w:t>2031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F8BCB9E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1B433FC" w14:textId="77777777" w:rsidR="00BD07AA" w:rsidRDefault="00D01EA1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610F6123" w14:textId="7F829C31" w:rsidR="00D01EA1" w:rsidRDefault="00D01EA1" w:rsidP="00BD07A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add </w:t>
                            </w:r>
                            <w:r w:rsidR="004C2A2F">
                              <w:rPr>
                                <w:szCs w:val="22"/>
                                <w:lang w:eastAsia="ko-KR"/>
                              </w:rPr>
                              <w:t xml:space="preserve">CIDs </w:t>
                            </w:r>
                            <w:r w:rsidRPr="00A612CD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2032, 2033, 2098</w:t>
                            </w:r>
                            <w:r w:rsidRPr="00D01EA1">
                              <w:rPr>
                                <w:szCs w:val="22"/>
                                <w:lang w:eastAsia="ko-KR"/>
                              </w:rPr>
                              <w:t xml:space="preserve"> and </w:t>
                            </w:r>
                            <w:r w:rsidRPr="00A612CD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2034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from DCN</w:t>
                            </w:r>
                            <w:r w:rsidR="001145C9">
                              <w:rPr>
                                <w:szCs w:val="22"/>
                                <w:lang w:eastAsia="ko-KR"/>
                              </w:rPr>
                              <w:t>1345</w:t>
                            </w:r>
                          </w:p>
                          <w:p w14:paraId="2DFA2B3E" w14:textId="391885E2" w:rsidR="00BD07AA" w:rsidRDefault="00BD07AA" w:rsidP="00BD07A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add editorial CID </w:t>
                            </w:r>
                            <w:r w:rsidRPr="00A612CD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2189</w:t>
                            </w:r>
                            <w:r w:rsidR="00CC4C8B">
                              <w:rPr>
                                <w:szCs w:val="22"/>
                                <w:lang w:eastAsia="ko-KR"/>
                              </w:rPr>
                              <w:t xml:space="preserve"> related to CID2032.</w:t>
                            </w:r>
                          </w:p>
                          <w:p w14:paraId="798DB4DE" w14:textId="3555CA28" w:rsidR="0099792C" w:rsidRDefault="004C2A2F" w:rsidP="00BD07A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For CID </w:t>
                            </w:r>
                            <w:r w:rsidRPr="004C2A2F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2031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, </w:t>
                            </w:r>
                            <w:r w:rsidR="0099792C">
                              <w:rPr>
                                <w:szCs w:val="22"/>
                                <w:lang w:eastAsia="ko-KR"/>
                              </w:rPr>
                              <w:t>Equation</w:t>
                            </w:r>
                            <w:r w:rsidR="00B036C6">
                              <w:rPr>
                                <w:szCs w:val="22"/>
                                <w:lang w:eastAsia="ko-KR"/>
                              </w:rPr>
                              <w:t>s</w:t>
                            </w:r>
                            <w:r w:rsidR="0099792C"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B036C6" w:rsidRPr="00B036C6">
                              <w:rPr>
                                <w:szCs w:val="22"/>
                                <w:lang w:eastAsia="ko-KR"/>
                              </w:rPr>
                              <w:t>(32-9)</w:t>
                            </w:r>
                            <w:r w:rsidR="00B036C6">
                              <w:rPr>
                                <w:szCs w:val="22"/>
                                <w:lang w:eastAsia="ko-KR"/>
                              </w:rPr>
                              <w:t xml:space="preserve"> in L-SIG and </w:t>
                            </w:r>
                            <w:r w:rsidR="00B036C6" w:rsidRPr="00B036C6">
                              <w:rPr>
                                <w:szCs w:val="22"/>
                                <w:lang w:eastAsia="ko-KR"/>
                              </w:rPr>
                              <w:t>(32-12)</w:t>
                            </w:r>
                            <w:r w:rsidR="00B036C6">
                              <w:rPr>
                                <w:szCs w:val="22"/>
                                <w:lang w:eastAsia="ko-KR"/>
                              </w:rPr>
                              <w:t xml:space="preserve"> in RL-SIG are updated.</w:t>
                            </w:r>
                          </w:p>
                          <w:p w14:paraId="39396CA4" w14:textId="4283B082" w:rsidR="00F018AB" w:rsidRDefault="001F3FAC" w:rsidP="00BD07A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1F3FAC">
                              <w:rPr>
                                <w:szCs w:val="22"/>
                                <w:lang w:eastAsia="ko-KR"/>
                              </w:rPr>
                              <w:t>Mathematical notation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s</w:t>
                            </w:r>
                            <w:r w:rsidRPr="001F3FAC"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F018AB">
                              <w:rPr>
                                <w:szCs w:val="22"/>
                                <w:lang w:eastAsia="ko-KR"/>
                              </w:rPr>
                              <w:t>removed from the resolution box</w:t>
                            </w:r>
                            <w:r w:rsidR="005C6627">
                              <w:rPr>
                                <w:szCs w:val="22"/>
                                <w:lang w:eastAsia="ko-KR"/>
                              </w:rPr>
                              <w:t xml:space="preserve"> since math symbols</w:t>
                            </w:r>
                            <w:r w:rsidR="00D83966">
                              <w:rPr>
                                <w:szCs w:val="22"/>
                                <w:lang w:eastAsia="ko-KR"/>
                              </w:rPr>
                              <w:t xml:space="preserve"> are not copied to excel sheet</w:t>
                            </w:r>
                            <w:r w:rsidR="007834C6">
                              <w:rPr>
                                <w:szCs w:val="22"/>
                                <w:lang w:eastAsia="ko-KR"/>
                              </w:rPr>
                              <w:t>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13B074B2" w:rsidR="00602A27" w:rsidRPr="009C7EF6" w:rsidRDefault="00BD07AA" w:rsidP="00CC0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12</w:t>
                      </w:r>
                      <w:r w:rsidR="0035190D" w:rsidRPr="009C7EF6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9C7EF6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9C7EF6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9C7EF6">
                        <w:rPr>
                          <w:szCs w:val="22"/>
                        </w:rPr>
                        <w:t xml:space="preserve">: </w:t>
                      </w:r>
                      <w:r w:rsidR="009C7EF6" w:rsidRPr="009C7EF6">
                        <w:rPr>
                          <w:szCs w:val="22"/>
                        </w:rPr>
                        <w:t xml:space="preserve">2029, </w:t>
                      </w:r>
                      <w:r w:rsidRPr="002F02B2">
                        <w:rPr>
                          <w:szCs w:val="22"/>
                          <w:highlight w:val="cyan"/>
                          <w:lang w:eastAsia="ko-KR"/>
                        </w:rPr>
                        <w:t xml:space="preserve">2032, </w:t>
                      </w:r>
                      <w:r w:rsidR="00460BEE" w:rsidRPr="002F02B2">
                        <w:rPr>
                          <w:szCs w:val="22"/>
                          <w:highlight w:val="cyan"/>
                          <w:lang w:eastAsia="ko-KR"/>
                        </w:rPr>
                        <w:t xml:space="preserve">2189, </w:t>
                      </w:r>
                      <w:r w:rsidRPr="002F02B2">
                        <w:rPr>
                          <w:szCs w:val="22"/>
                          <w:highlight w:val="cyan"/>
                          <w:lang w:eastAsia="ko-KR"/>
                        </w:rPr>
                        <w:t>2033, 2098, 2034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, </w:t>
                      </w:r>
                      <w:r w:rsidR="009C7EF6" w:rsidRPr="009C7EF6">
                        <w:rPr>
                          <w:szCs w:val="22"/>
                        </w:rPr>
                        <w:t xml:space="preserve">2094, 2185, 2030, 2187, 2188, and </w:t>
                      </w:r>
                      <w:r w:rsidR="009C7EF6" w:rsidRPr="004C2A2F">
                        <w:rPr>
                          <w:szCs w:val="22"/>
                          <w:highlight w:val="cyan"/>
                        </w:rPr>
                        <w:t>2031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F8BCB9E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1B433FC" w14:textId="77777777" w:rsidR="00BD07AA" w:rsidRDefault="00D01EA1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</w:p>
                    <w:p w14:paraId="610F6123" w14:textId="7F829C31" w:rsidR="00D01EA1" w:rsidRDefault="00D01EA1" w:rsidP="00BD07A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add </w:t>
                      </w:r>
                      <w:r w:rsidR="004C2A2F">
                        <w:rPr>
                          <w:szCs w:val="22"/>
                          <w:lang w:eastAsia="ko-KR"/>
                        </w:rPr>
                        <w:t xml:space="preserve">CIDs </w:t>
                      </w:r>
                      <w:r w:rsidRPr="00A612CD">
                        <w:rPr>
                          <w:szCs w:val="22"/>
                          <w:highlight w:val="cyan"/>
                          <w:lang w:eastAsia="ko-KR"/>
                        </w:rPr>
                        <w:t>2032, 2033, 2098</w:t>
                      </w:r>
                      <w:r w:rsidRPr="00D01EA1">
                        <w:rPr>
                          <w:szCs w:val="22"/>
                          <w:lang w:eastAsia="ko-KR"/>
                        </w:rPr>
                        <w:t xml:space="preserve"> and </w:t>
                      </w:r>
                      <w:r w:rsidRPr="00A612CD">
                        <w:rPr>
                          <w:szCs w:val="22"/>
                          <w:highlight w:val="cyan"/>
                          <w:lang w:eastAsia="ko-KR"/>
                        </w:rPr>
                        <w:t>2034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from DCN</w:t>
                      </w:r>
                      <w:r w:rsidR="001145C9">
                        <w:rPr>
                          <w:szCs w:val="22"/>
                          <w:lang w:eastAsia="ko-KR"/>
                        </w:rPr>
                        <w:t>1345</w:t>
                      </w:r>
                    </w:p>
                    <w:p w14:paraId="2DFA2B3E" w14:textId="391885E2" w:rsidR="00BD07AA" w:rsidRDefault="00BD07AA" w:rsidP="00BD07A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add editorial CID </w:t>
                      </w:r>
                      <w:r w:rsidRPr="00A612CD">
                        <w:rPr>
                          <w:szCs w:val="22"/>
                          <w:highlight w:val="cyan"/>
                          <w:lang w:eastAsia="ko-KR"/>
                        </w:rPr>
                        <w:t>2189</w:t>
                      </w:r>
                      <w:r w:rsidR="00CC4C8B">
                        <w:rPr>
                          <w:szCs w:val="22"/>
                          <w:lang w:eastAsia="ko-KR"/>
                        </w:rPr>
                        <w:t xml:space="preserve"> related to CID2032.</w:t>
                      </w:r>
                    </w:p>
                    <w:p w14:paraId="798DB4DE" w14:textId="3555CA28" w:rsidR="0099792C" w:rsidRDefault="004C2A2F" w:rsidP="00BD07A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For CID </w:t>
                      </w:r>
                      <w:r w:rsidRPr="004C2A2F">
                        <w:rPr>
                          <w:szCs w:val="22"/>
                          <w:highlight w:val="cyan"/>
                          <w:lang w:eastAsia="ko-KR"/>
                        </w:rPr>
                        <w:t>2031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, </w:t>
                      </w:r>
                      <w:r w:rsidR="0099792C">
                        <w:rPr>
                          <w:szCs w:val="22"/>
                          <w:lang w:eastAsia="ko-KR"/>
                        </w:rPr>
                        <w:t>Equation</w:t>
                      </w:r>
                      <w:r w:rsidR="00B036C6">
                        <w:rPr>
                          <w:szCs w:val="22"/>
                          <w:lang w:eastAsia="ko-KR"/>
                        </w:rPr>
                        <w:t>s</w:t>
                      </w:r>
                      <w:r w:rsidR="0099792C"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 w:rsidR="00B036C6" w:rsidRPr="00B036C6">
                        <w:rPr>
                          <w:szCs w:val="22"/>
                          <w:lang w:eastAsia="ko-KR"/>
                        </w:rPr>
                        <w:t>(32-9)</w:t>
                      </w:r>
                      <w:r w:rsidR="00B036C6">
                        <w:rPr>
                          <w:szCs w:val="22"/>
                          <w:lang w:eastAsia="ko-KR"/>
                        </w:rPr>
                        <w:t xml:space="preserve"> in L-SIG and </w:t>
                      </w:r>
                      <w:r w:rsidR="00B036C6" w:rsidRPr="00B036C6">
                        <w:rPr>
                          <w:szCs w:val="22"/>
                          <w:lang w:eastAsia="ko-KR"/>
                        </w:rPr>
                        <w:t>(32-12)</w:t>
                      </w:r>
                      <w:r w:rsidR="00B036C6">
                        <w:rPr>
                          <w:szCs w:val="22"/>
                          <w:lang w:eastAsia="ko-KR"/>
                        </w:rPr>
                        <w:t xml:space="preserve"> in RL-SIG are updated.</w:t>
                      </w:r>
                    </w:p>
                    <w:p w14:paraId="39396CA4" w14:textId="4283B082" w:rsidR="00F018AB" w:rsidRDefault="001F3FAC" w:rsidP="00BD07A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 w:rsidRPr="001F3FAC">
                        <w:rPr>
                          <w:szCs w:val="22"/>
                          <w:lang w:eastAsia="ko-KR"/>
                        </w:rPr>
                        <w:t>Mathematical notation</w:t>
                      </w:r>
                      <w:r>
                        <w:rPr>
                          <w:szCs w:val="22"/>
                          <w:lang w:eastAsia="ko-KR"/>
                        </w:rPr>
                        <w:t>s</w:t>
                      </w:r>
                      <w:r w:rsidRPr="001F3FAC"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 w:rsidR="00F018AB">
                        <w:rPr>
                          <w:szCs w:val="22"/>
                          <w:lang w:eastAsia="ko-KR"/>
                        </w:rPr>
                        <w:t>removed from the resolution box</w:t>
                      </w:r>
                      <w:r w:rsidR="005C6627">
                        <w:rPr>
                          <w:szCs w:val="22"/>
                          <w:lang w:eastAsia="ko-KR"/>
                        </w:rPr>
                        <w:t xml:space="preserve"> since math symbols</w:t>
                      </w:r>
                      <w:r w:rsidR="00D83966">
                        <w:rPr>
                          <w:szCs w:val="22"/>
                          <w:lang w:eastAsia="ko-KR"/>
                        </w:rPr>
                        <w:t xml:space="preserve"> are not copied to excel sheet</w:t>
                      </w:r>
                      <w:r w:rsidR="007834C6">
                        <w:rPr>
                          <w:szCs w:val="22"/>
                          <w:lang w:eastAsia="ko-KR"/>
                        </w:rPr>
                        <w:t>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430"/>
        <w:gridCol w:w="2250"/>
        <w:gridCol w:w="4050"/>
      </w:tblGrid>
      <w:tr w:rsidR="002C4F58" w:rsidRPr="00001396" w14:paraId="02AE2D9B" w14:textId="77777777" w:rsidTr="009327D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FC8BAAB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F5A8C" w:rsidRPr="00001396" w14:paraId="27FA2B0A" w14:textId="77777777" w:rsidTr="009327D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FB2633B" w:rsidR="002F5A8C" w:rsidRPr="00001396" w:rsidRDefault="002F5A8C" w:rsidP="002F5A8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2029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A17617D" w:rsidR="002F5A8C" w:rsidRPr="00001396" w:rsidRDefault="002F5A8C" w:rsidP="002F5A8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86.04</w:t>
            </w:r>
          </w:p>
        </w:tc>
        <w:tc>
          <w:tcPr>
            <w:tcW w:w="2430" w:type="dxa"/>
            <w:shd w:val="clear" w:color="auto" w:fill="auto"/>
            <w:noWrap/>
          </w:tcPr>
          <w:p w14:paraId="09866987" w14:textId="6506C506" w:rsidR="002F5A8C" w:rsidRPr="00001396" w:rsidRDefault="002F5A8C" w:rsidP="002F5A8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reorganize both 32.3.8.2.1 (Cyclic shift for pre-NGV modulated fields) and 32.3.8.3.2 (Cyclic shift for NGV modulated fields) into 32.3.8.2's subclauses.  32.3.8.3 is for </w:t>
            </w:r>
            <w:proofErr w:type="spellStart"/>
            <w:r w:rsidRPr="00001396">
              <w:rPr>
                <w:sz w:val="20"/>
              </w:rPr>
              <w:t>Non_NGV</w:t>
            </w:r>
            <w:proofErr w:type="spellEnd"/>
            <w:r w:rsidRPr="00001396">
              <w:rPr>
                <w:sz w:val="20"/>
              </w:rPr>
              <w:t xml:space="preserve"> portion of NGV format preamble. It is the spec structure of 11ax and 11be.</w:t>
            </w:r>
          </w:p>
        </w:tc>
        <w:tc>
          <w:tcPr>
            <w:tcW w:w="2250" w:type="dxa"/>
            <w:shd w:val="clear" w:color="auto" w:fill="auto"/>
            <w:noWrap/>
          </w:tcPr>
          <w:p w14:paraId="048B2162" w14:textId="2D01A7F7" w:rsidR="002F5A8C" w:rsidRPr="00001396" w:rsidRDefault="002F5A8C" w:rsidP="002F5A8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4050" w:type="dxa"/>
            <w:shd w:val="clear" w:color="auto" w:fill="auto"/>
          </w:tcPr>
          <w:p w14:paraId="3D398AB7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638B5D61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748A3657" w14:textId="1044239D" w:rsidR="002F5A8C" w:rsidRDefault="0071791E" w:rsidP="002F5A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</w:t>
            </w:r>
            <w:r w:rsidR="000212A3">
              <w:rPr>
                <w:sz w:val="20"/>
                <w:lang w:val="en-US"/>
              </w:rPr>
              <w:t>s structure</w:t>
            </w:r>
            <w:r>
              <w:rPr>
                <w:sz w:val="20"/>
                <w:lang w:val="en-US"/>
              </w:rPr>
              <w:t xml:space="preserve"> depends on the amendments</w:t>
            </w:r>
            <w:r w:rsidR="00E92645">
              <w:rPr>
                <w:sz w:val="20"/>
                <w:lang w:val="en-US"/>
              </w:rPr>
              <w:t xml:space="preserve">. </w:t>
            </w:r>
          </w:p>
          <w:p w14:paraId="4B22C86A" w14:textId="230BF2F2" w:rsidR="00B5397C" w:rsidRPr="00001396" w:rsidRDefault="00B5397C" w:rsidP="002F5A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11bd </w:t>
            </w:r>
            <w:r w:rsidR="002864DE">
              <w:rPr>
                <w:sz w:val="20"/>
                <w:lang w:val="en-US"/>
              </w:rPr>
              <w:t>have the same format of the contents</w:t>
            </w:r>
            <w:r w:rsidR="00BC1251">
              <w:rPr>
                <w:sz w:val="20"/>
                <w:lang w:val="en-US"/>
              </w:rPr>
              <w:t xml:space="preserve"> in 11ac which is different from </w:t>
            </w:r>
            <w:r w:rsidR="002864DE">
              <w:rPr>
                <w:sz w:val="20"/>
                <w:lang w:val="en-US"/>
              </w:rPr>
              <w:t>11ax and 11b</w:t>
            </w:r>
            <w:r w:rsidR="00BC1251">
              <w:rPr>
                <w:sz w:val="20"/>
                <w:lang w:val="en-US"/>
              </w:rPr>
              <w:t xml:space="preserve">e. It is a decision </w:t>
            </w:r>
            <w:r w:rsidR="00C25CBA">
              <w:rPr>
                <w:sz w:val="20"/>
                <w:lang w:val="en-US"/>
              </w:rPr>
              <w:t>point</w:t>
            </w:r>
            <w:r w:rsidR="00A873E4">
              <w:rPr>
                <w:sz w:val="20"/>
                <w:lang w:val="en-US"/>
              </w:rPr>
              <w:t xml:space="preserve"> not a technical one.</w:t>
            </w:r>
          </w:p>
          <w:p w14:paraId="75539B38" w14:textId="1C3F2FF1" w:rsidR="002F5A8C" w:rsidRDefault="002F5A8C" w:rsidP="002F5A8C">
            <w:pPr>
              <w:rPr>
                <w:sz w:val="20"/>
                <w:lang w:val="en-US"/>
              </w:rPr>
            </w:pPr>
          </w:p>
          <w:p w14:paraId="450EC3AD" w14:textId="16128A40" w:rsidR="00646B08" w:rsidRDefault="00C4430D" w:rsidP="002F5A8C">
            <w:pPr>
              <w:rPr>
                <w:sz w:val="20"/>
                <w:lang w:val="en-US"/>
              </w:rPr>
            </w:pPr>
            <w:r w:rsidRPr="00C4430D">
              <w:rPr>
                <w:sz w:val="20"/>
                <w:lang w:val="en-US"/>
              </w:rPr>
              <w:t xml:space="preserve">For RL-SIG, NGV-SIG, and RNGV-SIG fields, even though those are in NGV portion of NGV format preamble, the cyclic shift values for pre-NGV modulated fields are applied. To reorganize those confusing structure well for comfortable reads, 11ax and 11be have introduced </w:t>
            </w:r>
            <w:r w:rsidR="00450926">
              <w:rPr>
                <w:sz w:val="20"/>
                <w:lang w:val="en-US"/>
              </w:rPr>
              <w:t xml:space="preserve">a </w:t>
            </w:r>
            <w:r w:rsidRPr="00C4430D">
              <w:rPr>
                <w:sz w:val="20"/>
                <w:lang w:val="en-US"/>
              </w:rPr>
              <w:t>new structure</w:t>
            </w:r>
            <w:r>
              <w:rPr>
                <w:sz w:val="20"/>
                <w:lang w:val="en-US"/>
              </w:rPr>
              <w:t xml:space="preserve">. </w:t>
            </w:r>
          </w:p>
          <w:p w14:paraId="58E69539" w14:textId="77777777" w:rsidR="00C4430D" w:rsidRPr="00001396" w:rsidRDefault="00C4430D" w:rsidP="002F5A8C">
            <w:pPr>
              <w:rPr>
                <w:sz w:val="20"/>
                <w:lang w:val="en-US"/>
              </w:rPr>
            </w:pPr>
          </w:p>
          <w:p w14:paraId="237697AD" w14:textId="6BA63550" w:rsidR="002F5A8C" w:rsidRPr="00001396" w:rsidRDefault="002F5A8C" w:rsidP="002F5A8C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="00714159"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="00714159"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="00714159" w:rsidRPr="00714159">
              <w:rPr>
                <w:sz w:val="20"/>
                <w:lang w:val="en-US"/>
              </w:rPr>
              <w:t>Non_NGV</w:t>
            </w:r>
            <w:proofErr w:type="spellEnd"/>
            <w:r w:rsidR="00714159" w:rsidRPr="00714159">
              <w:rPr>
                <w:sz w:val="20"/>
                <w:lang w:val="en-US"/>
              </w:rPr>
              <w:t xml:space="preserve"> portion of NGV format preamble</w:t>
            </w:r>
            <w:r w:rsidR="00714159">
              <w:rPr>
                <w:sz w:val="20"/>
                <w:lang w:val="en-US"/>
              </w:rPr>
              <w:t>.</w:t>
            </w:r>
          </w:p>
          <w:p w14:paraId="757F194A" w14:textId="03A3BFB2" w:rsidR="002F5A8C" w:rsidRPr="00001396" w:rsidRDefault="002F5A8C" w:rsidP="002F5A8C">
            <w:pPr>
              <w:rPr>
                <w:sz w:val="20"/>
                <w:lang w:val="en-US"/>
              </w:rPr>
            </w:pPr>
          </w:p>
        </w:tc>
      </w:tr>
      <w:tr w:rsidR="0089365E" w:rsidRPr="00001396" w14:paraId="05C2C89C" w14:textId="77777777" w:rsidTr="009327D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964C10F" w14:textId="19812666" w:rsidR="0089365E" w:rsidRPr="00001396" w:rsidRDefault="0089365E" w:rsidP="0089365E">
            <w:pPr>
              <w:jc w:val="center"/>
              <w:rPr>
                <w:sz w:val="20"/>
              </w:rPr>
            </w:pPr>
            <w:r w:rsidRPr="00A612CD">
              <w:rPr>
                <w:sz w:val="20"/>
                <w:highlight w:val="cyan"/>
              </w:rPr>
              <w:t>2032</w:t>
            </w:r>
          </w:p>
        </w:tc>
        <w:tc>
          <w:tcPr>
            <w:tcW w:w="744" w:type="dxa"/>
            <w:shd w:val="clear" w:color="auto" w:fill="auto"/>
            <w:noWrap/>
          </w:tcPr>
          <w:p w14:paraId="494F2E7F" w14:textId="0AAAD7DF" w:rsidR="0089365E" w:rsidRPr="00001396" w:rsidRDefault="0089365E" w:rsidP="0089365E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89.46</w:t>
            </w:r>
          </w:p>
        </w:tc>
        <w:tc>
          <w:tcPr>
            <w:tcW w:w="2430" w:type="dxa"/>
            <w:shd w:val="clear" w:color="auto" w:fill="auto"/>
            <w:noWrap/>
          </w:tcPr>
          <w:p w14:paraId="7DB79400" w14:textId="57283E0F" w:rsidR="0089365E" w:rsidRPr="00001396" w:rsidRDefault="0089365E" w:rsidP="0089365E">
            <w:pPr>
              <w:rPr>
                <w:sz w:val="20"/>
              </w:rPr>
            </w:pPr>
            <w:r w:rsidRPr="005816A5">
              <w:rPr>
                <w:sz w:val="20"/>
              </w:rPr>
              <w:t>two RL SIG definition such as 32.3.8.2.5 (RL-SIG definition) and 32.3.8.3.3 (RL-SIG definition). Delete one of those.</w:t>
            </w:r>
          </w:p>
        </w:tc>
        <w:tc>
          <w:tcPr>
            <w:tcW w:w="2250" w:type="dxa"/>
            <w:shd w:val="clear" w:color="auto" w:fill="auto"/>
            <w:noWrap/>
          </w:tcPr>
          <w:p w14:paraId="06B5CA5A" w14:textId="3DE19A32" w:rsidR="0089365E" w:rsidRPr="00001396" w:rsidRDefault="0089365E" w:rsidP="0089365E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4050" w:type="dxa"/>
            <w:shd w:val="clear" w:color="auto" w:fill="auto"/>
          </w:tcPr>
          <w:p w14:paraId="12E5345A" w14:textId="77777777" w:rsidR="0089365E" w:rsidRPr="005816A5" w:rsidRDefault="0089365E" w:rsidP="0089365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7E161F68" w14:textId="77777777" w:rsidR="0089365E" w:rsidRPr="005816A5" w:rsidRDefault="0089365E" w:rsidP="0089365E">
            <w:pPr>
              <w:rPr>
                <w:sz w:val="20"/>
                <w:lang w:val="en-US"/>
              </w:rPr>
            </w:pPr>
          </w:p>
          <w:p w14:paraId="7E9C2B7B" w14:textId="53EBE1CB" w:rsidR="00A62A2D" w:rsidRDefault="0089365E" w:rsidP="00A62A2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Redundant </w:t>
            </w:r>
            <w:r w:rsidRPr="001111E6">
              <w:rPr>
                <w:sz w:val="20"/>
                <w:lang w:val="en-US"/>
              </w:rPr>
              <w:t>32.3.8.3.3 (RL-SIG definition)</w:t>
            </w:r>
            <w:r>
              <w:rPr>
                <w:sz w:val="20"/>
                <w:lang w:val="en-US"/>
              </w:rPr>
              <w:t xml:space="preserve"> </w:t>
            </w:r>
            <w:r w:rsidRPr="005816A5">
              <w:rPr>
                <w:sz w:val="20"/>
                <w:lang w:val="en-US"/>
              </w:rPr>
              <w:t>is deleted.</w:t>
            </w:r>
            <w:r w:rsidR="00A62A2D">
              <w:rPr>
                <w:sz w:val="20"/>
                <w:lang w:val="en-US"/>
              </w:rPr>
              <w:t xml:space="preserve"> </w:t>
            </w:r>
            <w:r w:rsidR="00A62A2D" w:rsidRPr="005816A5">
              <w:rPr>
                <w:sz w:val="20"/>
                <w:lang w:val="en-US"/>
              </w:rPr>
              <w:t xml:space="preserve">Same resolution applied for CIDs </w:t>
            </w:r>
            <w:r w:rsidR="00A62A2D" w:rsidRPr="005816A5">
              <w:rPr>
                <w:sz w:val="20"/>
              </w:rPr>
              <w:t>20</w:t>
            </w:r>
            <w:r w:rsidR="00500B0A">
              <w:rPr>
                <w:sz w:val="20"/>
              </w:rPr>
              <w:t xml:space="preserve">32 and </w:t>
            </w:r>
            <w:r w:rsidR="00A62A2D" w:rsidRPr="005816A5">
              <w:rPr>
                <w:sz w:val="20"/>
              </w:rPr>
              <w:t>2</w:t>
            </w:r>
            <w:r w:rsidR="003022AD">
              <w:rPr>
                <w:sz w:val="20"/>
              </w:rPr>
              <w:t>189</w:t>
            </w:r>
            <w:r w:rsidR="00A62A2D" w:rsidRPr="005816A5">
              <w:rPr>
                <w:sz w:val="20"/>
                <w:lang w:val="en-US"/>
              </w:rPr>
              <w:t>.</w:t>
            </w:r>
          </w:p>
          <w:p w14:paraId="2824EB06" w14:textId="77777777" w:rsidR="0089365E" w:rsidRDefault="0089365E" w:rsidP="0089365E">
            <w:pPr>
              <w:rPr>
                <w:sz w:val="20"/>
                <w:lang w:val="en-US"/>
              </w:rPr>
            </w:pPr>
          </w:p>
          <w:p w14:paraId="2B58FEE0" w14:textId="77777777" w:rsidR="0089365E" w:rsidRPr="005816A5" w:rsidRDefault="0089365E" w:rsidP="0089365E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07208609" w14:textId="77777777" w:rsidR="0089365E" w:rsidRPr="00001396" w:rsidRDefault="0089365E" w:rsidP="0089365E">
            <w:pPr>
              <w:rPr>
                <w:sz w:val="20"/>
                <w:lang w:val="en-US"/>
              </w:rPr>
            </w:pPr>
          </w:p>
        </w:tc>
      </w:tr>
      <w:tr w:rsidR="0089365E" w:rsidRPr="00001396" w14:paraId="38FDC064" w14:textId="77777777" w:rsidTr="009327D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ECC517A" w14:textId="7C689B3F" w:rsidR="0089365E" w:rsidRPr="00001396" w:rsidRDefault="0089365E" w:rsidP="0089365E">
            <w:pPr>
              <w:jc w:val="center"/>
              <w:rPr>
                <w:sz w:val="20"/>
              </w:rPr>
            </w:pPr>
            <w:r w:rsidRPr="00A612CD">
              <w:rPr>
                <w:sz w:val="20"/>
                <w:highlight w:val="cyan"/>
              </w:rPr>
              <w:t>2189</w:t>
            </w:r>
          </w:p>
        </w:tc>
        <w:tc>
          <w:tcPr>
            <w:tcW w:w="744" w:type="dxa"/>
            <w:shd w:val="clear" w:color="auto" w:fill="auto"/>
            <w:noWrap/>
          </w:tcPr>
          <w:p w14:paraId="1F5E6700" w14:textId="5418A81C" w:rsidR="0089365E" w:rsidRPr="00001396" w:rsidRDefault="0089365E" w:rsidP="0089365E">
            <w:pPr>
              <w:jc w:val="center"/>
              <w:rPr>
                <w:sz w:val="20"/>
              </w:rPr>
            </w:pPr>
            <w:r w:rsidRPr="00D82E63">
              <w:rPr>
                <w:sz w:val="20"/>
              </w:rPr>
              <w:t>88.61</w:t>
            </w:r>
          </w:p>
        </w:tc>
        <w:tc>
          <w:tcPr>
            <w:tcW w:w="2430" w:type="dxa"/>
            <w:shd w:val="clear" w:color="auto" w:fill="auto"/>
            <w:noWrap/>
          </w:tcPr>
          <w:p w14:paraId="03A22EE4" w14:textId="50F62D7C" w:rsidR="0089365E" w:rsidRPr="00001396" w:rsidRDefault="0089365E" w:rsidP="0089365E">
            <w:pPr>
              <w:rPr>
                <w:sz w:val="20"/>
              </w:rPr>
            </w:pPr>
            <w:r w:rsidRPr="00D82E63">
              <w:rPr>
                <w:sz w:val="20"/>
              </w:rPr>
              <w:t>According to CID 1773 of LB 251 and  https://mentor.ieee.org/802.11/dcn/21/11-21-0025-02-00bd-the-comment-resolution-for-32-3-8-2-5.docx Subclause 32.3.8.2.5  should be moved to 32.3.8.3.3. This was done. Hence, please delete Subclause 32.3.8.2.5.</w:t>
            </w:r>
          </w:p>
        </w:tc>
        <w:tc>
          <w:tcPr>
            <w:tcW w:w="2250" w:type="dxa"/>
            <w:shd w:val="clear" w:color="auto" w:fill="auto"/>
            <w:noWrap/>
          </w:tcPr>
          <w:p w14:paraId="7FED83AB" w14:textId="0F3BDCCB" w:rsidR="0089365E" w:rsidRPr="00001396" w:rsidRDefault="0089365E" w:rsidP="0089365E">
            <w:pPr>
              <w:rPr>
                <w:sz w:val="20"/>
              </w:rPr>
            </w:pPr>
            <w:r w:rsidRPr="00D82E63">
              <w:rPr>
                <w:sz w:val="20"/>
              </w:rPr>
              <w:t>as in comment</w:t>
            </w:r>
          </w:p>
        </w:tc>
        <w:tc>
          <w:tcPr>
            <w:tcW w:w="4050" w:type="dxa"/>
            <w:shd w:val="clear" w:color="auto" w:fill="auto"/>
          </w:tcPr>
          <w:p w14:paraId="2142FAE6" w14:textId="19B5340B" w:rsidR="00BC195E" w:rsidRDefault="00BC195E" w:rsidP="0089365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1FA2ABC" w14:textId="77777777" w:rsidR="00BC195E" w:rsidRDefault="00BC195E" w:rsidP="0089365E">
            <w:pPr>
              <w:rPr>
                <w:sz w:val="20"/>
                <w:lang w:val="en-US"/>
              </w:rPr>
            </w:pPr>
          </w:p>
          <w:p w14:paraId="58048CBA" w14:textId="155A6208" w:rsidR="0089365E" w:rsidRDefault="00BC195E" w:rsidP="0089365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the commenter mentioned, the r</w:t>
            </w:r>
            <w:r w:rsidRPr="00BC195E">
              <w:rPr>
                <w:sz w:val="20"/>
                <w:lang w:val="en-US"/>
              </w:rPr>
              <w:t xml:space="preserve">esolution of CID1773 is to move RL-SIG part </w:t>
            </w:r>
            <w:r w:rsidR="00A1501E">
              <w:rPr>
                <w:sz w:val="20"/>
                <w:lang w:val="en-US"/>
              </w:rPr>
              <w:t>to</w:t>
            </w:r>
            <w:r w:rsidRPr="00BC195E">
              <w:rPr>
                <w:sz w:val="20"/>
                <w:lang w:val="en-US"/>
              </w:rPr>
              <w:t xml:space="preserve"> NGV portion of NGV format preamble</w:t>
            </w:r>
            <w:r w:rsidR="00DA3F81">
              <w:rPr>
                <w:sz w:val="20"/>
                <w:lang w:val="en-US"/>
              </w:rPr>
              <w:t xml:space="preserve"> portion</w:t>
            </w:r>
            <w:r w:rsidR="00304FBC">
              <w:rPr>
                <w:sz w:val="20"/>
                <w:lang w:val="en-US"/>
              </w:rPr>
              <w:t>.</w:t>
            </w:r>
            <w:r w:rsidRPr="00BC195E">
              <w:rPr>
                <w:sz w:val="20"/>
                <w:lang w:val="en-US"/>
              </w:rPr>
              <w:t xml:space="preserve"> </w:t>
            </w:r>
            <w:r w:rsidR="00304FBC">
              <w:rPr>
                <w:sz w:val="20"/>
                <w:lang w:val="en-US"/>
              </w:rPr>
              <w:t xml:space="preserve">However mistakenly </w:t>
            </w:r>
            <w:r w:rsidRPr="00BC195E">
              <w:rPr>
                <w:sz w:val="20"/>
                <w:lang w:val="en-US"/>
              </w:rPr>
              <w:t xml:space="preserve">the original </w:t>
            </w:r>
            <w:r w:rsidR="00DA3F81">
              <w:rPr>
                <w:sz w:val="20"/>
                <w:lang w:val="en-US"/>
              </w:rPr>
              <w:t>RL-SIG definition part</w:t>
            </w:r>
            <w:r w:rsidR="00C846D8">
              <w:rPr>
                <w:sz w:val="20"/>
                <w:lang w:val="en-US"/>
              </w:rPr>
              <w:t xml:space="preserve"> in non-NGV portion of NGV format preamble</w:t>
            </w:r>
            <w:r w:rsidR="00304FBC">
              <w:rPr>
                <w:sz w:val="20"/>
                <w:lang w:val="en-US"/>
              </w:rPr>
              <w:t xml:space="preserve"> is not deleted</w:t>
            </w:r>
            <w:r w:rsidRPr="00BC195E">
              <w:rPr>
                <w:sz w:val="20"/>
                <w:lang w:val="en-US"/>
              </w:rPr>
              <w:t xml:space="preserve"> in the 11bd draft 2.0.</w:t>
            </w:r>
          </w:p>
          <w:p w14:paraId="7142B82F" w14:textId="77777777" w:rsidR="005B5F90" w:rsidRDefault="005B5F90" w:rsidP="0089365E">
            <w:pPr>
              <w:rPr>
                <w:sz w:val="20"/>
                <w:lang w:val="en-US"/>
              </w:rPr>
            </w:pPr>
          </w:p>
          <w:p w14:paraId="3D540C24" w14:textId="77777777" w:rsidR="00C846D8" w:rsidRDefault="00E0703A" w:rsidP="00C846D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Redundant </w:t>
            </w:r>
            <w:r w:rsidRPr="001111E6">
              <w:rPr>
                <w:sz w:val="20"/>
                <w:lang w:val="en-US"/>
              </w:rPr>
              <w:t>32.3.8.3.3 (RL-SIG definition)</w:t>
            </w:r>
            <w:r>
              <w:rPr>
                <w:sz w:val="20"/>
                <w:lang w:val="en-US"/>
              </w:rPr>
              <w:t xml:space="preserve"> </w:t>
            </w:r>
            <w:r w:rsidRPr="005816A5">
              <w:rPr>
                <w:sz w:val="20"/>
                <w:lang w:val="en-US"/>
              </w:rPr>
              <w:t>is deleted.</w:t>
            </w:r>
            <w:r>
              <w:rPr>
                <w:sz w:val="20"/>
                <w:lang w:val="en-US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Same resolution applied for </w:t>
            </w:r>
            <w:r w:rsidR="00C846D8" w:rsidRPr="005816A5">
              <w:rPr>
                <w:sz w:val="20"/>
                <w:lang w:val="en-US"/>
              </w:rPr>
              <w:t xml:space="preserve">CIDs </w:t>
            </w:r>
            <w:r w:rsidR="00C846D8" w:rsidRPr="005816A5">
              <w:rPr>
                <w:sz w:val="20"/>
              </w:rPr>
              <w:t>20</w:t>
            </w:r>
            <w:r w:rsidR="00C846D8">
              <w:rPr>
                <w:sz w:val="20"/>
              </w:rPr>
              <w:t xml:space="preserve">32 and </w:t>
            </w:r>
            <w:r w:rsidR="00C846D8" w:rsidRPr="005816A5">
              <w:rPr>
                <w:sz w:val="20"/>
              </w:rPr>
              <w:t>2</w:t>
            </w:r>
            <w:r w:rsidR="00C846D8">
              <w:rPr>
                <w:sz w:val="20"/>
              </w:rPr>
              <w:t>189</w:t>
            </w:r>
            <w:r w:rsidR="00C846D8" w:rsidRPr="005816A5">
              <w:rPr>
                <w:sz w:val="20"/>
                <w:lang w:val="en-US"/>
              </w:rPr>
              <w:t>.</w:t>
            </w:r>
          </w:p>
          <w:p w14:paraId="5D930222" w14:textId="5C6299CB" w:rsidR="005B5F90" w:rsidRDefault="005B5F90" w:rsidP="005B5F90">
            <w:pPr>
              <w:rPr>
                <w:sz w:val="20"/>
                <w:lang w:val="en-US"/>
              </w:rPr>
            </w:pPr>
          </w:p>
          <w:p w14:paraId="6BC5C1FE" w14:textId="77777777" w:rsidR="005B5F90" w:rsidRPr="005816A5" w:rsidRDefault="005B5F90" w:rsidP="005B5F90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55E122B8" w14:textId="4197A286" w:rsidR="005B5F90" w:rsidRPr="00001396" w:rsidRDefault="005B5F90" w:rsidP="0089365E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19284536" w:rsidR="003D43F4" w:rsidRDefault="003D43F4" w:rsidP="006251E2">
      <w:pPr>
        <w:rPr>
          <w:bCs/>
          <w:iCs/>
          <w:sz w:val="20"/>
        </w:rPr>
      </w:pPr>
    </w:p>
    <w:p w14:paraId="38F3F618" w14:textId="1615F333" w:rsidR="00621F59" w:rsidRPr="002F297B" w:rsidRDefault="00621F59" w:rsidP="006251E2">
      <w:pPr>
        <w:rPr>
          <w:bCs/>
          <w:iCs/>
          <w:sz w:val="20"/>
          <w:u w:val="single"/>
        </w:rPr>
      </w:pPr>
      <w:r w:rsidRPr="002F297B">
        <w:rPr>
          <w:bCs/>
          <w:iCs/>
          <w:sz w:val="20"/>
          <w:u w:val="single"/>
        </w:rPr>
        <w:t>For CID 2029</w:t>
      </w:r>
    </w:p>
    <w:p w14:paraId="66562C38" w14:textId="7956C3F7" w:rsidR="002A648B" w:rsidRDefault="00F443B9" w:rsidP="0075752F">
      <w:pPr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96CD774" wp14:editId="21439F5D">
            <wp:extent cx="1200764" cy="276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54" cy="27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0"/>
        </w:rPr>
        <w:t xml:space="preserve">  </w:t>
      </w:r>
      <w:r w:rsidR="00DD0AD7">
        <w:rPr>
          <w:b/>
          <w:i/>
          <w:noProof/>
          <w:sz w:val="20"/>
        </w:rPr>
        <w:drawing>
          <wp:inline distT="0" distB="0" distL="0" distR="0" wp14:anchorId="78A8B0B1" wp14:editId="286C2082">
            <wp:extent cx="1565084" cy="1969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88" cy="19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AD7">
        <w:rPr>
          <w:b/>
          <w:i/>
          <w:noProof/>
          <w:sz w:val="20"/>
        </w:rPr>
        <w:t xml:space="preserve">  </w:t>
      </w:r>
      <w:r w:rsidR="00622393">
        <w:rPr>
          <w:b/>
          <w:i/>
          <w:noProof/>
          <w:sz w:val="20"/>
        </w:rPr>
        <w:drawing>
          <wp:inline distT="0" distB="0" distL="0" distR="0" wp14:anchorId="35DBA872" wp14:editId="02706A16">
            <wp:extent cx="1441996" cy="1073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89" cy="10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E95">
        <w:rPr>
          <w:b/>
          <w:i/>
          <w:noProof/>
          <w:sz w:val="20"/>
        </w:rPr>
        <w:t xml:space="preserve">  </w:t>
      </w:r>
      <w:r w:rsidR="00331E95">
        <w:rPr>
          <w:b/>
          <w:i/>
          <w:noProof/>
          <w:sz w:val="20"/>
        </w:rPr>
        <w:drawing>
          <wp:inline distT="0" distB="0" distL="0" distR="0" wp14:anchorId="33956FB9" wp14:editId="260981BE">
            <wp:extent cx="1428750" cy="10750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17" cy="10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A3B0" w14:textId="77777777" w:rsidR="00C4430D" w:rsidRDefault="00C4430D" w:rsidP="0075752F">
      <w:pPr>
        <w:rPr>
          <w:bCs/>
          <w:iCs/>
          <w:sz w:val="20"/>
        </w:rPr>
      </w:pPr>
    </w:p>
    <w:p w14:paraId="72AA5118" w14:textId="6C322A27" w:rsidR="00117D4B" w:rsidRDefault="00923D9E" w:rsidP="0075752F">
      <w:pPr>
        <w:rPr>
          <w:bCs/>
          <w:iCs/>
          <w:sz w:val="20"/>
        </w:rPr>
      </w:pPr>
      <w:r>
        <w:rPr>
          <w:bCs/>
          <w:iCs/>
          <w:sz w:val="20"/>
        </w:rPr>
        <w:t>In 11bd f</w:t>
      </w:r>
      <w:r w:rsidR="00053357">
        <w:rPr>
          <w:bCs/>
          <w:iCs/>
          <w:sz w:val="20"/>
        </w:rPr>
        <w:t xml:space="preserve">or </w:t>
      </w:r>
      <w:r w:rsidR="008C30B4">
        <w:rPr>
          <w:bCs/>
          <w:iCs/>
          <w:sz w:val="20"/>
        </w:rPr>
        <w:t xml:space="preserve">RL-SIG, NGV-SIG, and RNGV-SIG fields, </w:t>
      </w:r>
      <w:r w:rsidR="00053357">
        <w:rPr>
          <w:bCs/>
          <w:iCs/>
          <w:sz w:val="20"/>
        </w:rPr>
        <w:t>e</w:t>
      </w:r>
      <w:r w:rsidR="00E0385E">
        <w:rPr>
          <w:bCs/>
          <w:iCs/>
          <w:sz w:val="20"/>
        </w:rPr>
        <w:t xml:space="preserve">ven though </w:t>
      </w:r>
      <w:r w:rsidR="00EB449D">
        <w:rPr>
          <w:bCs/>
          <w:iCs/>
          <w:sz w:val="20"/>
        </w:rPr>
        <w:t xml:space="preserve">those are </w:t>
      </w:r>
      <w:r w:rsidR="00053357">
        <w:rPr>
          <w:bCs/>
          <w:iCs/>
          <w:sz w:val="20"/>
        </w:rPr>
        <w:t>in</w:t>
      </w:r>
      <w:r w:rsidR="003A740C">
        <w:rPr>
          <w:bCs/>
          <w:iCs/>
          <w:sz w:val="20"/>
        </w:rPr>
        <w:t xml:space="preserve"> </w:t>
      </w:r>
      <w:r w:rsidR="00EB449D">
        <w:rPr>
          <w:bCs/>
          <w:iCs/>
          <w:sz w:val="20"/>
        </w:rPr>
        <w:t>NGV</w:t>
      </w:r>
      <w:r w:rsidR="003A740C">
        <w:rPr>
          <w:bCs/>
          <w:iCs/>
          <w:sz w:val="20"/>
        </w:rPr>
        <w:t xml:space="preserve"> portion of </w:t>
      </w:r>
      <w:r w:rsidR="00EB449D">
        <w:rPr>
          <w:bCs/>
          <w:iCs/>
          <w:sz w:val="20"/>
        </w:rPr>
        <w:t>NGV</w:t>
      </w:r>
      <w:r w:rsidR="003A740C">
        <w:rPr>
          <w:bCs/>
          <w:iCs/>
          <w:sz w:val="20"/>
        </w:rPr>
        <w:t xml:space="preserve"> format preamble</w:t>
      </w:r>
      <w:r w:rsidR="00E0385E">
        <w:rPr>
          <w:bCs/>
          <w:iCs/>
          <w:sz w:val="20"/>
        </w:rPr>
        <w:t xml:space="preserve">, </w:t>
      </w:r>
      <w:r w:rsidR="00E12DFD">
        <w:rPr>
          <w:bCs/>
          <w:iCs/>
          <w:sz w:val="20"/>
        </w:rPr>
        <w:t>the c</w:t>
      </w:r>
      <w:r w:rsidR="00E0385E">
        <w:rPr>
          <w:bCs/>
          <w:iCs/>
          <w:sz w:val="20"/>
        </w:rPr>
        <w:t>yclic shift</w:t>
      </w:r>
      <w:r w:rsidR="00E12DFD">
        <w:rPr>
          <w:bCs/>
          <w:iCs/>
          <w:sz w:val="20"/>
        </w:rPr>
        <w:t xml:space="preserve"> value</w:t>
      </w:r>
      <w:r w:rsidR="005C2E2F">
        <w:rPr>
          <w:bCs/>
          <w:iCs/>
          <w:sz w:val="20"/>
        </w:rPr>
        <w:t>s</w:t>
      </w:r>
      <w:r w:rsidR="00E0385E">
        <w:rPr>
          <w:bCs/>
          <w:iCs/>
          <w:sz w:val="20"/>
        </w:rPr>
        <w:t xml:space="preserve"> for pre-</w:t>
      </w:r>
      <w:r w:rsidR="00EB449D">
        <w:rPr>
          <w:bCs/>
          <w:iCs/>
          <w:sz w:val="20"/>
        </w:rPr>
        <w:t>NGV</w:t>
      </w:r>
      <w:r w:rsidR="00E0385E">
        <w:rPr>
          <w:bCs/>
          <w:iCs/>
          <w:sz w:val="20"/>
        </w:rPr>
        <w:t xml:space="preserve"> modulated fields </w:t>
      </w:r>
      <w:r w:rsidR="005C2E2F">
        <w:rPr>
          <w:bCs/>
          <w:iCs/>
          <w:sz w:val="20"/>
        </w:rPr>
        <w:t>are</w:t>
      </w:r>
      <w:r w:rsidR="00874349">
        <w:rPr>
          <w:bCs/>
          <w:iCs/>
          <w:sz w:val="20"/>
        </w:rPr>
        <w:t xml:space="preserve"> applied</w:t>
      </w:r>
      <w:r w:rsidR="0081466B">
        <w:rPr>
          <w:bCs/>
          <w:iCs/>
          <w:sz w:val="20"/>
        </w:rPr>
        <w:t xml:space="preserve">. To </w:t>
      </w:r>
      <w:r w:rsidR="00DC3B61">
        <w:rPr>
          <w:bCs/>
          <w:iCs/>
          <w:sz w:val="20"/>
        </w:rPr>
        <w:t>re</w:t>
      </w:r>
      <w:r w:rsidR="0081466B">
        <w:rPr>
          <w:bCs/>
          <w:iCs/>
          <w:sz w:val="20"/>
        </w:rPr>
        <w:t>organize those confusing structure well</w:t>
      </w:r>
      <w:r w:rsidR="00DC3B61">
        <w:rPr>
          <w:bCs/>
          <w:iCs/>
          <w:sz w:val="20"/>
        </w:rPr>
        <w:t xml:space="preserve"> for </w:t>
      </w:r>
      <w:r w:rsidR="00703E45">
        <w:rPr>
          <w:bCs/>
          <w:iCs/>
          <w:sz w:val="20"/>
        </w:rPr>
        <w:t>comfortable reads</w:t>
      </w:r>
      <w:r w:rsidR="0081466B">
        <w:rPr>
          <w:bCs/>
          <w:iCs/>
          <w:sz w:val="20"/>
        </w:rPr>
        <w:t xml:space="preserve">, 11ax and 11be have introduced </w:t>
      </w:r>
      <w:r w:rsidR="00BB4BA9">
        <w:rPr>
          <w:bCs/>
          <w:iCs/>
          <w:sz w:val="20"/>
        </w:rPr>
        <w:t xml:space="preserve">a </w:t>
      </w:r>
      <w:r w:rsidR="0081466B">
        <w:rPr>
          <w:bCs/>
          <w:iCs/>
          <w:sz w:val="20"/>
        </w:rPr>
        <w:t>new structure of the contents above.</w:t>
      </w:r>
      <w:r w:rsidR="00635125">
        <w:rPr>
          <w:bCs/>
          <w:iCs/>
          <w:sz w:val="20"/>
        </w:rPr>
        <w:t xml:space="preserve"> </w:t>
      </w:r>
    </w:p>
    <w:p w14:paraId="1E3AFD62" w14:textId="58174D6D" w:rsidR="000F5782" w:rsidRDefault="000F5782" w:rsidP="0075752F">
      <w:pPr>
        <w:rPr>
          <w:bCs/>
          <w:iCs/>
          <w:sz w:val="20"/>
        </w:rPr>
      </w:pPr>
    </w:p>
    <w:p w14:paraId="11022A9D" w14:textId="100BD47F" w:rsidR="000F5782" w:rsidRDefault="00621F59" w:rsidP="0075752F">
      <w:pPr>
        <w:rPr>
          <w:bCs/>
          <w:iCs/>
          <w:sz w:val="20"/>
        </w:rPr>
      </w:pPr>
      <w:r w:rsidRPr="002F297B">
        <w:rPr>
          <w:bCs/>
          <w:iCs/>
          <w:sz w:val="20"/>
          <w:u w:val="single"/>
        </w:rPr>
        <w:t>For CIDs 2032 and 2189</w:t>
      </w:r>
      <w:r>
        <w:rPr>
          <w:bCs/>
          <w:iCs/>
          <w:sz w:val="20"/>
        </w:rPr>
        <w:t xml:space="preserve">, </w:t>
      </w:r>
      <w:r w:rsidR="000F5782">
        <w:rPr>
          <w:bCs/>
          <w:iCs/>
          <w:sz w:val="20"/>
        </w:rPr>
        <w:t>there are two subclauses on RL-SIG definition</w:t>
      </w:r>
      <w:r w:rsidR="00B44BA3">
        <w:rPr>
          <w:bCs/>
          <w:iCs/>
          <w:sz w:val="20"/>
        </w:rPr>
        <w:t xml:space="preserve"> as below</w:t>
      </w:r>
      <w:r w:rsidR="000F5782">
        <w:rPr>
          <w:bCs/>
          <w:iCs/>
          <w:sz w:val="20"/>
        </w:rPr>
        <w:t xml:space="preserve">. </w:t>
      </w:r>
      <w:r w:rsidR="00B44BA3">
        <w:rPr>
          <w:bCs/>
          <w:iCs/>
          <w:sz w:val="20"/>
        </w:rPr>
        <w:t xml:space="preserve">One should be </w:t>
      </w:r>
      <w:proofErr w:type="spellStart"/>
      <w:r w:rsidR="000F5782">
        <w:rPr>
          <w:bCs/>
          <w:iCs/>
          <w:sz w:val="20"/>
        </w:rPr>
        <w:t>deleded</w:t>
      </w:r>
      <w:proofErr w:type="spellEnd"/>
      <w:r w:rsidR="000F5782">
        <w:rPr>
          <w:bCs/>
          <w:iCs/>
          <w:sz w:val="20"/>
        </w:rPr>
        <w:t>.</w:t>
      </w:r>
    </w:p>
    <w:p w14:paraId="2891142C" w14:textId="42C81877" w:rsidR="00F72E1B" w:rsidRDefault="00A10D2F" w:rsidP="0075752F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5E038158" wp14:editId="4A50F63F">
            <wp:extent cx="1255594" cy="1191082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22" cy="11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0"/>
        </w:rPr>
        <w:t xml:space="preserve">  </w:t>
      </w:r>
      <w:r>
        <w:rPr>
          <w:bCs/>
          <w:iCs/>
          <w:noProof/>
          <w:sz w:val="20"/>
        </w:rPr>
        <w:drawing>
          <wp:inline distT="0" distB="0" distL="0" distR="0" wp14:anchorId="7AF899E9" wp14:editId="129D735D">
            <wp:extent cx="1340568" cy="11668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44" cy="11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2B2B" w14:textId="25210B1D" w:rsidR="00210DD2" w:rsidRDefault="00210DD2" w:rsidP="009327D9">
      <w:pPr>
        <w:rPr>
          <w:b/>
          <w:i/>
          <w:sz w:val="20"/>
        </w:rPr>
      </w:pPr>
    </w:p>
    <w:p w14:paraId="7FB42C47" w14:textId="59C65A3D" w:rsidR="00210DD2" w:rsidRDefault="00314B8C" w:rsidP="009327D9">
      <w:pPr>
        <w:rPr>
          <w:bCs/>
          <w:iCs/>
          <w:sz w:val="20"/>
        </w:rPr>
      </w:pPr>
      <w:r>
        <w:rPr>
          <w:bCs/>
          <w:iCs/>
          <w:sz w:val="20"/>
        </w:rPr>
        <w:t xml:space="preserve">As in CID2189, </w:t>
      </w:r>
      <w:r w:rsidR="005043CE">
        <w:rPr>
          <w:sz w:val="20"/>
          <w:lang w:val="en-US"/>
        </w:rPr>
        <w:t>the r</w:t>
      </w:r>
      <w:r w:rsidR="005043CE" w:rsidRPr="00BC195E">
        <w:rPr>
          <w:sz w:val="20"/>
          <w:lang w:val="en-US"/>
        </w:rPr>
        <w:t xml:space="preserve">esolution of CID1773 is to move RL-SIG part </w:t>
      </w:r>
      <w:r w:rsidR="005043CE">
        <w:rPr>
          <w:sz w:val="20"/>
          <w:lang w:val="en-US"/>
        </w:rPr>
        <w:t>to</w:t>
      </w:r>
      <w:r w:rsidR="005043CE" w:rsidRPr="00BC195E">
        <w:rPr>
          <w:sz w:val="20"/>
          <w:lang w:val="en-US"/>
        </w:rPr>
        <w:t xml:space="preserve"> NGV portion of NGV format preamble</w:t>
      </w:r>
      <w:r w:rsidR="005043CE">
        <w:rPr>
          <w:sz w:val="20"/>
          <w:lang w:val="en-US"/>
        </w:rPr>
        <w:t xml:space="preserve"> portion.</w:t>
      </w:r>
      <w:r w:rsidR="005043CE" w:rsidRPr="00BC195E">
        <w:rPr>
          <w:sz w:val="20"/>
          <w:lang w:val="en-US"/>
        </w:rPr>
        <w:t xml:space="preserve"> </w:t>
      </w:r>
      <w:r w:rsidR="005043CE">
        <w:rPr>
          <w:sz w:val="20"/>
          <w:lang w:val="en-US"/>
        </w:rPr>
        <w:t xml:space="preserve">However mistakenly </w:t>
      </w:r>
      <w:r w:rsidR="005043CE" w:rsidRPr="00BC195E">
        <w:rPr>
          <w:sz w:val="20"/>
          <w:lang w:val="en-US"/>
        </w:rPr>
        <w:t xml:space="preserve">the original </w:t>
      </w:r>
      <w:r w:rsidR="005043CE">
        <w:rPr>
          <w:sz w:val="20"/>
          <w:lang w:val="en-US"/>
        </w:rPr>
        <w:t>RL-SIG definition part is not deleted</w:t>
      </w:r>
      <w:r w:rsidR="005043CE" w:rsidRPr="00BC195E">
        <w:rPr>
          <w:sz w:val="20"/>
          <w:lang w:val="en-US"/>
        </w:rPr>
        <w:t xml:space="preserve"> in the 11bd draft 2.0.</w:t>
      </w:r>
      <w:r w:rsidR="00304FBC">
        <w:rPr>
          <w:bCs/>
          <w:iCs/>
          <w:sz w:val="20"/>
        </w:rPr>
        <w:t xml:space="preserve"> That’s why two RL-SIG definition </w:t>
      </w:r>
      <w:r w:rsidR="005043CE">
        <w:rPr>
          <w:bCs/>
          <w:iCs/>
          <w:sz w:val="20"/>
        </w:rPr>
        <w:t>subclauses</w:t>
      </w:r>
      <w:r w:rsidR="00A1501E">
        <w:rPr>
          <w:bCs/>
          <w:iCs/>
          <w:sz w:val="20"/>
        </w:rPr>
        <w:t xml:space="preserve"> are shown in the current spec.</w:t>
      </w:r>
    </w:p>
    <w:p w14:paraId="775332CA" w14:textId="77777777" w:rsidR="00304FBC" w:rsidRPr="00210DD2" w:rsidRDefault="00304FBC" w:rsidP="009327D9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327D9" w:rsidRPr="00D57F32" w14:paraId="5BDB9185" w14:textId="77777777" w:rsidTr="008F050E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82DD391" w14:textId="77777777" w:rsidR="009327D9" w:rsidRPr="00523004" w:rsidRDefault="009327D9" w:rsidP="008F050E">
            <w:pPr>
              <w:jc w:val="center"/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</w:pPr>
            <w:r w:rsidRPr="00523004"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11A5EA9" w14:textId="77777777" w:rsidR="009327D9" w:rsidRPr="00523004" w:rsidRDefault="009327D9" w:rsidP="008F050E">
            <w:pPr>
              <w:jc w:val="center"/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</w:pPr>
            <w:r w:rsidRPr="00523004"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BAE2BF9" w14:textId="77777777" w:rsidR="009327D9" w:rsidRPr="00523004" w:rsidRDefault="009327D9" w:rsidP="008F050E">
            <w:pPr>
              <w:jc w:val="center"/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</w:pPr>
            <w:r w:rsidRPr="00523004"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D9BA3D" w14:textId="77777777" w:rsidR="009327D9" w:rsidRPr="00523004" w:rsidRDefault="009327D9" w:rsidP="008F050E">
            <w:pPr>
              <w:jc w:val="center"/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</w:pPr>
            <w:r w:rsidRPr="00523004"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2CA7446" w14:textId="77777777" w:rsidR="009327D9" w:rsidRPr="00523004" w:rsidRDefault="009327D9" w:rsidP="008F050E">
            <w:pPr>
              <w:jc w:val="center"/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</w:pPr>
            <w:r w:rsidRPr="00523004">
              <w:rPr>
                <w:rFonts w:eastAsia="Times New Roman"/>
                <w:b/>
                <w:bCs/>
                <w:color w:val="767171" w:themeColor="background2" w:themeShade="80"/>
                <w:sz w:val="20"/>
                <w:lang w:val="en-US"/>
              </w:rPr>
              <w:t>Resolution</w:t>
            </w:r>
          </w:p>
        </w:tc>
      </w:tr>
      <w:tr w:rsidR="009327D9" w:rsidRPr="00D57F32" w14:paraId="0E7AA96E" w14:textId="77777777" w:rsidTr="008F050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16A9155" w14:textId="77777777" w:rsidR="009327D9" w:rsidRPr="00523004" w:rsidRDefault="009327D9" w:rsidP="008F050E">
            <w:pPr>
              <w:jc w:val="center"/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>1773</w:t>
            </w:r>
          </w:p>
        </w:tc>
        <w:tc>
          <w:tcPr>
            <w:tcW w:w="744" w:type="dxa"/>
            <w:shd w:val="clear" w:color="auto" w:fill="auto"/>
            <w:noWrap/>
          </w:tcPr>
          <w:p w14:paraId="40562094" w14:textId="77777777" w:rsidR="009327D9" w:rsidRPr="00523004" w:rsidRDefault="009327D9" w:rsidP="008F050E">
            <w:pPr>
              <w:jc w:val="center"/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>65.50</w:t>
            </w:r>
          </w:p>
        </w:tc>
        <w:tc>
          <w:tcPr>
            <w:tcW w:w="2799" w:type="dxa"/>
            <w:shd w:val="clear" w:color="auto" w:fill="auto"/>
            <w:noWrap/>
          </w:tcPr>
          <w:p w14:paraId="432C982B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 xml:space="preserve">32.3.8.2.5 RL-SIG definition should not be included in 32.3.8.2 </w:t>
            </w:r>
            <w:proofErr w:type="spellStart"/>
            <w:r w:rsidRPr="00523004">
              <w:rPr>
                <w:color w:val="767171" w:themeColor="background2" w:themeShade="80"/>
                <w:sz w:val="20"/>
              </w:rPr>
              <w:t>Non_NGV</w:t>
            </w:r>
            <w:proofErr w:type="spellEnd"/>
            <w:r w:rsidRPr="00523004">
              <w:rPr>
                <w:color w:val="767171" w:themeColor="background2" w:themeShade="80"/>
                <w:sz w:val="20"/>
              </w:rPr>
              <w:t xml:space="preserve"> portion of NGV format preamble since RL-SIG is not part of Non-NGV portion. "The RL-SIG field is a repeat of the L-SIG field and is used to differentiate an NGV PPDU from a non-NGV PPDU."</w:t>
            </w:r>
          </w:p>
        </w:tc>
        <w:tc>
          <w:tcPr>
            <w:tcW w:w="2268" w:type="dxa"/>
            <w:shd w:val="clear" w:color="auto" w:fill="auto"/>
            <w:noWrap/>
          </w:tcPr>
          <w:p w14:paraId="20D691A0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>Please move this subclause to 32.3.8.3 NGV portion of NGV format preamble32.3.8.3 NGV portion of NGV format preamble</w:t>
            </w:r>
          </w:p>
        </w:tc>
        <w:tc>
          <w:tcPr>
            <w:tcW w:w="3663" w:type="dxa"/>
            <w:shd w:val="clear" w:color="auto" w:fill="auto"/>
          </w:tcPr>
          <w:p w14:paraId="629D5F18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>REVISED (EDITOR: 2021-02-27 00:14:48Z) 22 Jan - SP 2</w:t>
            </w:r>
          </w:p>
          <w:p w14:paraId="4A560FDB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</w:p>
          <w:p w14:paraId="62AB333A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 xml:space="preserve">In principle, the commenter is right. </w:t>
            </w:r>
          </w:p>
          <w:p w14:paraId="5CD91CC6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</w:p>
          <w:p w14:paraId="1031B691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  <w:r w:rsidRPr="00523004">
              <w:rPr>
                <w:color w:val="767171" w:themeColor="background2" w:themeShade="80"/>
                <w:sz w:val="20"/>
              </w:rPr>
              <w:t>The Non-</w:t>
            </w:r>
            <w:proofErr w:type="spellStart"/>
            <w:r w:rsidRPr="00523004">
              <w:rPr>
                <w:color w:val="767171" w:themeColor="background2" w:themeShade="80"/>
                <w:sz w:val="20"/>
              </w:rPr>
              <w:t>NGVportion</w:t>
            </w:r>
            <w:proofErr w:type="spellEnd"/>
            <w:r w:rsidRPr="00523004">
              <w:rPr>
                <w:color w:val="767171" w:themeColor="background2" w:themeShade="80"/>
                <w:sz w:val="20"/>
              </w:rPr>
              <w:t xml:space="preserve"> of NGV format preamble means the following 3 fields. L-STF, L-LTF and L-SIG. so, it is right that the description of RL-SIG field moves to the NGV portion of NGV format preamble.</w:t>
            </w:r>
          </w:p>
          <w:p w14:paraId="5E359BF6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</w:rPr>
            </w:pPr>
          </w:p>
          <w:p w14:paraId="49AD0A8D" w14:textId="77777777" w:rsidR="009327D9" w:rsidRPr="00523004" w:rsidRDefault="009327D9" w:rsidP="008F050E">
            <w:pPr>
              <w:rPr>
                <w:color w:val="767171" w:themeColor="background2" w:themeShade="80"/>
                <w:sz w:val="20"/>
                <w:lang w:val="en-US"/>
              </w:rPr>
            </w:pPr>
            <w:proofErr w:type="spellStart"/>
            <w:r w:rsidRPr="00523004">
              <w:rPr>
                <w:color w:val="767171" w:themeColor="background2" w:themeShade="80"/>
                <w:sz w:val="20"/>
              </w:rPr>
              <w:t>TGbd</w:t>
            </w:r>
            <w:proofErr w:type="spellEnd"/>
            <w:r w:rsidRPr="00523004">
              <w:rPr>
                <w:color w:val="767171" w:themeColor="background2" w:themeShade="80"/>
                <w:sz w:val="20"/>
              </w:rPr>
              <w:t xml:space="preserve"> Editor: Incorporate the changes in https://mentor.ieee.org/802.11/dcn/21/11-21-0025-02-00bd-the-comment-resolution-for-32-3-8-2-5.docx</w:t>
            </w:r>
          </w:p>
        </w:tc>
      </w:tr>
    </w:tbl>
    <w:p w14:paraId="410065DC" w14:textId="77777777" w:rsidR="009327D9" w:rsidRPr="009327D9" w:rsidRDefault="009327D9" w:rsidP="0075752F">
      <w:pPr>
        <w:rPr>
          <w:bCs/>
          <w:iCs/>
          <w:sz w:val="20"/>
          <w:lang w:val="en-US"/>
        </w:rPr>
      </w:pPr>
    </w:p>
    <w:p w14:paraId="4109A0B2" w14:textId="77777777" w:rsidR="00117D4B" w:rsidRDefault="00117D4B" w:rsidP="0075752F">
      <w:pPr>
        <w:rPr>
          <w:b/>
          <w:i/>
          <w:sz w:val="20"/>
        </w:rPr>
      </w:pPr>
    </w:p>
    <w:p w14:paraId="074CC6DC" w14:textId="49BE674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D3925">
        <w:rPr>
          <w:b/>
          <w:i/>
          <w:sz w:val="20"/>
          <w:highlight w:val="yellow"/>
        </w:rPr>
        <w:t>8</w:t>
      </w:r>
      <w:r w:rsidR="00620050">
        <w:rPr>
          <w:b/>
          <w:i/>
          <w:sz w:val="20"/>
          <w:highlight w:val="yellow"/>
        </w:rPr>
        <w:t>6</w:t>
      </w:r>
      <w:r w:rsidR="00B16E3B">
        <w:rPr>
          <w:b/>
          <w:i/>
          <w:sz w:val="20"/>
          <w:highlight w:val="yellow"/>
        </w:rPr>
        <w:t>L</w:t>
      </w:r>
      <w:r w:rsidR="0062005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  <w:r w:rsidR="001D68B3">
        <w:rPr>
          <w:i/>
          <w:sz w:val="20"/>
        </w:rPr>
        <w:t xml:space="preserve"> 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  <w:lang w:eastAsia="ko-KR"/>
        </w:rPr>
      </w:pPr>
    </w:p>
    <w:p w14:paraId="40A33BC6" w14:textId="2EA89C3E" w:rsidR="00620050" w:rsidRPr="00620050" w:rsidRDefault="00620050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20050">
        <w:rPr>
          <w:rFonts w:eastAsia="TimesNewRomanPSMT"/>
          <w:sz w:val="20"/>
          <w:lang w:val="en-US" w:eastAsia="ko-KR"/>
        </w:rPr>
        <w:t xml:space="preserve">32.3.8 NGV preamble </w:t>
      </w:r>
    </w:p>
    <w:p w14:paraId="513903F1" w14:textId="02E4E71B" w:rsidR="00620050" w:rsidRDefault="00620050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20050">
        <w:rPr>
          <w:rFonts w:eastAsia="TimesNewRomanPSMT"/>
          <w:sz w:val="20"/>
          <w:lang w:val="en-US" w:eastAsia="ko-KR"/>
        </w:rPr>
        <w:t>32.3.8.1 Introduction</w:t>
      </w:r>
    </w:p>
    <w:p w14:paraId="2282A87D" w14:textId="12398A76" w:rsidR="00BD7306" w:rsidRDefault="00BD7306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44817EE0" w14:textId="7E302528" w:rsidR="00BD7306" w:rsidRDefault="00BD7306" w:rsidP="00BD7306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BD7306">
        <w:rPr>
          <w:rFonts w:eastAsia="TimesNewRomanPSMT"/>
          <w:sz w:val="20"/>
          <w:lang w:val="en-US" w:eastAsia="ko-KR"/>
        </w:rPr>
        <w:t>An NGV preamble is defined to carry the required information to operate in a system with multiple transmit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and multiple receive antennas. To maintain compatibility with non-NGV STAs, specific non-NGV fields are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defined that can be received by non-NGV STAs compliant with Clause 17 (Orthogonal frequency division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multiplexing (OFDM) PHY specification). The non-NGV fields are followed by NGV fields specific to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NGV STAs.</w:t>
      </w:r>
    </w:p>
    <w:p w14:paraId="180E6CD0" w14:textId="7C713602" w:rsidR="00341D7A" w:rsidRDefault="00341D7A" w:rsidP="00BD7306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16D2D16" w14:textId="45161C2E" w:rsidR="00A22046" w:rsidRPr="00A22046" w:rsidRDefault="00A22046" w:rsidP="00620050">
      <w:pPr>
        <w:autoSpaceDE w:val="0"/>
        <w:autoSpaceDN w:val="0"/>
        <w:adjustRightInd w:val="0"/>
        <w:rPr>
          <w:rFonts w:eastAsia="TimesNewRomanPSMT"/>
          <w:color w:val="FF0000"/>
          <w:sz w:val="20"/>
          <w:u w:val="single"/>
          <w:lang w:val="en-US" w:eastAsia="ko-KR"/>
        </w:rPr>
      </w:pPr>
      <w:r w:rsidRPr="00A22046">
        <w:rPr>
          <w:rFonts w:eastAsia="TimesNewRomanPSMT"/>
          <w:color w:val="FF0000"/>
          <w:sz w:val="20"/>
          <w:u w:val="single"/>
          <w:lang w:val="en-US" w:eastAsia="ko-KR"/>
        </w:rPr>
        <w:t>32.3.8.2 Cyclic shift</w:t>
      </w:r>
    </w:p>
    <w:p w14:paraId="772F77B9" w14:textId="589D9E92" w:rsidR="006D5F39" w:rsidRPr="008E3661" w:rsidRDefault="00620050" w:rsidP="00620050">
      <w:pPr>
        <w:autoSpaceDE w:val="0"/>
        <w:autoSpaceDN w:val="0"/>
        <w:adjustRightInd w:val="0"/>
        <w:rPr>
          <w:rFonts w:eastAsia="TimesNewRomanPSMT"/>
          <w:strike/>
          <w:color w:val="FF0000"/>
          <w:sz w:val="20"/>
          <w:lang w:val="en-US" w:eastAsia="ko-KR"/>
        </w:rPr>
      </w:pPr>
      <w:r w:rsidRPr="008E3661">
        <w:rPr>
          <w:rFonts w:eastAsia="TimesNewRomanPSMT"/>
          <w:strike/>
          <w:color w:val="FF0000"/>
          <w:sz w:val="20"/>
          <w:lang w:val="en-US" w:eastAsia="ko-KR"/>
        </w:rPr>
        <w:t xml:space="preserve">32.3.8.2 </w:t>
      </w:r>
      <w:proofErr w:type="spellStart"/>
      <w:r w:rsidRPr="008E3661">
        <w:rPr>
          <w:rFonts w:eastAsia="TimesNewRomanPSMT"/>
          <w:strike/>
          <w:color w:val="FF0000"/>
          <w:sz w:val="20"/>
          <w:lang w:val="en-US" w:eastAsia="ko-KR"/>
        </w:rPr>
        <w:t>Non_NGV</w:t>
      </w:r>
      <w:proofErr w:type="spellEnd"/>
      <w:r w:rsidRPr="008E3661">
        <w:rPr>
          <w:rFonts w:eastAsia="TimesNewRomanPSMT"/>
          <w:strike/>
          <w:color w:val="FF0000"/>
          <w:sz w:val="20"/>
          <w:lang w:val="en-US" w:eastAsia="ko-KR"/>
        </w:rPr>
        <w:t xml:space="preserve"> portion of NGV format preamble</w:t>
      </w:r>
    </w:p>
    <w:p w14:paraId="6BBF7A6D" w14:textId="13699264" w:rsidR="006D5F39" w:rsidRDefault="006D5F39" w:rsidP="0097494D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D5F39">
        <w:rPr>
          <w:rFonts w:eastAsia="TimesNewRomanPSMT"/>
          <w:sz w:val="20"/>
          <w:lang w:val="en-US" w:eastAsia="ko-KR"/>
        </w:rPr>
        <w:t>32.3.8.2.1 Cyclic shift for pre-NGV modulated fields</w:t>
      </w:r>
    </w:p>
    <w:p w14:paraId="5421BA8D" w14:textId="6F145E64" w:rsidR="008E3661" w:rsidRPr="000A2683" w:rsidRDefault="008E3661" w:rsidP="0097494D">
      <w:pPr>
        <w:autoSpaceDE w:val="0"/>
        <w:autoSpaceDN w:val="0"/>
        <w:adjustRightInd w:val="0"/>
        <w:rPr>
          <w:rFonts w:eastAsia="TimesNewRomanPSMT"/>
          <w:color w:val="FF0000"/>
          <w:sz w:val="20"/>
          <w:u w:val="single"/>
          <w:lang w:val="en-US" w:eastAsia="ko-KR"/>
        </w:rPr>
      </w:pPr>
      <w:r w:rsidRPr="000A2683">
        <w:rPr>
          <w:rFonts w:eastAsia="TimesNewRomanPSMT"/>
          <w:color w:val="FF0000"/>
          <w:sz w:val="20"/>
          <w:u w:val="single"/>
          <w:lang w:val="en-US" w:eastAsia="ko-KR"/>
        </w:rPr>
        <w:t>32.3.8.2.</w:t>
      </w:r>
      <w:r w:rsidR="000A2683">
        <w:rPr>
          <w:rFonts w:eastAsia="TimesNewRomanPSMT"/>
          <w:color w:val="FF0000"/>
          <w:sz w:val="20"/>
          <w:u w:val="single"/>
          <w:lang w:val="en-US" w:eastAsia="ko-KR"/>
        </w:rPr>
        <w:t>2</w:t>
      </w:r>
      <w:r w:rsidRPr="000A2683">
        <w:rPr>
          <w:rFonts w:eastAsia="TimesNewRomanPSMT"/>
          <w:color w:val="FF0000"/>
          <w:sz w:val="20"/>
          <w:u w:val="single"/>
          <w:lang w:val="en-US" w:eastAsia="ko-KR"/>
        </w:rPr>
        <w:t xml:space="preserve"> Cyclic shift for NGV modulated fields</w:t>
      </w:r>
    </w:p>
    <w:p w14:paraId="194F91FE" w14:textId="18E16771" w:rsidR="00DD7421" w:rsidRDefault="00DD7421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A2683">
        <w:rPr>
          <w:rFonts w:eastAsia="TimesNewRomanPSMT"/>
          <w:strike/>
          <w:color w:val="FF0000"/>
          <w:sz w:val="20"/>
          <w:lang w:val="en-US" w:eastAsia="ko-KR"/>
        </w:rPr>
        <w:t>32.3.8.2.2</w:t>
      </w:r>
      <w:r w:rsidRPr="000A2683">
        <w:rPr>
          <w:rFonts w:eastAsia="TimesNewRomanPSMT"/>
          <w:color w:val="FF0000"/>
          <w:sz w:val="20"/>
          <w:lang w:val="en-US" w:eastAsia="ko-KR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3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DD7421">
        <w:rPr>
          <w:rFonts w:eastAsia="TimesNewRomanPSMT"/>
          <w:sz w:val="20"/>
          <w:lang w:val="en-US" w:eastAsia="ko-KR"/>
        </w:rPr>
        <w:t>L-STF definition</w:t>
      </w:r>
    </w:p>
    <w:p w14:paraId="3281B5F2" w14:textId="5C617F9D" w:rsidR="00BF7FDE" w:rsidRDefault="00BF7FDE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32.3.8.2.3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4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BF7FDE">
        <w:rPr>
          <w:bCs/>
          <w:iCs/>
          <w:sz w:val="20"/>
        </w:rPr>
        <w:t>L-LTF definition</w:t>
      </w:r>
    </w:p>
    <w:p w14:paraId="427AFBC3" w14:textId="20792892" w:rsidR="00882BD4" w:rsidRDefault="00882BD4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32.3.8.2.4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5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882BD4">
        <w:rPr>
          <w:bCs/>
          <w:iCs/>
          <w:sz w:val="20"/>
        </w:rPr>
        <w:t>L-SIG definition</w:t>
      </w:r>
    </w:p>
    <w:p w14:paraId="7EE1C987" w14:textId="729A9ADC" w:rsidR="00BF7FDE" w:rsidRDefault="00882BD4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32.3.8.2.5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6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882BD4">
        <w:rPr>
          <w:bCs/>
          <w:iCs/>
          <w:sz w:val="20"/>
        </w:rPr>
        <w:t>RL-SIG definition</w:t>
      </w:r>
    </w:p>
    <w:p w14:paraId="0E03317E" w14:textId="3F2F59C1" w:rsidR="00635F94" w:rsidRPr="00BA5AC9" w:rsidRDefault="00620050" w:rsidP="00620050">
      <w:pPr>
        <w:jc w:val="both"/>
        <w:rPr>
          <w:rFonts w:eastAsia="TimesNewRomanPSMT"/>
          <w:strike/>
          <w:color w:val="FF0000"/>
          <w:sz w:val="20"/>
          <w:lang w:val="en-US" w:eastAsia="ko-KR"/>
        </w:rPr>
      </w:pPr>
      <w:r w:rsidRPr="00BA5AC9">
        <w:rPr>
          <w:rFonts w:eastAsia="TimesNewRomanPSMT"/>
          <w:strike/>
          <w:color w:val="FF0000"/>
          <w:sz w:val="20"/>
          <w:lang w:val="en-US" w:eastAsia="ko-KR"/>
        </w:rPr>
        <w:t>32.3.8.3 NGV portion of NGV format preamble</w:t>
      </w:r>
    </w:p>
    <w:p w14:paraId="169314D0" w14:textId="78329EB6" w:rsidR="00DD7421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BA5AC9">
        <w:rPr>
          <w:bCs/>
          <w:iCs/>
          <w:strike/>
          <w:color w:val="FF0000"/>
          <w:sz w:val="20"/>
        </w:rPr>
        <w:t>32.3.8.3.1 Introduction</w:t>
      </w:r>
    </w:p>
    <w:p w14:paraId="48FF9C82" w14:textId="112412C0" w:rsidR="00341D7A" w:rsidRDefault="00341D7A" w:rsidP="00620050">
      <w:pPr>
        <w:jc w:val="both"/>
        <w:rPr>
          <w:bCs/>
          <w:iCs/>
          <w:strike/>
          <w:color w:val="FF0000"/>
          <w:sz w:val="20"/>
        </w:rPr>
      </w:pPr>
    </w:p>
    <w:p w14:paraId="5C09E53B" w14:textId="77777777" w:rsidR="00341D7A" w:rsidRPr="00341D7A" w:rsidRDefault="00341D7A" w:rsidP="00341D7A">
      <w:pPr>
        <w:jc w:val="both"/>
        <w:rPr>
          <w:bCs/>
          <w:iCs/>
          <w:strike/>
          <w:color w:val="FF0000"/>
          <w:sz w:val="20"/>
        </w:rPr>
      </w:pPr>
      <w:r w:rsidRPr="00341D7A">
        <w:rPr>
          <w:bCs/>
          <w:iCs/>
          <w:strike/>
          <w:color w:val="FF0000"/>
          <w:sz w:val="20"/>
        </w:rPr>
        <w:t>The NGV portion of the NGV format preamble consists of the RL-SIG, NGV-SIG, RNGV-SIG, NGV-STF,</w:t>
      </w:r>
    </w:p>
    <w:p w14:paraId="2FF01C54" w14:textId="02AC027F" w:rsidR="00341D7A" w:rsidRDefault="00341D7A" w:rsidP="00341D7A">
      <w:pPr>
        <w:jc w:val="both"/>
        <w:rPr>
          <w:bCs/>
          <w:iCs/>
          <w:strike/>
          <w:color w:val="FF0000"/>
          <w:sz w:val="20"/>
        </w:rPr>
      </w:pPr>
      <w:r w:rsidRPr="00341D7A">
        <w:rPr>
          <w:bCs/>
          <w:iCs/>
          <w:strike/>
          <w:color w:val="FF0000"/>
          <w:sz w:val="20"/>
        </w:rPr>
        <w:t>and NGV-LTF fields.</w:t>
      </w:r>
    </w:p>
    <w:p w14:paraId="041378CA" w14:textId="77777777" w:rsidR="00341D7A" w:rsidRPr="00BA5AC9" w:rsidRDefault="00341D7A" w:rsidP="00620050">
      <w:pPr>
        <w:jc w:val="both"/>
        <w:rPr>
          <w:bCs/>
          <w:iCs/>
          <w:strike/>
          <w:color w:val="FF0000"/>
          <w:sz w:val="20"/>
        </w:rPr>
      </w:pPr>
    </w:p>
    <w:p w14:paraId="5EE16979" w14:textId="7C6422E8" w:rsidR="00B957E1" w:rsidRPr="00BA5AC9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BA5AC9">
        <w:rPr>
          <w:bCs/>
          <w:iCs/>
          <w:strike/>
          <w:color w:val="FF0000"/>
          <w:sz w:val="20"/>
        </w:rPr>
        <w:t>32.3.8.3.2 Cyclic shift for NGV modulated fields</w:t>
      </w:r>
    </w:p>
    <w:p w14:paraId="289C158F" w14:textId="0B41CA99" w:rsidR="00B957E1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A25BF7">
        <w:rPr>
          <w:bCs/>
          <w:iCs/>
          <w:strike/>
          <w:color w:val="FF0000"/>
          <w:sz w:val="20"/>
        </w:rPr>
        <w:t>32.3.8.3.</w:t>
      </w:r>
      <w:r w:rsidRPr="0045681D">
        <w:rPr>
          <w:bCs/>
          <w:iCs/>
          <w:strike/>
          <w:color w:val="FF0000"/>
          <w:sz w:val="20"/>
        </w:rPr>
        <w:t>3 RL-SIG definition</w:t>
      </w:r>
    </w:p>
    <w:p w14:paraId="1768C59D" w14:textId="77777777" w:rsidR="00B13593" w:rsidRDefault="00B13593" w:rsidP="00B13593">
      <w:pPr>
        <w:jc w:val="both"/>
        <w:rPr>
          <w:bCs/>
          <w:iCs/>
          <w:sz w:val="20"/>
        </w:rPr>
      </w:pPr>
    </w:p>
    <w:p w14:paraId="76D01A40" w14:textId="4E3D0EAC" w:rsidR="00B13593" w:rsidRPr="00D55778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The RL-SIG field is a repeat of the L-SIG field and is used to differentiate an NGV PPDU from a non-NGV</w:t>
      </w:r>
    </w:p>
    <w:p w14:paraId="7605F964" w14:textId="1EFD3CC5" w:rsidR="00E12114" w:rsidRPr="00D55778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PPDU. RL-SIG shall be modulated same as L-SIG.</w:t>
      </w:r>
    </w:p>
    <w:p w14:paraId="7411141A" w14:textId="44184E2A" w:rsidR="00B13593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…</w:t>
      </w:r>
    </w:p>
    <w:p w14:paraId="737B788C" w14:textId="34968F77" w:rsidR="00D55778" w:rsidRPr="0027367C" w:rsidRDefault="00C34C0E" w:rsidP="00B13593">
      <w:pPr>
        <w:jc w:val="both"/>
        <w:rPr>
          <w:bCs/>
          <w:iCs/>
          <w:strike/>
          <w:color w:val="FF00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strike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strike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hAnsi="Cambria Math"/>
                  <w:strike/>
                  <w:color w:val="FF0000"/>
                  <w:sz w:val="20"/>
                </w:rPr>
                <m:t>L-RSIG</m:t>
              </m:r>
            </m:sub>
          </m:sSub>
          <m:r>
            <w:rPr>
              <w:rFonts w:ascii="Cambria Math" w:hAnsi="Cambria Math"/>
              <w:strike/>
              <w:color w:val="FF0000"/>
              <w:sz w:val="20"/>
            </w:rPr>
            <m:t>=1</m:t>
          </m:r>
        </m:oMath>
      </m:oMathPara>
    </w:p>
    <w:p w14:paraId="6A78942F" w14:textId="77777777" w:rsidR="00B13593" w:rsidRDefault="00B13593" w:rsidP="00B13593">
      <w:pPr>
        <w:jc w:val="both"/>
        <w:rPr>
          <w:bCs/>
          <w:iCs/>
          <w:sz w:val="20"/>
        </w:rPr>
      </w:pPr>
    </w:p>
    <w:p w14:paraId="3B0905DB" w14:textId="05342FB6" w:rsidR="00EA1B27" w:rsidRDefault="00EA1B27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32.3.8.3.4</w:t>
      </w:r>
      <w:r w:rsidRPr="00EA1B27">
        <w:rPr>
          <w:bCs/>
          <w:iCs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7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EA1B27">
        <w:rPr>
          <w:bCs/>
          <w:iCs/>
          <w:sz w:val="20"/>
        </w:rPr>
        <w:t>NGV-SIG definition</w:t>
      </w:r>
    </w:p>
    <w:p w14:paraId="6D2A429B" w14:textId="17253F8E" w:rsidR="000B065C" w:rsidRDefault="000B065C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32.3.8.3.5</w:t>
      </w:r>
      <w:r w:rsidRPr="00A25BF7">
        <w:rPr>
          <w:bCs/>
          <w:iCs/>
          <w:color w:val="FF0000"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8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0B065C">
        <w:rPr>
          <w:bCs/>
          <w:iCs/>
          <w:sz w:val="20"/>
        </w:rPr>
        <w:t>RNGV-SIG definition</w:t>
      </w:r>
    </w:p>
    <w:p w14:paraId="2C580D4D" w14:textId="7BE18EAC" w:rsidR="000B065C" w:rsidRDefault="000B065C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32.3.8.3.6</w:t>
      </w:r>
      <w:r w:rsidRPr="00A25BF7">
        <w:rPr>
          <w:bCs/>
          <w:iCs/>
          <w:color w:val="FF0000"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9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0B065C">
        <w:rPr>
          <w:bCs/>
          <w:iCs/>
          <w:sz w:val="20"/>
        </w:rPr>
        <w:t>NGV-STF definition</w:t>
      </w:r>
    </w:p>
    <w:p w14:paraId="496C865E" w14:textId="75A69CA6" w:rsidR="00115782" w:rsidRDefault="007E2E76" w:rsidP="00620050">
      <w:pPr>
        <w:jc w:val="both"/>
        <w:rPr>
          <w:bCs/>
          <w:iCs/>
          <w:sz w:val="20"/>
        </w:rPr>
      </w:pPr>
      <w:r w:rsidRPr="007E2E76">
        <w:rPr>
          <w:bCs/>
          <w:iCs/>
          <w:strike/>
          <w:color w:val="FF0000"/>
          <w:sz w:val="20"/>
        </w:rPr>
        <w:t>32.3.8.3.7</w:t>
      </w:r>
      <w:r w:rsidRPr="007E2E76">
        <w:rPr>
          <w:bCs/>
          <w:iCs/>
          <w:color w:val="FF0000"/>
          <w:sz w:val="20"/>
        </w:rPr>
        <w:t xml:space="preserve"> </w:t>
      </w:r>
      <w:r w:rsidR="00115782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115782">
        <w:rPr>
          <w:rFonts w:eastAsia="TimesNewRomanPSMT"/>
          <w:color w:val="FF0000"/>
          <w:sz w:val="20"/>
          <w:u w:val="single"/>
          <w:lang w:val="en-US" w:eastAsia="ko-KR"/>
        </w:rPr>
        <w:t>1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0</w:t>
      </w:r>
      <w:r w:rsidR="00115782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7E2E76">
        <w:rPr>
          <w:bCs/>
          <w:iCs/>
          <w:sz w:val="20"/>
        </w:rPr>
        <w:t>NGV-LTF definition</w:t>
      </w:r>
    </w:p>
    <w:p w14:paraId="611FA8C1" w14:textId="4D70D35B" w:rsidR="004A0B8B" w:rsidRDefault="004A0B8B" w:rsidP="00620050">
      <w:pPr>
        <w:jc w:val="both"/>
        <w:rPr>
          <w:bCs/>
          <w:iCs/>
          <w:sz w:val="20"/>
        </w:rPr>
      </w:pPr>
      <w:r w:rsidRPr="004A0B8B">
        <w:rPr>
          <w:bCs/>
          <w:iCs/>
          <w:sz w:val="20"/>
        </w:rPr>
        <w:t>32.3.9 Data field</w:t>
      </w:r>
    </w:p>
    <w:p w14:paraId="66C8E9B4" w14:textId="77777777" w:rsidR="0003653A" w:rsidRPr="00B16E3B" w:rsidRDefault="0003653A" w:rsidP="0003653A">
      <w:pPr>
        <w:jc w:val="both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064163C6" w:rsidR="000C3EC6" w:rsidRDefault="000C3EC6" w:rsidP="0075752F">
      <w:pPr>
        <w:rPr>
          <w:b/>
          <w:i/>
          <w:sz w:val="20"/>
        </w:rPr>
      </w:pPr>
    </w:p>
    <w:p w14:paraId="159D5A61" w14:textId="77777777" w:rsidR="00A612CD" w:rsidRDefault="00A612CD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A1E28" w:rsidRPr="005816A5" w14:paraId="2B3B1A17" w14:textId="77777777" w:rsidTr="008F050E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9582CC7" w14:textId="77777777" w:rsidR="005A1E28" w:rsidRPr="005816A5" w:rsidRDefault="005A1E28" w:rsidP="008F050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6BA85BE" w14:textId="77777777" w:rsidR="005A1E28" w:rsidRPr="005816A5" w:rsidRDefault="005A1E28" w:rsidP="008F050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CA98D63" w14:textId="77777777" w:rsidR="005A1E28" w:rsidRPr="005816A5" w:rsidRDefault="005A1E28" w:rsidP="008F050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A1CDC1" w14:textId="77777777" w:rsidR="005A1E28" w:rsidRPr="005816A5" w:rsidRDefault="005A1E28" w:rsidP="008F050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D5F4731" w14:textId="77777777" w:rsidR="005A1E28" w:rsidRPr="005816A5" w:rsidRDefault="005A1E28" w:rsidP="008F050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A1E28" w:rsidRPr="005816A5" w14:paraId="35B3C09F" w14:textId="77777777" w:rsidTr="008F050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F56A1F3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A612CD">
              <w:rPr>
                <w:sz w:val="20"/>
                <w:highlight w:val="cyan"/>
              </w:rPr>
              <w:t>2033</w:t>
            </w:r>
          </w:p>
        </w:tc>
        <w:tc>
          <w:tcPr>
            <w:tcW w:w="744" w:type="dxa"/>
            <w:shd w:val="clear" w:color="auto" w:fill="auto"/>
            <w:noWrap/>
          </w:tcPr>
          <w:p w14:paraId="098FAE20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6817A759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 xml:space="preserve">In Equation (32-13) and its notion, </w:t>
            </w:r>
            <w:proofErr w:type="spellStart"/>
            <w:r w:rsidRPr="005816A5">
              <w:rPr>
                <w:sz w:val="20"/>
              </w:rPr>
              <w:t>Eta_L</w:t>
            </w:r>
            <w:proofErr w:type="spellEnd"/>
            <w:r w:rsidRPr="005816A5">
              <w:rPr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6E7BFFD9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6130964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435C07FC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3CAB3367" w14:textId="01C76A5B" w:rsidR="005A1E28" w:rsidRPr="005816A5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Agreed in principle. However, the Equation</w:t>
            </w:r>
            <w:r>
              <w:rPr>
                <w:sz w:val="20"/>
                <w:lang w:val="en-US"/>
              </w:rPr>
              <w:t xml:space="preserve"> (32-13)</w:t>
            </w:r>
            <w:r w:rsidRPr="005816A5">
              <w:rPr>
                <w:sz w:val="20"/>
                <w:lang w:val="en-US"/>
              </w:rPr>
              <w:t xml:space="preserve"> is </w:t>
            </w:r>
            <w:r>
              <w:rPr>
                <w:sz w:val="20"/>
                <w:lang w:val="en-US"/>
              </w:rPr>
              <w:t xml:space="preserve">not existed by deleting the </w:t>
            </w:r>
            <w:r w:rsidRPr="005816A5">
              <w:rPr>
                <w:sz w:val="20"/>
              </w:rPr>
              <w:t>32.3.8.3.3 (RL-SIG definition)</w:t>
            </w:r>
            <w:r w:rsidR="00EF3F02">
              <w:rPr>
                <w:sz w:val="20"/>
                <w:lang w:val="en-US"/>
              </w:rPr>
              <w:t xml:space="preserve"> </w:t>
            </w:r>
            <w:r w:rsidR="00821212">
              <w:rPr>
                <w:sz w:val="20"/>
                <w:lang w:val="en-US"/>
              </w:rPr>
              <w:t>under</w:t>
            </w:r>
            <w:r w:rsidR="00EF3F02">
              <w:rPr>
                <w:sz w:val="20"/>
                <w:lang w:val="en-US"/>
              </w:rPr>
              <w:t xml:space="preserve"> the resolution of CID </w:t>
            </w:r>
            <w:r w:rsidR="00EF3F02" w:rsidRPr="00001396">
              <w:rPr>
                <w:sz w:val="20"/>
              </w:rPr>
              <w:t>20</w:t>
            </w:r>
            <w:r w:rsidR="00C34C0E">
              <w:rPr>
                <w:sz w:val="20"/>
              </w:rPr>
              <w:t>32</w:t>
            </w:r>
            <w:r w:rsidR="00EF3F02">
              <w:rPr>
                <w:sz w:val="20"/>
              </w:rPr>
              <w:t>.</w:t>
            </w:r>
          </w:p>
          <w:p w14:paraId="0EDFBCA1" w14:textId="77777777" w:rsidR="005A1E28" w:rsidRDefault="005A1E28" w:rsidP="008F050E">
            <w:pPr>
              <w:rPr>
                <w:sz w:val="20"/>
                <w:lang w:val="en-US"/>
              </w:rPr>
            </w:pPr>
          </w:p>
          <w:p w14:paraId="38542788" w14:textId="77777777" w:rsidR="005A1E28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0F7D6B58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598BC7C3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627B77E7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</w:tc>
      </w:tr>
      <w:tr w:rsidR="005A1E28" w:rsidRPr="005816A5" w14:paraId="25718A1F" w14:textId="77777777" w:rsidTr="008F050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F15639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A612CD">
              <w:rPr>
                <w:sz w:val="20"/>
                <w:highlight w:val="cyan"/>
              </w:rPr>
              <w:t>2098</w:t>
            </w:r>
          </w:p>
        </w:tc>
        <w:tc>
          <w:tcPr>
            <w:tcW w:w="744" w:type="dxa"/>
            <w:shd w:val="clear" w:color="auto" w:fill="auto"/>
            <w:noWrap/>
          </w:tcPr>
          <w:p w14:paraId="0485A6F9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16633EE7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>Typos L-SIG and L-RSIG in 32.3.8.3.3 RL-SIG section.</w:t>
            </w:r>
          </w:p>
        </w:tc>
        <w:tc>
          <w:tcPr>
            <w:tcW w:w="2268" w:type="dxa"/>
            <w:shd w:val="clear" w:color="auto" w:fill="auto"/>
            <w:noWrap/>
          </w:tcPr>
          <w:p w14:paraId="7870F057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>Revise accordingly throughout the whole subclause.</w:t>
            </w:r>
          </w:p>
        </w:tc>
        <w:tc>
          <w:tcPr>
            <w:tcW w:w="3663" w:type="dxa"/>
            <w:shd w:val="clear" w:color="auto" w:fill="auto"/>
          </w:tcPr>
          <w:p w14:paraId="1FC1444D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5465F9D7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672E8BF6" w14:textId="6BC1720C" w:rsidR="005A1E28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lastRenderedPageBreak/>
              <w:t xml:space="preserve">Agreed in principle. However, </w:t>
            </w:r>
            <w:r w:rsidRPr="005816A5">
              <w:rPr>
                <w:sz w:val="20"/>
              </w:rPr>
              <w:t>32.3.8.3.3 (RL-SIG definition)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>is deleted</w:t>
            </w:r>
            <w:r w:rsidR="00341E64">
              <w:rPr>
                <w:sz w:val="20"/>
                <w:lang w:val="en-US"/>
              </w:rPr>
              <w:t xml:space="preserve"> by the resolution of CID </w:t>
            </w:r>
            <w:r w:rsidR="00C34C0E" w:rsidRPr="00001396">
              <w:rPr>
                <w:sz w:val="20"/>
              </w:rPr>
              <w:t>20</w:t>
            </w:r>
            <w:r w:rsidR="00C34C0E">
              <w:rPr>
                <w:sz w:val="20"/>
              </w:rPr>
              <w:t>32</w:t>
            </w:r>
            <w:r w:rsidR="00341E64">
              <w:rPr>
                <w:sz w:val="20"/>
              </w:rPr>
              <w:t>.</w:t>
            </w:r>
          </w:p>
          <w:p w14:paraId="7FBC5AEB" w14:textId="77777777" w:rsidR="005A1E28" w:rsidRDefault="005A1E28" w:rsidP="008F050E">
            <w:pPr>
              <w:rPr>
                <w:sz w:val="20"/>
                <w:lang w:val="en-US"/>
              </w:rPr>
            </w:pPr>
          </w:p>
          <w:p w14:paraId="77F8E18E" w14:textId="77777777" w:rsidR="005A1E28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21F1EBEA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58F43611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2BCAFDA6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</w:tc>
      </w:tr>
      <w:tr w:rsidR="005A1E28" w:rsidRPr="005816A5" w14:paraId="04D96ABA" w14:textId="77777777" w:rsidTr="008F050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FCC7F50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A612CD">
              <w:rPr>
                <w:sz w:val="20"/>
                <w:highlight w:val="cyan"/>
              </w:rPr>
              <w:lastRenderedPageBreak/>
              <w:t>2034</w:t>
            </w:r>
          </w:p>
        </w:tc>
        <w:tc>
          <w:tcPr>
            <w:tcW w:w="744" w:type="dxa"/>
            <w:shd w:val="clear" w:color="auto" w:fill="auto"/>
            <w:noWrap/>
          </w:tcPr>
          <w:p w14:paraId="333CCE72" w14:textId="77777777" w:rsidR="005A1E28" w:rsidRPr="005816A5" w:rsidRDefault="005A1E28" w:rsidP="008F050E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90.21</w:t>
            </w:r>
          </w:p>
        </w:tc>
        <w:tc>
          <w:tcPr>
            <w:tcW w:w="2799" w:type="dxa"/>
            <w:shd w:val="clear" w:color="auto" w:fill="auto"/>
            <w:noWrap/>
          </w:tcPr>
          <w:p w14:paraId="3EC8AF99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 xml:space="preserve">In Equation (32-13) and its notion, </w:t>
            </w:r>
            <w:proofErr w:type="spellStart"/>
            <w:r w:rsidRPr="005816A5">
              <w:rPr>
                <w:sz w:val="20"/>
              </w:rPr>
              <w:t>Eta_L</w:t>
            </w:r>
            <w:proofErr w:type="spellEnd"/>
            <w:r w:rsidRPr="005816A5">
              <w:rPr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340565A9" w14:textId="77777777" w:rsidR="005A1E28" w:rsidRPr="005816A5" w:rsidRDefault="005A1E28" w:rsidP="008F050E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E19DF82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51A05345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5F39FD51" w14:textId="1C4CDEAF" w:rsidR="00341E64" w:rsidRPr="005816A5" w:rsidRDefault="005A1E28" w:rsidP="00341E64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Agreed in principle. However, the Equation</w:t>
            </w:r>
            <w:r>
              <w:rPr>
                <w:sz w:val="20"/>
                <w:lang w:val="en-US"/>
              </w:rPr>
              <w:t xml:space="preserve"> (32-13)</w:t>
            </w:r>
            <w:r w:rsidRPr="005816A5">
              <w:rPr>
                <w:sz w:val="20"/>
                <w:lang w:val="en-US"/>
              </w:rPr>
              <w:t xml:space="preserve"> is </w:t>
            </w:r>
            <w:r>
              <w:rPr>
                <w:sz w:val="20"/>
                <w:lang w:val="en-US"/>
              </w:rPr>
              <w:t xml:space="preserve">not existed by deleting the </w:t>
            </w:r>
            <w:r w:rsidRPr="005816A5">
              <w:rPr>
                <w:sz w:val="20"/>
              </w:rPr>
              <w:t>32.3.8.3.3 (RL-SIG definition)</w:t>
            </w:r>
            <w:r w:rsidR="00341E64">
              <w:rPr>
                <w:sz w:val="20"/>
                <w:lang w:val="en-US"/>
              </w:rPr>
              <w:t xml:space="preserve"> </w:t>
            </w:r>
            <w:r w:rsidR="003B34C8">
              <w:rPr>
                <w:sz w:val="20"/>
                <w:lang w:val="en-US"/>
              </w:rPr>
              <w:t>under</w:t>
            </w:r>
            <w:r w:rsidR="00341E64">
              <w:rPr>
                <w:sz w:val="20"/>
                <w:lang w:val="en-US"/>
              </w:rPr>
              <w:t xml:space="preserve"> the resolution of CID </w:t>
            </w:r>
            <w:r w:rsidR="00C34C0E" w:rsidRPr="00001396">
              <w:rPr>
                <w:sz w:val="20"/>
              </w:rPr>
              <w:t>20</w:t>
            </w:r>
            <w:r w:rsidR="00C34C0E">
              <w:rPr>
                <w:sz w:val="20"/>
              </w:rPr>
              <w:t>32</w:t>
            </w:r>
            <w:r w:rsidR="00341E64">
              <w:rPr>
                <w:sz w:val="20"/>
              </w:rPr>
              <w:t>.</w:t>
            </w:r>
          </w:p>
          <w:p w14:paraId="45D2C638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420B2EF5" w14:textId="77777777" w:rsidR="005A1E28" w:rsidRDefault="005A1E28" w:rsidP="008F050E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421533F6" w14:textId="77777777" w:rsidR="005A1E28" w:rsidRPr="005816A5" w:rsidRDefault="005A1E28" w:rsidP="008F050E">
            <w:pPr>
              <w:rPr>
                <w:sz w:val="20"/>
                <w:lang w:val="en-US"/>
              </w:rPr>
            </w:pPr>
          </w:p>
          <w:p w14:paraId="42773EBB" w14:textId="77777777" w:rsidR="005A1E28" w:rsidRDefault="005A1E28" w:rsidP="008F050E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73AE6805" w14:textId="77777777" w:rsidR="005A1E28" w:rsidRPr="00EA617F" w:rsidRDefault="005A1E28" w:rsidP="008F050E">
            <w:pPr>
              <w:rPr>
                <w:sz w:val="20"/>
                <w:lang w:val="en-US"/>
              </w:rPr>
            </w:pPr>
          </w:p>
        </w:tc>
      </w:tr>
    </w:tbl>
    <w:p w14:paraId="2402F7E8" w14:textId="5DB4D2AF" w:rsidR="000C3EC6" w:rsidRDefault="000C3EC6" w:rsidP="0075752F">
      <w:pPr>
        <w:rPr>
          <w:b/>
          <w:i/>
          <w:sz w:val="20"/>
        </w:rPr>
      </w:pPr>
    </w:p>
    <w:p w14:paraId="7D036A86" w14:textId="77777777" w:rsidR="00B50CF2" w:rsidRDefault="00B50CF2" w:rsidP="0075752F">
      <w:pPr>
        <w:rPr>
          <w:b/>
          <w:i/>
          <w:sz w:val="20"/>
        </w:rPr>
      </w:pPr>
    </w:p>
    <w:p w14:paraId="5523DF33" w14:textId="77777777" w:rsidR="00FD32D5" w:rsidRPr="00677652" w:rsidRDefault="00FD32D5" w:rsidP="00FD32D5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D32D5" w:rsidRPr="00001396" w14:paraId="265E757B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C367B4C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124EF4C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0FD0488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A3D203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8BC99A0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0126C" w:rsidRPr="00001396" w14:paraId="153B2672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0CDA7CF" w14:textId="47D24AD7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2094</w:t>
            </w:r>
          </w:p>
        </w:tc>
        <w:tc>
          <w:tcPr>
            <w:tcW w:w="744" w:type="dxa"/>
            <w:shd w:val="clear" w:color="auto" w:fill="auto"/>
            <w:noWrap/>
          </w:tcPr>
          <w:p w14:paraId="3CAB658C" w14:textId="1DF2F731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86.25</w:t>
            </w:r>
          </w:p>
        </w:tc>
        <w:tc>
          <w:tcPr>
            <w:tcW w:w="2799" w:type="dxa"/>
            <w:shd w:val="clear" w:color="auto" w:fill="auto"/>
            <w:noWrap/>
          </w:tcPr>
          <w:p w14:paraId="1663924A" w14:textId="4C28616A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The subcarrier index k in the argument of exp should also include the </w:t>
            </w:r>
            <w:proofErr w:type="spellStart"/>
            <w:r w:rsidRPr="00001396">
              <w:rPr>
                <w:sz w:val="20"/>
              </w:rPr>
              <w:t>K_shift</w:t>
            </w:r>
            <w:proofErr w:type="spellEnd"/>
            <w:r w:rsidRPr="00001396">
              <w:rPr>
                <w:sz w:val="20"/>
              </w:rPr>
              <w:t xml:space="preserve"> term.  It is applied to both </w:t>
            </w:r>
            <w:proofErr w:type="spellStart"/>
            <w:r w:rsidRPr="00001396">
              <w:rPr>
                <w:sz w:val="20"/>
              </w:rPr>
              <w:t>Eqs</w:t>
            </w:r>
            <w:proofErr w:type="spellEnd"/>
            <w:r w:rsidRPr="00001396">
              <w:rPr>
                <w:sz w:val="20"/>
              </w:rPr>
              <w:t>. (32-6) and (32-7).</w:t>
            </w:r>
          </w:p>
        </w:tc>
        <w:tc>
          <w:tcPr>
            <w:tcW w:w="2268" w:type="dxa"/>
            <w:shd w:val="clear" w:color="auto" w:fill="auto"/>
            <w:noWrap/>
          </w:tcPr>
          <w:p w14:paraId="04EFDFFA" w14:textId="336A5581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01702B0D" w14:textId="1AA354D3" w:rsidR="0080126C" w:rsidRDefault="00851E2B" w:rsidP="0080126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6F9DC5A" w14:textId="3A8716ED" w:rsidR="00851E2B" w:rsidRDefault="00851E2B" w:rsidP="0080126C">
            <w:pPr>
              <w:rPr>
                <w:sz w:val="20"/>
                <w:lang w:val="en-US"/>
              </w:rPr>
            </w:pPr>
          </w:p>
          <w:p w14:paraId="51D5ADDC" w14:textId="19C74152" w:rsidR="00F461A2" w:rsidRDefault="00F461A2" w:rsidP="00F461A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Equation </w:t>
            </w:r>
            <w:r w:rsidRPr="00A55971">
              <w:rPr>
                <w:sz w:val="20"/>
                <w:lang w:val="en-US"/>
              </w:rPr>
              <w:t>(32-6)</w:t>
            </w:r>
            <w:r>
              <w:rPr>
                <w:sz w:val="20"/>
                <w:lang w:val="en-US"/>
              </w:rPr>
              <w:t xml:space="preserve"> and Equation (32-</w:t>
            </w:r>
            <w:r w:rsidR="00151C94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) are updated based on the comment.</w:t>
            </w:r>
          </w:p>
          <w:p w14:paraId="0C21B445" w14:textId="040D6781" w:rsidR="006C7A80" w:rsidRDefault="006C7A80" w:rsidP="00F461A2">
            <w:pPr>
              <w:rPr>
                <w:sz w:val="20"/>
                <w:lang w:val="en-US"/>
              </w:rPr>
            </w:pPr>
          </w:p>
          <w:p w14:paraId="03742378" w14:textId="6C068325" w:rsidR="0080126C" w:rsidRPr="00001396" w:rsidRDefault="00F8429A" w:rsidP="0080126C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19816CE4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</w:tc>
      </w:tr>
      <w:tr w:rsidR="0080126C" w:rsidRPr="00001396" w14:paraId="0083581C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93E9F0F" w14:textId="053643B4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2185</w:t>
            </w:r>
          </w:p>
        </w:tc>
        <w:tc>
          <w:tcPr>
            <w:tcW w:w="744" w:type="dxa"/>
            <w:shd w:val="clear" w:color="auto" w:fill="auto"/>
            <w:noWrap/>
          </w:tcPr>
          <w:p w14:paraId="1268CC68" w14:textId="1BB84596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86.26</w:t>
            </w:r>
          </w:p>
        </w:tc>
        <w:tc>
          <w:tcPr>
            <w:tcW w:w="2799" w:type="dxa"/>
            <w:shd w:val="clear" w:color="auto" w:fill="auto"/>
            <w:noWrap/>
          </w:tcPr>
          <w:p w14:paraId="59766FF8" w14:textId="0585CE1A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There is an extra comma between </w:t>
            </w:r>
            <w:proofErr w:type="spellStart"/>
            <w:r w:rsidRPr="00001396">
              <w:rPr>
                <w:sz w:val="20"/>
              </w:rPr>
              <w:t>Kshift</w:t>
            </w:r>
            <w:proofErr w:type="spellEnd"/>
            <w:r w:rsidRPr="00001396">
              <w:rPr>
                <w:sz w:val="20"/>
              </w:rPr>
              <w:t xml:space="preserve"> and (</w:t>
            </w:r>
            <w:proofErr w:type="spellStart"/>
            <w:r w:rsidRPr="00001396">
              <w:rPr>
                <w:sz w:val="20"/>
              </w:rPr>
              <w:t>iBW</w:t>
            </w:r>
            <w:proofErr w:type="spellEnd"/>
            <w:r w:rsidRPr="00001396">
              <w:rPr>
                <w:sz w:val="20"/>
              </w:rPr>
              <w:t>) in Equation (32-6) and (32-7). Please remove the comma so that the formula is consistent with P86L43 and P87L25.</w:t>
            </w:r>
          </w:p>
        </w:tc>
        <w:tc>
          <w:tcPr>
            <w:tcW w:w="2268" w:type="dxa"/>
            <w:shd w:val="clear" w:color="auto" w:fill="auto"/>
            <w:noWrap/>
          </w:tcPr>
          <w:p w14:paraId="2FB27428" w14:textId="39B250F9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C1EEE0E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799F92E2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  <w:p w14:paraId="51908C7E" w14:textId="20A4A230" w:rsidR="00495BEE" w:rsidRPr="00001396" w:rsidRDefault="00495BEE" w:rsidP="00495BE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Unnecessary comma is deleted.</w:t>
            </w:r>
          </w:p>
          <w:p w14:paraId="28526AAD" w14:textId="31AF9886" w:rsidR="0080126C" w:rsidRDefault="00A55971" w:rsidP="0080126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Equation </w:t>
            </w:r>
            <w:r w:rsidRPr="00A55971">
              <w:rPr>
                <w:sz w:val="20"/>
                <w:lang w:val="en-US"/>
              </w:rPr>
              <w:t>(32-6)</w:t>
            </w:r>
            <w:r>
              <w:rPr>
                <w:sz w:val="20"/>
                <w:lang w:val="en-US"/>
              </w:rPr>
              <w:t xml:space="preserve"> </w:t>
            </w:r>
            <w:r w:rsidR="00C84238">
              <w:rPr>
                <w:sz w:val="20"/>
                <w:lang w:val="en-US"/>
              </w:rPr>
              <w:t>and Equation (32-7) are</w:t>
            </w:r>
            <w:r>
              <w:rPr>
                <w:sz w:val="20"/>
                <w:lang w:val="en-US"/>
              </w:rPr>
              <w:t xml:space="preserve"> updated</w:t>
            </w:r>
            <w:r w:rsidR="00002EE8">
              <w:rPr>
                <w:sz w:val="20"/>
                <w:lang w:val="en-US"/>
              </w:rPr>
              <w:t xml:space="preserve"> based on the comment.</w:t>
            </w:r>
          </w:p>
          <w:p w14:paraId="387B2A1E" w14:textId="680B87C7" w:rsidR="006C7A80" w:rsidRDefault="006C7A80" w:rsidP="0080126C">
            <w:pPr>
              <w:rPr>
                <w:sz w:val="20"/>
                <w:lang w:val="en-US"/>
              </w:rPr>
            </w:pPr>
          </w:p>
          <w:p w14:paraId="0EEAF703" w14:textId="09E2B91C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5CFA11A2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</w:tc>
      </w:tr>
    </w:tbl>
    <w:p w14:paraId="2B0091BE" w14:textId="77777777" w:rsidR="00AA2D99" w:rsidRDefault="00AA2D99" w:rsidP="00FD32D5">
      <w:pPr>
        <w:rPr>
          <w:b/>
          <w:i/>
          <w:sz w:val="20"/>
        </w:rPr>
      </w:pPr>
    </w:p>
    <w:p w14:paraId="3AE27B23" w14:textId="46183D9D" w:rsidR="00FD32D5" w:rsidRPr="00677652" w:rsidRDefault="00FD32D5" w:rsidP="00FD32D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C26C8B">
        <w:rPr>
          <w:b/>
          <w:i/>
          <w:sz w:val="20"/>
          <w:highlight w:val="yellow"/>
        </w:rPr>
        <w:t>6</w:t>
      </w:r>
      <w:r>
        <w:rPr>
          <w:b/>
          <w:i/>
          <w:sz w:val="20"/>
          <w:highlight w:val="yellow"/>
        </w:rPr>
        <w:t>L</w:t>
      </w:r>
      <w:r w:rsidR="00CB7893">
        <w:rPr>
          <w:b/>
          <w:i/>
          <w:sz w:val="20"/>
          <w:highlight w:val="yellow"/>
        </w:rPr>
        <w:t>21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</w:t>
      </w:r>
      <w:r w:rsidR="00414F29">
        <w:rPr>
          <w:i/>
          <w:sz w:val="20"/>
        </w:rPr>
        <w:t>corresponding equation</w:t>
      </w:r>
      <w:r>
        <w:rPr>
          <w:i/>
          <w:sz w:val="20"/>
        </w:rPr>
        <w:t xml:space="preserve"> as below.</w:t>
      </w:r>
    </w:p>
    <w:p w14:paraId="1D9AB307" w14:textId="77777777" w:rsidR="00FD32D5" w:rsidRDefault="00FD32D5" w:rsidP="00FD32D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2D2C7B1" w14:textId="46C901D4" w:rsidR="00FD32D5" w:rsidRDefault="00FD32D5" w:rsidP="00FD32D5">
      <w:pPr>
        <w:jc w:val="center"/>
        <w:rPr>
          <w:b/>
          <w:i/>
          <w:sz w:val="20"/>
        </w:rPr>
      </w:pPr>
    </w:p>
    <w:p w14:paraId="28580A64" w14:textId="5643396A" w:rsidR="00910BDB" w:rsidRDefault="00910BDB" w:rsidP="00FD32D5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47C6F995" wp14:editId="546B50FE">
            <wp:extent cx="5263763" cy="10527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36" cy="10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399D" w14:textId="77777777" w:rsidR="00910BDB" w:rsidRDefault="00910BDB" w:rsidP="00FD32D5">
      <w:pPr>
        <w:jc w:val="center"/>
        <w:rPr>
          <w:b/>
          <w:i/>
          <w:sz w:val="20"/>
        </w:rPr>
      </w:pPr>
    </w:p>
    <w:p w14:paraId="23491EEB" w14:textId="0FD25B3A" w:rsidR="00FD32D5" w:rsidRPr="00C5761A" w:rsidRDefault="00C34C0E" w:rsidP="00FD32D5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η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cs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S Mincho" w:hAnsi="Cambria Math"/>
                                              <w:i/>
                                              <w:color w:val="FF0000"/>
                                              <w:sz w:val="20"/>
                                              <w:lang w:eastAsia="ja-JP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</w:rPr>
                                            <m:t>TX</m:t>
                                          </m:r>
                                        </m:sub>
                                      </m:sSub>
                                    </m:sup>
                                  </m:sSubSup>
                                </m:e>
                              </m:d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7635AE">
        <w:rPr>
          <w:color w:val="FF0000"/>
          <w:sz w:val="20"/>
        </w:rPr>
        <w:t xml:space="preserve"> (32-6)</w:t>
      </w:r>
    </w:p>
    <w:p w14:paraId="4733EE72" w14:textId="77777777" w:rsidR="00FD32D5" w:rsidRPr="00B16E3B" w:rsidRDefault="00FD32D5" w:rsidP="00FD32D5">
      <w:pPr>
        <w:jc w:val="both"/>
        <w:rPr>
          <w:bCs/>
          <w:iCs/>
          <w:sz w:val="20"/>
        </w:rPr>
      </w:pPr>
    </w:p>
    <w:p w14:paraId="2E4F6A6D" w14:textId="77777777" w:rsidR="00FD32D5" w:rsidRDefault="00FD32D5" w:rsidP="00FD32D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A1AE72F" w14:textId="42666A55" w:rsidR="00FD32D5" w:rsidRDefault="00FD32D5" w:rsidP="0075752F">
      <w:pPr>
        <w:rPr>
          <w:b/>
          <w:i/>
          <w:sz w:val="20"/>
        </w:rPr>
      </w:pPr>
    </w:p>
    <w:p w14:paraId="157FAFB7" w14:textId="1405D0D0" w:rsidR="0002564D" w:rsidRDefault="0002564D" w:rsidP="0002564D">
      <w:pPr>
        <w:rPr>
          <w:b/>
          <w:i/>
          <w:sz w:val="20"/>
        </w:rPr>
      </w:pPr>
    </w:p>
    <w:p w14:paraId="2EDCD3F4" w14:textId="55D1C52A" w:rsidR="00A50669" w:rsidRPr="00677652" w:rsidRDefault="00A50669" w:rsidP="00A5066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87L01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equation </w:t>
      </w:r>
      <w:r>
        <w:rPr>
          <w:i/>
          <w:sz w:val="20"/>
        </w:rPr>
        <w:t>as below.</w:t>
      </w:r>
    </w:p>
    <w:p w14:paraId="68BC10F4" w14:textId="77777777" w:rsidR="00A50669" w:rsidRDefault="00A50669" w:rsidP="00A5066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E2865F9" w14:textId="77777777" w:rsidR="00A50669" w:rsidRDefault="00A50669" w:rsidP="0002564D">
      <w:pPr>
        <w:rPr>
          <w:b/>
          <w:i/>
          <w:sz w:val="20"/>
        </w:rPr>
      </w:pPr>
    </w:p>
    <w:p w14:paraId="757692A3" w14:textId="6FBA6C2C" w:rsidR="00A50669" w:rsidRDefault="00A50669" w:rsidP="0002564D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43F5119" wp14:editId="2190E27A">
            <wp:extent cx="5025224" cy="962174"/>
            <wp:effectExtent l="0" t="0" r="444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885" cy="96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D708" w14:textId="79A1221B" w:rsidR="00A50669" w:rsidRDefault="00A50669" w:rsidP="0002564D">
      <w:pPr>
        <w:rPr>
          <w:b/>
          <w:i/>
          <w:sz w:val="20"/>
        </w:rPr>
      </w:pPr>
    </w:p>
    <w:p w14:paraId="1FFC1576" w14:textId="2D243FE3" w:rsidR="00A50669" w:rsidRPr="00C5761A" w:rsidRDefault="00C34C0E" w:rsidP="00A50669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L-LTF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L-LTF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L-LTF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η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L-LTF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j2π(k-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BW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⁡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50669">
        <w:rPr>
          <w:color w:val="FF0000"/>
          <w:sz w:val="20"/>
        </w:rPr>
        <w:t xml:space="preserve"> (32-</w:t>
      </w:r>
      <w:r w:rsidR="007B38E8">
        <w:rPr>
          <w:color w:val="FF0000"/>
          <w:sz w:val="20"/>
        </w:rPr>
        <w:t>7</w:t>
      </w:r>
      <w:r w:rsidR="00A50669">
        <w:rPr>
          <w:color w:val="FF0000"/>
          <w:sz w:val="20"/>
        </w:rPr>
        <w:t>)</w:t>
      </w:r>
    </w:p>
    <w:p w14:paraId="2373979E" w14:textId="248C54C1" w:rsidR="00A50669" w:rsidRDefault="00A50669" w:rsidP="0002564D">
      <w:pPr>
        <w:rPr>
          <w:b/>
          <w:i/>
          <w:sz w:val="20"/>
        </w:rPr>
      </w:pPr>
    </w:p>
    <w:p w14:paraId="1F954374" w14:textId="77777777" w:rsidR="00A50669" w:rsidRDefault="00A50669" w:rsidP="00A5066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69C271D" w14:textId="77777777" w:rsidR="00A50669" w:rsidRDefault="00A50669" w:rsidP="0002564D">
      <w:pPr>
        <w:rPr>
          <w:b/>
          <w:i/>
          <w:sz w:val="20"/>
        </w:rPr>
      </w:pPr>
    </w:p>
    <w:p w14:paraId="36D4A07B" w14:textId="431EFFDF" w:rsidR="00A50669" w:rsidRDefault="00A50669" w:rsidP="0002564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8658B" w:rsidRPr="00001396" w14:paraId="601D37ED" w14:textId="77777777" w:rsidTr="00821ECC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5047C3B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1EC0F2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DCD1C4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681B7A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CF2F7E8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8658B" w:rsidRPr="00001396" w14:paraId="44883C28" w14:textId="77777777" w:rsidTr="00821EC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77FC69F" w14:textId="77777777" w:rsidR="00B8658B" w:rsidRPr="00001396" w:rsidRDefault="00B8658B" w:rsidP="00821ECC">
            <w:pPr>
              <w:jc w:val="center"/>
              <w:rPr>
                <w:sz w:val="20"/>
              </w:rPr>
            </w:pPr>
            <w:r w:rsidRPr="008307AB">
              <w:rPr>
                <w:sz w:val="20"/>
              </w:rPr>
              <w:t>2030</w:t>
            </w:r>
          </w:p>
        </w:tc>
        <w:tc>
          <w:tcPr>
            <w:tcW w:w="744" w:type="dxa"/>
            <w:shd w:val="clear" w:color="auto" w:fill="auto"/>
            <w:noWrap/>
          </w:tcPr>
          <w:p w14:paraId="2BF3C14B" w14:textId="77777777" w:rsidR="00B8658B" w:rsidRPr="00001396" w:rsidRDefault="00B8658B" w:rsidP="00821EC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86.34</w:t>
            </w:r>
          </w:p>
        </w:tc>
        <w:tc>
          <w:tcPr>
            <w:tcW w:w="2799" w:type="dxa"/>
            <w:shd w:val="clear" w:color="auto" w:fill="auto"/>
            <w:noWrap/>
          </w:tcPr>
          <w:p w14:paraId="414B1391" w14:textId="77777777" w:rsidR="00B8658B" w:rsidRPr="00001396" w:rsidRDefault="00B8658B" w:rsidP="00821ECC">
            <w:pPr>
              <w:rPr>
                <w:sz w:val="20"/>
              </w:rPr>
            </w:pPr>
            <w:r w:rsidRPr="00001396">
              <w:rPr>
                <w:sz w:val="20"/>
              </w:rPr>
              <w:t>delete "MCS 0 or". The power boosting is applied to when NGV-MCS indicates 15 for extended range.</w:t>
            </w:r>
          </w:p>
        </w:tc>
        <w:tc>
          <w:tcPr>
            <w:tcW w:w="2268" w:type="dxa"/>
            <w:shd w:val="clear" w:color="auto" w:fill="auto"/>
            <w:noWrap/>
          </w:tcPr>
          <w:p w14:paraId="783A79CA" w14:textId="77777777" w:rsidR="00B8658B" w:rsidRPr="00001396" w:rsidRDefault="00B8658B" w:rsidP="00821EC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65F2B99" w14:textId="77777777" w:rsidR="00B8658B" w:rsidRDefault="00B8658B" w:rsidP="00821E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Rejected. </w:t>
            </w:r>
          </w:p>
          <w:p w14:paraId="3C18781B" w14:textId="6607895D" w:rsidR="00B8658B" w:rsidRDefault="00B8658B" w:rsidP="00821ECC">
            <w:pPr>
              <w:rPr>
                <w:sz w:val="20"/>
                <w:lang w:val="en-US"/>
              </w:rPr>
            </w:pPr>
          </w:p>
          <w:p w14:paraId="6D198DEE" w14:textId="11D1DEF9" w:rsidR="00B8658B" w:rsidRDefault="00D134D3" w:rsidP="00821ECC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NGV PPDU modulated with BPSK(MCS0) and BPSK with DCM(MCS15) shall power boost L-STF and L-LTF by 3dB a</w:t>
            </w:r>
            <w:proofErr w:type="spellStart"/>
            <w:r w:rsidR="008D431D">
              <w:rPr>
                <w:sz w:val="20"/>
                <w:lang w:val="en-US"/>
              </w:rPr>
              <w:t>ccording</w:t>
            </w:r>
            <w:proofErr w:type="spellEnd"/>
            <w:r w:rsidR="008D431D">
              <w:rPr>
                <w:sz w:val="20"/>
                <w:lang w:val="en-US"/>
              </w:rPr>
              <w:t xml:space="preserve"> to the Motion 63, 65 and 77</w:t>
            </w:r>
            <w:r w:rsidR="00ED1104">
              <w:rPr>
                <w:sz w:val="20"/>
                <w:lang w:val="en-US"/>
              </w:rPr>
              <w:t xml:space="preserve"> approved in </w:t>
            </w:r>
            <w:r w:rsidR="00390596" w:rsidRPr="00390596">
              <w:rPr>
                <w:sz w:val="20"/>
                <w:lang w:val="en-US"/>
              </w:rPr>
              <w:t>https://mentor.ieee.org/802.11/dcn/19/11-19-0514-14-00bd-802-11bd-frd-sfd-motion-booklet.pptx</w:t>
            </w:r>
            <w:r w:rsidR="00FC7562">
              <w:rPr>
                <w:sz w:val="20"/>
                <w:lang w:val="en-US"/>
              </w:rPr>
              <w:t>,</w:t>
            </w:r>
            <w:r w:rsidR="00390596">
              <w:rPr>
                <w:bCs/>
                <w:iCs/>
                <w:sz w:val="20"/>
              </w:rPr>
              <w:t xml:space="preserve">. </w:t>
            </w:r>
          </w:p>
          <w:p w14:paraId="064FF575" w14:textId="3ED0D8CA" w:rsidR="00390596" w:rsidRPr="00390596" w:rsidRDefault="00390596" w:rsidP="00821ECC">
            <w:pPr>
              <w:rPr>
                <w:bCs/>
                <w:iCs/>
                <w:sz w:val="20"/>
              </w:rPr>
            </w:pPr>
          </w:p>
        </w:tc>
      </w:tr>
    </w:tbl>
    <w:p w14:paraId="4C06985C" w14:textId="77777777" w:rsidR="006847DD" w:rsidRDefault="006847DD" w:rsidP="00B8658B">
      <w:pPr>
        <w:rPr>
          <w:b/>
          <w:i/>
          <w:sz w:val="20"/>
        </w:rPr>
      </w:pPr>
    </w:p>
    <w:p w14:paraId="1CBCDD40" w14:textId="319C160C" w:rsidR="00B8658B" w:rsidRDefault="00B8658B" w:rsidP="00B8658B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24AD0CDD" w14:textId="528ED249" w:rsidR="00B8658B" w:rsidRDefault="00B8658B" w:rsidP="00B8658B">
      <w:pPr>
        <w:rPr>
          <w:bCs/>
          <w:iCs/>
          <w:sz w:val="20"/>
        </w:rPr>
      </w:pPr>
      <w:r>
        <w:rPr>
          <w:bCs/>
          <w:iCs/>
          <w:sz w:val="20"/>
        </w:rPr>
        <w:t xml:space="preserve">Considering the Motions 63, 64, and 77 as below, </w:t>
      </w:r>
      <w:r w:rsidR="00180AA7">
        <w:rPr>
          <w:bCs/>
          <w:iCs/>
          <w:sz w:val="20"/>
        </w:rPr>
        <w:t>NGV PPDU modulated with BPSK(MCS0) and BPSK with DCM(MCS15)</w:t>
      </w:r>
      <w:r w:rsidR="00ED1104">
        <w:rPr>
          <w:bCs/>
          <w:iCs/>
          <w:sz w:val="20"/>
        </w:rPr>
        <w:t xml:space="preserve"> shall power boost L-STF and L-LTF by 3dB. </w:t>
      </w:r>
    </w:p>
    <w:p w14:paraId="1DD3424B" w14:textId="3D8CD477" w:rsidR="00B8658B" w:rsidRDefault="00B8658B" w:rsidP="00B8658B">
      <w:pPr>
        <w:rPr>
          <w:bCs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31454278" wp14:editId="7F6FD226">
            <wp:extent cx="2929466" cy="2197100"/>
            <wp:effectExtent l="0" t="0" r="4445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08" cy="22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B418EB" wp14:editId="32F8E65A">
            <wp:extent cx="2929466" cy="2197100"/>
            <wp:effectExtent l="0" t="0" r="4445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59" cy="22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0013" w14:textId="77777777" w:rsidR="00B8658B" w:rsidRDefault="00B8658B" w:rsidP="00B8658B">
      <w:pPr>
        <w:rPr>
          <w:bCs/>
          <w:iCs/>
          <w:sz w:val="20"/>
        </w:rPr>
      </w:pPr>
      <w:r>
        <w:rPr>
          <w:noProof/>
        </w:rPr>
        <w:drawing>
          <wp:inline distT="0" distB="0" distL="0" distR="0" wp14:anchorId="710B127F" wp14:editId="07CAD086">
            <wp:extent cx="3119258" cy="2336800"/>
            <wp:effectExtent l="0" t="0" r="5080" b="635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39" cy="23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7686" w14:textId="49E2C03B" w:rsidR="00B8658B" w:rsidRDefault="00B8658B" w:rsidP="0002564D">
      <w:pPr>
        <w:rPr>
          <w:b/>
          <w:i/>
          <w:sz w:val="20"/>
        </w:rPr>
      </w:pPr>
    </w:p>
    <w:p w14:paraId="1AF57133" w14:textId="77777777" w:rsidR="00B8658B" w:rsidRDefault="00B8658B" w:rsidP="0002564D">
      <w:pPr>
        <w:rPr>
          <w:b/>
          <w:i/>
          <w:sz w:val="20"/>
        </w:rPr>
      </w:pPr>
    </w:p>
    <w:p w14:paraId="5E84C097" w14:textId="77777777" w:rsidR="0002564D" w:rsidRPr="00677652" w:rsidRDefault="0002564D" w:rsidP="0002564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2564D" w:rsidRPr="00001396" w14:paraId="6E392E48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5DD5B24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7FE3857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EC4274A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2418E0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1DB1ECC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85620" w:rsidRPr="00001396" w14:paraId="020790D5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2B16683" w14:textId="55685330" w:rsidR="00D85620" w:rsidRPr="00001396" w:rsidRDefault="00D85620" w:rsidP="00D85620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2187</w:t>
            </w:r>
          </w:p>
        </w:tc>
        <w:tc>
          <w:tcPr>
            <w:tcW w:w="744" w:type="dxa"/>
            <w:shd w:val="clear" w:color="auto" w:fill="auto"/>
            <w:noWrap/>
          </w:tcPr>
          <w:p w14:paraId="0AB667DD" w14:textId="5DD1578A" w:rsidR="00D85620" w:rsidRPr="00001396" w:rsidRDefault="00D85620" w:rsidP="00D85620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88.37</w:t>
            </w:r>
          </w:p>
        </w:tc>
        <w:tc>
          <w:tcPr>
            <w:tcW w:w="2799" w:type="dxa"/>
            <w:shd w:val="clear" w:color="auto" w:fill="auto"/>
            <w:noWrap/>
          </w:tcPr>
          <w:p w14:paraId="12BB4C93" w14:textId="01DA5F9A" w:rsidR="00D85620" w:rsidRPr="00001396" w:rsidRDefault="00D85620" w:rsidP="00D85620">
            <w:pPr>
              <w:rPr>
                <w:sz w:val="20"/>
              </w:rPr>
            </w:pPr>
            <w:r w:rsidRPr="00001396">
              <w:rPr>
                <w:sz w:val="20"/>
              </w:rPr>
              <w:t>Equation (32-10) reads "k+23, 1 \</w:t>
            </w:r>
            <w:proofErr w:type="spellStart"/>
            <w:r w:rsidRPr="00001396">
              <w:rPr>
                <w:sz w:val="20"/>
              </w:rPr>
              <w:t>leq</w:t>
            </w:r>
            <w:proofErr w:type="spellEnd"/>
            <w:r w:rsidRPr="00001396">
              <w:rPr>
                <w:sz w:val="20"/>
              </w:rPr>
              <w:t xml:space="preserve"> k \</w:t>
            </w:r>
            <w:proofErr w:type="spellStart"/>
            <w:r w:rsidRPr="00001396">
              <w:rPr>
                <w:sz w:val="20"/>
              </w:rPr>
              <w:t>leq</w:t>
            </w:r>
            <w:proofErr w:type="spellEnd"/>
            <w:r w:rsidRPr="00001396">
              <w:rPr>
                <w:sz w:val="20"/>
              </w:rPr>
              <w:t xml:space="preserve"> -6". "k" cannot be larger or equal to 1 and at the same time be smaller or equal to -6. Hence, remove the minus sign in front of the 6</w:t>
            </w:r>
          </w:p>
        </w:tc>
        <w:tc>
          <w:tcPr>
            <w:tcW w:w="2268" w:type="dxa"/>
            <w:shd w:val="clear" w:color="auto" w:fill="auto"/>
            <w:noWrap/>
          </w:tcPr>
          <w:p w14:paraId="36755B3A" w14:textId="3192536A" w:rsidR="00D85620" w:rsidRPr="00001396" w:rsidRDefault="00D85620" w:rsidP="00D85620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4540307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1604F5BE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</w:p>
          <w:p w14:paraId="54E0A7F8" w14:textId="50C0ED82" w:rsidR="00935710" w:rsidRDefault="00935710" w:rsidP="009357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Equation </w:t>
            </w:r>
            <w:r w:rsidRPr="00A55971">
              <w:rPr>
                <w:sz w:val="20"/>
                <w:lang w:val="en-US"/>
              </w:rPr>
              <w:t>(32-</w:t>
            </w:r>
            <w:r>
              <w:rPr>
                <w:sz w:val="20"/>
                <w:lang w:val="en-US"/>
              </w:rPr>
              <w:t>10</w:t>
            </w:r>
            <w:r w:rsidRPr="00A55971">
              <w:rPr>
                <w:sz w:val="20"/>
                <w:lang w:val="en-US"/>
              </w:rPr>
              <w:t>)</w:t>
            </w:r>
            <w:r>
              <w:rPr>
                <w:sz w:val="20"/>
                <w:lang w:val="en-US"/>
              </w:rPr>
              <w:t xml:space="preserve"> is updated based on the comment.</w:t>
            </w:r>
          </w:p>
          <w:p w14:paraId="4998C9D5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</w:p>
          <w:p w14:paraId="5BBC0AC3" w14:textId="1EDC441C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08E987B3" w14:textId="08BD15EA" w:rsidR="00935710" w:rsidRPr="00001396" w:rsidRDefault="00935710" w:rsidP="00D85620">
            <w:pPr>
              <w:rPr>
                <w:sz w:val="20"/>
                <w:lang w:val="en-US"/>
              </w:rPr>
            </w:pPr>
          </w:p>
        </w:tc>
      </w:tr>
    </w:tbl>
    <w:p w14:paraId="7C67252D" w14:textId="77777777" w:rsidR="0002564D" w:rsidRPr="00677652" w:rsidRDefault="0002564D" w:rsidP="0002564D">
      <w:pPr>
        <w:rPr>
          <w:b/>
          <w:i/>
          <w:sz w:val="20"/>
        </w:rPr>
      </w:pPr>
    </w:p>
    <w:p w14:paraId="1C0A3BC4" w14:textId="77777777" w:rsidR="0002564D" w:rsidRDefault="0002564D" w:rsidP="0002564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4FA390F7" w14:textId="77777777" w:rsidR="0002564D" w:rsidRDefault="0002564D" w:rsidP="0002564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50FD2780" w14:textId="77777777" w:rsidR="0002564D" w:rsidRDefault="0002564D" w:rsidP="0002564D">
      <w:pPr>
        <w:rPr>
          <w:b/>
          <w:i/>
          <w:sz w:val="20"/>
        </w:rPr>
      </w:pPr>
    </w:p>
    <w:p w14:paraId="1AE13630" w14:textId="07848245" w:rsidR="0002564D" w:rsidRPr="00677652" w:rsidRDefault="0002564D" w:rsidP="0002564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8429CF">
        <w:rPr>
          <w:b/>
          <w:i/>
          <w:sz w:val="20"/>
          <w:highlight w:val="yellow"/>
        </w:rPr>
        <w:t>8</w:t>
      </w:r>
      <w:r w:rsidRPr="00A91D7D">
        <w:rPr>
          <w:b/>
          <w:i/>
          <w:sz w:val="20"/>
          <w:highlight w:val="yellow"/>
        </w:rPr>
        <w:t>L</w:t>
      </w:r>
      <w:r w:rsidR="008429CF" w:rsidRPr="00A91D7D">
        <w:rPr>
          <w:b/>
          <w:i/>
          <w:sz w:val="20"/>
          <w:highlight w:val="yellow"/>
        </w:rPr>
        <w:t>3</w:t>
      </w:r>
      <w:r w:rsidR="005B5CAB">
        <w:rPr>
          <w:b/>
          <w:i/>
          <w:sz w:val="20"/>
          <w:highlight w:val="yellow"/>
        </w:rPr>
        <w:t>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equation </w:t>
      </w:r>
      <w:r>
        <w:rPr>
          <w:i/>
          <w:sz w:val="20"/>
        </w:rPr>
        <w:t>as below.</w:t>
      </w:r>
    </w:p>
    <w:p w14:paraId="4CE89D5D" w14:textId="77777777" w:rsidR="0002564D" w:rsidRDefault="0002564D" w:rsidP="0002564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2E9CF08" w14:textId="2234FEFF" w:rsidR="0002564D" w:rsidRDefault="0002564D" w:rsidP="0002564D">
      <w:pPr>
        <w:jc w:val="center"/>
        <w:rPr>
          <w:b/>
          <w:i/>
          <w:sz w:val="20"/>
        </w:rPr>
      </w:pPr>
    </w:p>
    <w:p w14:paraId="66273787" w14:textId="644D3EB2" w:rsidR="00715FD8" w:rsidRDefault="00715FD8" w:rsidP="0002564D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248E50F4" wp14:editId="2D1959ED">
            <wp:extent cx="5287617" cy="1217610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39" cy="122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1C02" w14:textId="07233047" w:rsidR="0002564D" w:rsidRDefault="0002564D" w:rsidP="0002564D">
      <w:pPr>
        <w:jc w:val="both"/>
        <w:rPr>
          <w:bCs/>
          <w:iCs/>
          <w:sz w:val="20"/>
        </w:rPr>
      </w:pPr>
    </w:p>
    <w:bookmarkStart w:id="0" w:name="RTF37313033303a204571756174"/>
    <w:p w14:paraId="67F87EAC" w14:textId="75DB3608" w:rsidR="009C4442" w:rsidRDefault="00C34C0E" w:rsidP="00BF3D23">
      <w:pPr>
        <w:pStyle w:val="Equation"/>
        <w:ind w:firstLine="0"/>
        <w:jc w:val="center"/>
        <w:rPr>
          <w:rFonts w:eastAsia="Malgun Gothic"/>
          <w:w w:val="100"/>
        </w:rPr>
      </w:pP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w w:val="100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w w:val="100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w w:val="10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w w:val="100"/>
              </w:rPr>
              <m:t>k</m:t>
            </m:r>
          </m:e>
        </m:d>
        <m:r>
          <w:rPr>
            <w:rFonts w:ascii="Cambria Math" w:eastAsia="SimSun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color w:val="FF0000"/>
                    <w:lang w:eastAsia="zh-CN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color w:val="FF0000"/>
                      <w:w w:val="100"/>
                    </w:rPr>
                    <m:t>k+26,      -26≤k≤-22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color w:val="FF0000"/>
                      <w:w w:val="100"/>
                    </w:rPr>
                    <m:t>k+25,          -20≤k≤-8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lang w:eastAsia="zh-C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</w:rPr>
                          <m:t>k+24,            -6≤k≤-1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</w:rPr>
                          <m:t>k+23,                    1≤k≤6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w w:val="100"/>
                                </w:rPr>
                                <m:t>k+22,                  8≤k≤20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w w:val="100"/>
                                </w:rPr>
                                <m:t>k+21,               22≤k≤26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C4442">
        <w:rPr>
          <w:rFonts w:eastAsia="Malgun Gothic"/>
          <w:w w:val="100"/>
        </w:rPr>
        <w:t xml:space="preserve"> </w:t>
      </w:r>
      <w:r w:rsidR="002E3BE4">
        <w:rPr>
          <w:rFonts w:eastAsia="Malgun Gothic"/>
          <w:w w:val="100"/>
        </w:rPr>
        <w:t xml:space="preserve">                                         </w:t>
      </w:r>
      <w:r w:rsidR="009C4442" w:rsidRPr="002E3BE4">
        <w:rPr>
          <w:rFonts w:eastAsia="Malgun Gothic"/>
          <w:color w:val="FF0000"/>
          <w:w w:val="100"/>
        </w:rPr>
        <w:t>(3</w:t>
      </w:r>
      <w:r w:rsidR="002E3BE4" w:rsidRPr="002E3BE4">
        <w:rPr>
          <w:rFonts w:eastAsia="Malgun Gothic"/>
          <w:color w:val="FF0000"/>
          <w:w w:val="100"/>
        </w:rPr>
        <w:t>2</w:t>
      </w:r>
      <w:r w:rsidR="009C4442" w:rsidRPr="002E3BE4">
        <w:rPr>
          <w:rFonts w:eastAsia="Malgun Gothic"/>
          <w:color w:val="FF0000"/>
          <w:w w:val="100"/>
        </w:rPr>
        <w:t>-</w:t>
      </w:r>
      <w:r w:rsidR="002E3BE4" w:rsidRPr="002E3BE4">
        <w:rPr>
          <w:rFonts w:eastAsia="Malgun Gothic"/>
          <w:color w:val="FF0000"/>
          <w:w w:val="100"/>
        </w:rPr>
        <w:t>10</w:t>
      </w:r>
      <w:r w:rsidR="009C4442" w:rsidRPr="002E3BE4">
        <w:rPr>
          <w:rFonts w:eastAsia="Malgun Gothic"/>
          <w:color w:val="FF0000"/>
          <w:w w:val="100"/>
        </w:rPr>
        <w:t>)</w:t>
      </w:r>
      <w:bookmarkEnd w:id="0"/>
    </w:p>
    <w:p w14:paraId="6BFFC578" w14:textId="77777777" w:rsidR="009C4442" w:rsidRPr="009C4442" w:rsidRDefault="009C4442" w:rsidP="0002564D">
      <w:pPr>
        <w:jc w:val="both"/>
        <w:rPr>
          <w:bCs/>
          <w:iCs/>
          <w:sz w:val="20"/>
          <w:lang w:val="en-US"/>
        </w:rPr>
      </w:pPr>
    </w:p>
    <w:p w14:paraId="681731BF" w14:textId="77777777" w:rsidR="0002564D" w:rsidRPr="00B16E3B" w:rsidRDefault="0002564D" w:rsidP="0002564D">
      <w:pPr>
        <w:jc w:val="both"/>
        <w:rPr>
          <w:bCs/>
          <w:iCs/>
          <w:sz w:val="20"/>
        </w:rPr>
      </w:pPr>
    </w:p>
    <w:p w14:paraId="5CDC4EFE" w14:textId="77777777" w:rsidR="0002564D" w:rsidRDefault="0002564D" w:rsidP="0002564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ACF419D" w14:textId="77777777" w:rsidR="0002564D" w:rsidRDefault="0002564D" w:rsidP="0002564D">
      <w:pPr>
        <w:rPr>
          <w:b/>
          <w:i/>
          <w:sz w:val="20"/>
        </w:rPr>
      </w:pPr>
    </w:p>
    <w:p w14:paraId="4423A426" w14:textId="77777777" w:rsidR="00A91D7D" w:rsidRDefault="00A91D7D" w:rsidP="00A91D7D">
      <w:pPr>
        <w:rPr>
          <w:b/>
          <w:i/>
          <w:sz w:val="20"/>
        </w:rPr>
      </w:pPr>
    </w:p>
    <w:p w14:paraId="265D1E13" w14:textId="77777777" w:rsidR="00A91D7D" w:rsidRPr="00677652" w:rsidRDefault="00A91D7D" w:rsidP="00A91D7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91D7D" w:rsidRPr="00001396" w14:paraId="3EBB20B1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D578855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215FF06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0E52A00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890AE9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E744D02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D7D" w:rsidRPr="00001396" w14:paraId="446E329B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72A526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2188</w:t>
            </w:r>
          </w:p>
        </w:tc>
        <w:tc>
          <w:tcPr>
            <w:tcW w:w="744" w:type="dxa"/>
            <w:shd w:val="clear" w:color="auto" w:fill="auto"/>
            <w:noWrap/>
          </w:tcPr>
          <w:p w14:paraId="3A366DA9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88.59</w:t>
            </w:r>
          </w:p>
        </w:tc>
        <w:tc>
          <w:tcPr>
            <w:tcW w:w="2799" w:type="dxa"/>
            <w:shd w:val="clear" w:color="auto" w:fill="auto"/>
            <w:noWrap/>
          </w:tcPr>
          <w:p w14:paraId="5519B17A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Equation (32-10) defines M^{r}_{10}(k), but the NOTE on line 59 mentions M^{r}_{20}. Please replace "20" with "10"  in the subindex of M and add "(k)" as argument to the function.</w:t>
            </w:r>
          </w:p>
        </w:tc>
        <w:tc>
          <w:tcPr>
            <w:tcW w:w="2268" w:type="dxa"/>
            <w:shd w:val="clear" w:color="auto" w:fill="auto"/>
            <w:noWrap/>
          </w:tcPr>
          <w:p w14:paraId="55BA814A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6DD9D3F" w14:textId="77777777" w:rsidR="00BF59B8" w:rsidRPr="00001396" w:rsidRDefault="00BF59B8" w:rsidP="00BF59B8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71C3F8FA" w14:textId="7B375C4B" w:rsidR="00BF59B8" w:rsidRDefault="00BF59B8" w:rsidP="00BF59B8">
            <w:pPr>
              <w:rPr>
                <w:sz w:val="20"/>
                <w:lang w:val="en-US"/>
              </w:rPr>
            </w:pPr>
          </w:p>
          <w:p w14:paraId="15DC9452" w14:textId="070EA455" w:rsidR="00BF59B8" w:rsidRPr="00A475A8" w:rsidRDefault="00534111" w:rsidP="00BF59B8">
            <w:pPr>
              <w:rPr>
                <w:sz w:val="20"/>
                <w:lang w:val="en-US"/>
              </w:rPr>
            </w:pPr>
            <w:r w:rsidRPr="00534111">
              <w:rPr>
                <w:sz w:val="20"/>
              </w:rPr>
              <w:t xml:space="preserve">Mathematical notation </w:t>
            </w:r>
            <w:r w:rsidR="00C844E1">
              <w:rPr>
                <w:sz w:val="20"/>
              </w:rPr>
              <w:t xml:space="preserve">is updated </w:t>
            </w:r>
            <w:r w:rsidR="007642C3">
              <w:rPr>
                <w:sz w:val="20"/>
              </w:rPr>
              <w:t>based on the comment.</w:t>
            </w:r>
          </w:p>
          <w:p w14:paraId="1B6EB9DF" w14:textId="77777777" w:rsidR="00BF59B8" w:rsidRPr="00001396" w:rsidRDefault="00BF59B8" w:rsidP="00BF59B8">
            <w:pPr>
              <w:rPr>
                <w:sz w:val="20"/>
                <w:lang w:val="en-US"/>
              </w:rPr>
            </w:pPr>
          </w:p>
          <w:p w14:paraId="467EE09C" w14:textId="07F920A5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6EFEEA44" w14:textId="77777777" w:rsidR="00A91D7D" w:rsidRPr="00001396" w:rsidRDefault="00A91D7D" w:rsidP="002B48B5">
            <w:pPr>
              <w:rPr>
                <w:sz w:val="20"/>
                <w:lang w:val="en-US"/>
              </w:rPr>
            </w:pPr>
          </w:p>
        </w:tc>
      </w:tr>
    </w:tbl>
    <w:p w14:paraId="6385FEE6" w14:textId="77777777" w:rsidR="00A91D7D" w:rsidRPr="00677652" w:rsidRDefault="00A91D7D" w:rsidP="00A91D7D">
      <w:pPr>
        <w:rPr>
          <w:b/>
          <w:i/>
          <w:sz w:val="20"/>
        </w:rPr>
      </w:pPr>
    </w:p>
    <w:p w14:paraId="26909E10" w14:textId="77777777" w:rsidR="00A91D7D" w:rsidRDefault="00A91D7D" w:rsidP="00A91D7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150CA3DB" w14:textId="77777777" w:rsidR="00A91D7D" w:rsidRDefault="00A91D7D" w:rsidP="00A91D7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20F6CC72" w14:textId="77777777" w:rsidR="00A91D7D" w:rsidRDefault="00A91D7D" w:rsidP="00A91D7D">
      <w:pPr>
        <w:rPr>
          <w:b/>
          <w:i/>
          <w:sz w:val="20"/>
        </w:rPr>
      </w:pPr>
    </w:p>
    <w:p w14:paraId="370DFA9F" w14:textId="2FB88D8D" w:rsidR="00A91D7D" w:rsidRPr="00677652" w:rsidRDefault="00A91D7D" w:rsidP="00A91D7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88</w:t>
      </w:r>
      <w:r w:rsidRPr="00A91D7D">
        <w:rPr>
          <w:b/>
          <w:i/>
          <w:sz w:val="20"/>
          <w:highlight w:val="yellow"/>
        </w:rPr>
        <w:t>L</w:t>
      </w:r>
      <w:r w:rsidR="005B5CAB">
        <w:rPr>
          <w:b/>
          <w:i/>
          <w:sz w:val="20"/>
          <w:highlight w:val="yellow"/>
        </w:rPr>
        <w:t>59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description </w:t>
      </w:r>
      <w:r>
        <w:rPr>
          <w:i/>
          <w:sz w:val="20"/>
        </w:rPr>
        <w:t>as below.</w:t>
      </w:r>
    </w:p>
    <w:p w14:paraId="2E546AFF" w14:textId="77777777" w:rsidR="00A91D7D" w:rsidRDefault="00A91D7D" w:rsidP="00A91D7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7998C2E" w14:textId="77777777" w:rsidR="00A91D7D" w:rsidRDefault="00A91D7D" w:rsidP="00A91D7D">
      <w:pPr>
        <w:jc w:val="center"/>
        <w:rPr>
          <w:b/>
          <w:i/>
          <w:sz w:val="20"/>
        </w:rPr>
      </w:pPr>
    </w:p>
    <w:p w14:paraId="58A3AEDB" w14:textId="0B85CAB9" w:rsidR="00A91D7D" w:rsidRPr="00412939" w:rsidRDefault="005B5CAB" w:rsidP="00A91D7D">
      <w:pPr>
        <w:jc w:val="both"/>
        <w:rPr>
          <w:bCs/>
          <w:iCs/>
          <w:sz w:val="20"/>
        </w:rPr>
      </w:pPr>
      <w:r w:rsidRPr="00412939">
        <w:rPr>
          <w:bCs/>
          <w:iCs/>
          <w:sz w:val="20"/>
        </w:rPr>
        <w:t xml:space="preserve">NOTE— </w:t>
      </w: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sz w:val="20"/>
                <w:u w:val="single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sz w:val="20"/>
                <w:u w:val="single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k</m:t>
            </m:r>
          </m:e>
        </m:d>
        <m:r>
          <w:rPr>
            <w:rFonts w:ascii="Cambria Math" w:eastAsia="SimSun" w:hAnsi="Cambria Math"/>
            <w:sz w:val="20"/>
            <w:u w:val="single"/>
          </w:rPr>
          <m:t xml:space="preserve"> </m:t>
        </m:r>
      </m:oMath>
      <w:r w:rsidR="00BC5C8F" w:rsidRPr="00412939">
        <w:rPr>
          <w:bCs/>
          <w:iCs/>
          <w:sz w:val="20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20</m:t>
            </m:r>
          </m:sub>
          <m:sup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r</m:t>
            </m:r>
          </m:sup>
        </m:sSubSup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 xml:space="preserve">is a “reverse” function </w:t>
      </w:r>
      <m:oMath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 xml:space="preserve">of the </w:t>
      </w:r>
      <w:r w:rsidR="00BF59B8" w:rsidRPr="001728E1">
        <w:rPr>
          <w:i/>
          <w:iCs/>
          <w:sz w:val="20"/>
        </w:rPr>
        <w:t>M</w:t>
      </w:r>
      <m:oMath>
        <m:d>
          <m:dPr>
            <m:ctrlPr>
              <w:rPr>
                <w:rFonts w:ascii="Cambria Math" w:eastAsia="SimSun" w:hAnsi="Cambria Math"/>
                <w:i/>
                <w:iCs/>
                <w:sz w:val="20"/>
              </w:rPr>
            </m:ctrlPr>
          </m:dPr>
          <m:e>
            <m:r>
              <w:rPr>
                <w:rFonts w:ascii="Cambria Math" w:eastAsia="SimSun" w:hAnsi="Cambria Math"/>
                <w:sz w:val="20"/>
              </w:rPr>
              <m:t>k</m:t>
            </m:r>
          </m:e>
        </m:d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>defined in 17.3.5.10 (OFDM modulation).</w:t>
      </w:r>
    </w:p>
    <w:p w14:paraId="1A77E200" w14:textId="77777777" w:rsidR="00A91D7D" w:rsidRPr="00B16E3B" w:rsidRDefault="00A91D7D" w:rsidP="00A91D7D">
      <w:pPr>
        <w:jc w:val="both"/>
        <w:rPr>
          <w:bCs/>
          <w:iCs/>
          <w:sz w:val="20"/>
        </w:rPr>
      </w:pPr>
    </w:p>
    <w:p w14:paraId="6E0A2022" w14:textId="3AAA2316" w:rsidR="0002564D" w:rsidRDefault="00A91D7D" w:rsidP="00A91D7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C10D437" w14:textId="1CAA17ED" w:rsidR="00A91D7D" w:rsidRDefault="00A91D7D" w:rsidP="00A91D7D">
      <w:pPr>
        <w:rPr>
          <w:b/>
          <w:i/>
          <w:sz w:val="20"/>
        </w:rPr>
      </w:pPr>
    </w:p>
    <w:p w14:paraId="634EEC71" w14:textId="77777777" w:rsidR="00A91D7D" w:rsidRDefault="00A91D7D" w:rsidP="00A91D7D">
      <w:pPr>
        <w:rPr>
          <w:b/>
          <w:i/>
          <w:sz w:val="20"/>
        </w:rPr>
      </w:pPr>
    </w:p>
    <w:p w14:paraId="65D18C28" w14:textId="77777777" w:rsidR="00A91D7D" w:rsidRPr="00677652" w:rsidRDefault="00A91D7D" w:rsidP="00A91D7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91D7D" w:rsidRPr="00001396" w14:paraId="36931192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2FAC3F5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93C5748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AED57B8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4B23A1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3A2C602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D7D" w:rsidRPr="00001396" w14:paraId="774E659E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A8C84CD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5B53F2">
              <w:rPr>
                <w:sz w:val="20"/>
                <w:highlight w:val="cyan"/>
              </w:rPr>
              <w:t>2031</w:t>
            </w:r>
          </w:p>
        </w:tc>
        <w:tc>
          <w:tcPr>
            <w:tcW w:w="744" w:type="dxa"/>
            <w:shd w:val="clear" w:color="auto" w:fill="auto"/>
            <w:noWrap/>
          </w:tcPr>
          <w:p w14:paraId="1BCF6426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89.09</w:t>
            </w:r>
          </w:p>
        </w:tc>
        <w:tc>
          <w:tcPr>
            <w:tcW w:w="2799" w:type="dxa"/>
            <w:shd w:val="clear" w:color="auto" w:fill="auto"/>
            <w:noWrap/>
          </w:tcPr>
          <w:p w14:paraId="7E41B7B4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In Equation (32-12), D_k,20 should D_k,10 as </w:t>
            </w:r>
            <w:proofErr w:type="spellStart"/>
            <w:r w:rsidRPr="00001396">
              <w:rPr>
                <w:sz w:val="20"/>
              </w:rPr>
              <w:t>defind</w:t>
            </w:r>
            <w:proofErr w:type="spellEnd"/>
            <w:r w:rsidRPr="00001396">
              <w:rPr>
                <w:sz w:val="20"/>
              </w:rPr>
              <w:t xml:space="preserve"> at P88L27.</w:t>
            </w:r>
          </w:p>
        </w:tc>
        <w:tc>
          <w:tcPr>
            <w:tcW w:w="2268" w:type="dxa"/>
            <w:shd w:val="clear" w:color="auto" w:fill="auto"/>
            <w:noWrap/>
          </w:tcPr>
          <w:p w14:paraId="3A31738B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6DC2C3A" w14:textId="77777777" w:rsidR="00AB3C47" w:rsidRPr="00001396" w:rsidRDefault="00AB3C47" w:rsidP="00AB3C47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17997B99" w14:textId="77777777" w:rsidR="00AB3C47" w:rsidRDefault="00AB3C47" w:rsidP="00AB3C47">
            <w:pPr>
              <w:rPr>
                <w:sz w:val="20"/>
                <w:lang w:val="en-US"/>
              </w:rPr>
            </w:pPr>
          </w:p>
          <w:p w14:paraId="189169E5" w14:textId="4CABB1F4" w:rsidR="00B74CCF" w:rsidRPr="00B74CCF" w:rsidRDefault="005B53F2" w:rsidP="00AB3C47">
            <w:pPr>
              <w:rPr>
                <w:sz w:val="20"/>
                <w:lang w:val="en-US"/>
              </w:rPr>
            </w:pPr>
            <w:r w:rsidRPr="00534111">
              <w:rPr>
                <w:sz w:val="20"/>
              </w:rPr>
              <w:t xml:space="preserve">Mathematical notation </w:t>
            </w:r>
            <w:r>
              <w:rPr>
                <w:sz w:val="20"/>
              </w:rPr>
              <w:t xml:space="preserve">is updated. </w:t>
            </w:r>
            <w:r w:rsidR="00C765D3">
              <w:rPr>
                <w:sz w:val="20"/>
              </w:rPr>
              <w:t xml:space="preserve">Some </w:t>
            </w:r>
            <w:r w:rsidR="00472779">
              <w:rPr>
                <w:sz w:val="20"/>
              </w:rPr>
              <w:t>de</w:t>
            </w:r>
            <w:r w:rsidR="00ED28B1">
              <w:rPr>
                <w:sz w:val="20"/>
              </w:rPr>
              <w:t xml:space="preserve">scription on the Equation (32-12) is </w:t>
            </w:r>
            <w:r w:rsidR="00C765D3">
              <w:rPr>
                <w:sz w:val="20"/>
              </w:rPr>
              <w:t>added.</w:t>
            </w:r>
            <w:r w:rsidR="009A3CA3">
              <w:rPr>
                <w:sz w:val="20"/>
              </w:rPr>
              <w:t xml:space="preserve"> Equation (32-9) is also updated by deleting unnecessary power boosting factor.</w:t>
            </w:r>
          </w:p>
          <w:p w14:paraId="5F480953" w14:textId="77777777" w:rsidR="00AB3C47" w:rsidRPr="00001396" w:rsidRDefault="00AB3C47" w:rsidP="00AB3C47">
            <w:pPr>
              <w:rPr>
                <w:sz w:val="20"/>
                <w:lang w:val="en-US"/>
              </w:rPr>
            </w:pPr>
          </w:p>
          <w:p w14:paraId="699A97AE" w14:textId="13885CC6" w:rsidR="00AB3C47" w:rsidRPr="00001396" w:rsidRDefault="00AB3C47" w:rsidP="00AB3C47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lastRenderedPageBreak/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>11-21-1344-</w:t>
            </w:r>
            <w:r w:rsidR="001E1699">
              <w:rPr>
                <w:sz w:val="20"/>
                <w:lang w:val="en-US"/>
              </w:rPr>
              <w:t>01-00bd</w:t>
            </w:r>
            <w:r w:rsidRPr="00714159">
              <w:rPr>
                <w:sz w:val="20"/>
                <w:lang w:val="en-US"/>
              </w:rPr>
              <w:t xml:space="preserve">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162A7EC7" w14:textId="77777777" w:rsidR="00A91D7D" w:rsidRPr="00001396" w:rsidRDefault="00A91D7D" w:rsidP="002B48B5">
            <w:pPr>
              <w:rPr>
                <w:sz w:val="20"/>
                <w:lang w:val="en-US"/>
              </w:rPr>
            </w:pPr>
          </w:p>
        </w:tc>
      </w:tr>
    </w:tbl>
    <w:p w14:paraId="159D49A0" w14:textId="77777777" w:rsidR="00A91D7D" w:rsidRPr="00677652" w:rsidRDefault="00A91D7D" w:rsidP="00A91D7D">
      <w:pPr>
        <w:rPr>
          <w:b/>
          <w:i/>
          <w:sz w:val="20"/>
        </w:rPr>
      </w:pPr>
    </w:p>
    <w:p w14:paraId="4E1E2FE7" w14:textId="77777777" w:rsidR="00A91D7D" w:rsidRDefault="00A91D7D" w:rsidP="00A91D7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7209445" w14:textId="77777777" w:rsidR="00A91D7D" w:rsidRDefault="00A91D7D" w:rsidP="00A91D7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37E515BA" w14:textId="77777777" w:rsidR="00A91D7D" w:rsidRDefault="00A91D7D" w:rsidP="00A91D7D">
      <w:pPr>
        <w:rPr>
          <w:b/>
          <w:i/>
          <w:sz w:val="20"/>
        </w:rPr>
      </w:pPr>
    </w:p>
    <w:p w14:paraId="6A7F4162" w14:textId="0507627A" w:rsidR="00A91D7D" w:rsidRPr="00677652" w:rsidRDefault="00A91D7D" w:rsidP="00A91D7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941137">
        <w:rPr>
          <w:b/>
          <w:i/>
          <w:sz w:val="20"/>
          <w:highlight w:val="yellow"/>
        </w:rPr>
        <w:t>9</w:t>
      </w:r>
      <w:r w:rsidRPr="00A91D7D">
        <w:rPr>
          <w:b/>
          <w:i/>
          <w:sz w:val="20"/>
          <w:highlight w:val="yellow"/>
        </w:rPr>
        <w:t>L</w:t>
      </w:r>
      <w:r w:rsidR="00941137">
        <w:rPr>
          <w:b/>
          <w:i/>
          <w:sz w:val="20"/>
          <w:highlight w:val="yellow"/>
        </w:rPr>
        <w:t>09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EFC2B03" w14:textId="77777777" w:rsidR="00A91D7D" w:rsidRDefault="00A91D7D" w:rsidP="00A91D7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B0AE6D6" w14:textId="77777777" w:rsidR="00A91D7D" w:rsidRDefault="00A91D7D" w:rsidP="00A91D7D">
      <w:pPr>
        <w:jc w:val="center"/>
        <w:rPr>
          <w:b/>
          <w:i/>
          <w:sz w:val="20"/>
        </w:rPr>
      </w:pPr>
    </w:p>
    <w:p w14:paraId="0C4663EE" w14:textId="2C6A3CF5" w:rsidR="00A91D7D" w:rsidRDefault="00A076AC" w:rsidP="00A91D7D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D37747C" wp14:editId="28616CEB">
            <wp:extent cx="5343276" cy="146634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01" cy="14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133B" w14:textId="38B56A0D" w:rsidR="00A076AC" w:rsidRPr="00C5761A" w:rsidRDefault="00C34C0E" w:rsidP="00A076AC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RL-SIG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RL-SIG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(j2π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BW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076AC">
        <w:rPr>
          <w:color w:val="FF0000"/>
          <w:sz w:val="20"/>
        </w:rPr>
        <w:t xml:space="preserve"> (32-</w:t>
      </w:r>
      <w:r w:rsidR="00484234">
        <w:rPr>
          <w:color w:val="FF0000"/>
          <w:sz w:val="20"/>
        </w:rPr>
        <w:t>12</w:t>
      </w:r>
      <w:r w:rsidR="00A076AC">
        <w:rPr>
          <w:color w:val="FF0000"/>
          <w:sz w:val="20"/>
        </w:rPr>
        <w:t>)</w:t>
      </w:r>
    </w:p>
    <w:p w14:paraId="609DB50C" w14:textId="77777777" w:rsidR="00A076AC" w:rsidRPr="00B16E3B" w:rsidRDefault="00A076AC" w:rsidP="00A076AC">
      <w:pPr>
        <w:jc w:val="both"/>
        <w:rPr>
          <w:bCs/>
          <w:iCs/>
          <w:sz w:val="20"/>
        </w:rPr>
      </w:pPr>
    </w:p>
    <w:p w14:paraId="18FA416D" w14:textId="77777777" w:rsidR="001E0573" w:rsidRPr="003D6667" w:rsidRDefault="001E0573" w:rsidP="001E0573">
      <w:pPr>
        <w:jc w:val="both"/>
        <w:rPr>
          <w:bCs/>
          <w:iCs/>
          <w:sz w:val="20"/>
        </w:rPr>
      </w:pPr>
      <w:r w:rsidRPr="003D6667">
        <w:rPr>
          <w:bCs/>
          <w:iCs/>
          <w:sz w:val="20"/>
        </w:rPr>
        <w:t>where</w:t>
      </w:r>
    </w:p>
    <w:p w14:paraId="53ACB236" w14:textId="10687B87" w:rsidR="001E0573" w:rsidRDefault="00C34C0E" w:rsidP="001E0573">
      <w:pPr>
        <w:ind w:left="720"/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RL-SIG</m:t>
            </m:r>
          </m:sub>
          <m:sup>
            <m:r>
              <w:rPr>
                <w:rFonts w:ascii="Cambria Math" w:hAnsi="Cambria Math"/>
                <w:sz w:val="20"/>
              </w:rPr>
              <m:t>Tone</m:t>
            </m:r>
          </m:sup>
        </m:sSubSup>
      </m:oMath>
      <w:r w:rsidR="001E0573">
        <w:rPr>
          <w:bCs/>
          <w:iCs/>
          <w:sz w:val="20"/>
        </w:rPr>
        <w:t xml:space="preserve"> </w:t>
      </w:r>
      <w:r w:rsidR="001E0573" w:rsidRPr="003D6667">
        <w:rPr>
          <w:bCs/>
          <w:iCs/>
          <w:sz w:val="20"/>
        </w:rPr>
        <w:t>has the value given in Table 32-8 (Tone scaling factor and guard interval duration values for</w:t>
      </w:r>
      <w:r w:rsidR="001E0573">
        <w:rPr>
          <w:bCs/>
          <w:iCs/>
          <w:sz w:val="20"/>
        </w:rPr>
        <w:t xml:space="preserve"> </w:t>
      </w:r>
      <w:r w:rsidR="001E0573" w:rsidRPr="003D6667">
        <w:rPr>
          <w:bCs/>
          <w:iCs/>
          <w:sz w:val="20"/>
        </w:rPr>
        <w:t>PHY fields).</w:t>
      </w:r>
    </w:p>
    <w:p w14:paraId="0A852CA4" w14:textId="4C8F2475" w:rsidR="001D3D79" w:rsidRPr="001D3D79" w:rsidRDefault="00C34C0E" w:rsidP="001D3D79">
      <w:pPr>
        <w:ind w:left="720"/>
        <w:jc w:val="both"/>
        <w:rPr>
          <w:color w:val="FF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sub>
        </m:sSub>
      </m:oMath>
      <w:r w:rsidR="00001775">
        <w:rPr>
          <w:color w:val="FF0000"/>
          <w:sz w:val="20"/>
        </w:rPr>
        <w:t xml:space="preserve">     </w:t>
      </w:r>
      <w:r w:rsidR="00001775" w:rsidRPr="00001775">
        <w:rPr>
          <w:color w:val="FF0000"/>
          <w:sz w:val="20"/>
        </w:rPr>
        <w:t>is the second pilot value in the sequence defined in 17.3.5.10 (OFDM modulation)</w:t>
      </w:r>
    </w:p>
    <w:p w14:paraId="135793B5" w14:textId="4A1E242A" w:rsidR="001D3D79" w:rsidRPr="001D3D79" w:rsidRDefault="001D3D79" w:rsidP="00DE7962">
      <w:pPr>
        <w:jc w:val="both"/>
        <w:rPr>
          <w:bCs/>
          <w:iCs/>
          <w:sz w:val="20"/>
        </w:rPr>
      </w:pPr>
    </w:p>
    <w:p w14:paraId="0374602E" w14:textId="4D4247F5" w:rsidR="00A91D7D" w:rsidRPr="00B16E3B" w:rsidRDefault="001E0573" w:rsidP="00A91D7D">
      <w:pPr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 </w:t>
      </w:r>
    </w:p>
    <w:p w14:paraId="44649FB0" w14:textId="0C70DC3E" w:rsidR="00A91D7D" w:rsidRDefault="00A91D7D" w:rsidP="00A91D7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0BDE0A2" w14:textId="6F5F83D6" w:rsidR="0068365D" w:rsidRDefault="0068365D" w:rsidP="00A91D7D">
      <w:pPr>
        <w:rPr>
          <w:b/>
          <w:i/>
          <w:sz w:val="20"/>
        </w:rPr>
      </w:pPr>
    </w:p>
    <w:p w14:paraId="5A6FA441" w14:textId="77777777" w:rsidR="0068365D" w:rsidRPr="00677652" w:rsidRDefault="0068365D" w:rsidP="0068365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89</w:t>
      </w:r>
      <w:r w:rsidRPr="00A91D7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09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07FD2F94" w14:textId="77777777" w:rsidR="0068365D" w:rsidRDefault="0068365D" w:rsidP="0068365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716EBB4" w14:textId="77777777" w:rsidR="0068365D" w:rsidRDefault="0068365D" w:rsidP="0068365D">
      <w:pPr>
        <w:jc w:val="center"/>
        <w:rPr>
          <w:b/>
          <w:i/>
          <w:sz w:val="20"/>
        </w:rPr>
      </w:pPr>
    </w:p>
    <w:p w14:paraId="655D0EF0" w14:textId="7FF1D8C2" w:rsidR="0068365D" w:rsidRDefault="00CD2757" w:rsidP="00CD2757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69395AE7" wp14:editId="693E7260">
            <wp:extent cx="5452281" cy="10719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78" cy="107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F005" w14:textId="6B71C99B" w:rsidR="0068365D" w:rsidRPr="00C5761A" w:rsidRDefault="00C34C0E" w:rsidP="0068365D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L-SIG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(j2π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BW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68365D">
        <w:rPr>
          <w:color w:val="FF0000"/>
          <w:sz w:val="20"/>
        </w:rPr>
        <w:t xml:space="preserve"> (32-</w:t>
      </w:r>
      <w:r w:rsidR="00CD2757">
        <w:rPr>
          <w:color w:val="FF0000"/>
          <w:sz w:val="20"/>
        </w:rPr>
        <w:t>9</w:t>
      </w:r>
      <w:r w:rsidR="0068365D">
        <w:rPr>
          <w:color w:val="FF0000"/>
          <w:sz w:val="20"/>
        </w:rPr>
        <w:t>)</w:t>
      </w:r>
    </w:p>
    <w:p w14:paraId="778EB9B1" w14:textId="77777777" w:rsidR="0068365D" w:rsidRPr="00B16E3B" w:rsidRDefault="0068365D" w:rsidP="0068365D">
      <w:pPr>
        <w:jc w:val="both"/>
        <w:rPr>
          <w:bCs/>
          <w:iCs/>
          <w:sz w:val="20"/>
        </w:rPr>
      </w:pPr>
    </w:p>
    <w:p w14:paraId="3976BF40" w14:textId="77777777" w:rsidR="0068365D" w:rsidRPr="003D6667" w:rsidRDefault="0068365D" w:rsidP="0068365D">
      <w:pPr>
        <w:jc w:val="both"/>
        <w:rPr>
          <w:bCs/>
          <w:iCs/>
          <w:sz w:val="20"/>
        </w:rPr>
      </w:pPr>
      <w:r w:rsidRPr="003D6667">
        <w:rPr>
          <w:bCs/>
          <w:iCs/>
          <w:sz w:val="20"/>
        </w:rPr>
        <w:t>where</w:t>
      </w:r>
    </w:p>
    <w:p w14:paraId="1B93CF25" w14:textId="1D69CD5A" w:rsidR="0068365D" w:rsidRPr="00FD2BBE" w:rsidRDefault="00FD2BBE" w:rsidP="00FD2BBE">
      <w:pPr>
        <w:ind w:left="720"/>
        <w:jc w:val="both"/>
        <w:rPr>
          <w:bCs/>
          <w:iCs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…</m:t>
          </m:r>
        </m:oMath>
      </m:oMathPara>
    </w:p>
    <w:p w14:paraId="2C89A7ED" w14:textId="77777777" w:rsidR="00FD2BBE" w:rsidRPr="00FD2BBE" w:rsidRDefault="00FD2BBE" w:rsidP="0068365D">
      <w:pPr>
        <w:ind w:left="720"/>
        <w:jc w:val="both"/>
        <w:rPr>
          <w:color w:val="FF0000"/>
          <w:sz w:val="20"/>
        </w:rPr>
      </w:pPr>
    </w:p>
    <w:p w14:paraId="0AE5E6C9" w14:textId="18C4AEC8" w:rsidR="001A0793" w:rsidRPr="001A0793" w:rsidRDefault="00C34C0E" w:rsidP="001A0793">
      <w:pPr>
        <w:ind w:left="720"/>
        <w:jc w:val="both"/>
        <w:rPr>
          <w:bCs/>
          <w:iCs/>
          <w:strike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trike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η</m:t>
              </m:r>
            </m:e>
            <m:sub>
              <m: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L-SIG</m:t>
              </m:r>
            </m:sub>
          </m:sSub>
          <m:r>
            <w:rPr>
              <w:rFonts w:ascii="Cambria Math" w:hAnsi="Cambria Math"/>
              <w:strike/>
              <w:color w:val="FF0000"/>
              <w:sz w:val="20"/>
            </w:rPr>
            <m:t>=1</m:t>
          </m:r>
        </m:oMath>
      </m:oMathPara>
    </w:p>
    <w:p w14:paraId="11EAB3D2" w14:textId="77777777" w:rsidR="00FD2BBE" w:rsidRPr="00FD2BBE" w:rsidRDefault="00FD2BBE" w:rsidP="00FD2BBE">
      <w:pPr>
        <w:ind w:left="720"/>
        <w:jc w:val="both"/>
        <w:rPr>
          <w:bCs/>
          <w:iCs/>
          <w:sz w:val="20"/>
        </w:rPr>
      </w:pPr>
    </w:p>
    <w:p w14:paraId="627CC126" w14:textId="3C9BE23D" w:rsidR="0068365D" w:rsidRPr="00964375" w:rsidRDefault="00FD2BBE" w:rsidP="00964375">
      <w:pPr>
        <w:ind w:left="720"/>
        <w:jc w:val="both"/>
        <w:rPr>
          <w:bCs/>
          <w:iCs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…</m:t>
          </m:r>
        </m:oMath>
      </m:oMathPara>
    </w:p>
    <w:p w14:paraId="670AAAAA" w14:textId="77777777" w:rsidR="0068365D" w:rsidRPr="00B16E3B" w:rsidRDefault="0068365D" w:rsidP="0068365D">
      <w:pPr>
        <w:jc w:val="both"/>
        <w:rPr>
          <w:bCs/>
          <w:iCs/>
          <w:sz w:val="20"/>
        </w:rPr>
      </w:pPr>
      <w:r>
        <w:rPr>
          <w:bCs/>
          <w:iCs/>
          <w:sz w:val="20"/>
        </w:rPr>
        <w:lastRenderedPageBreak/>
        <w:t xml:space="preserve"> </w:t>
      </w:r>
    </w:p>
    <w:p w14:paraId="1F423020" w14:textId="77777777" w:rsidR="0068365D" w:rsidRDefault="0068365D" w:rsidP="0068365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sectPr w:rsidR="0068365D" w:rsidSect="0082482F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93F" w14:textId="77777777" w:rsidR="00013E90" w:rsidRDefault="00013E90">
      <w:r>
        <w:separator/>
      </w:r>
    </w:p>
  </w:endnote>
  <w:endnote w:type="continuationSeparator" w:id="0">
    <w:p w14:paraId="4B1B87CA" w14:textId="77777777" w:rsidR="00013E90" w:rsidRDefault="0001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1E169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A085" w14:textId="77777777" w:rsidR="00013E90" w:rsidRDefault="00013E90">
      <w:r>
        <w:separator/>
      </w:r>
    </w:p>
  </w:footnote>
  <w:footnote w:type="continuationSeparator" w:id="0">
    <w:p w14:paraId="07B1151A" w14:textId="77777777" w:rsidR="00013E90" w:rsidRDefault="0001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78E6F59D" w:rsidR="006D1700" w:rsidRDefault="004543EE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5E00F4">
      <w:t>1344</w:t>
    </w:r>
    <w:r w:rsidR="006D1700">
      <w:t>r</w:t>
    </w:r>
    <w:r w:rsidR="006C24B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1775"/>
    <w:rsid w:val="00002724"/>
    <w:rsid w:val="00002EE8"/>
    <w:rsid w:val="00005BA0"/>
    <w:rsid w:val="00006033"/>
    <w:rsid w:val="000066B9"/>
    <w:rsid w:val="00007292"/>
    <w:rsid w:val="000076F4"/>
    <w:rsid w:val="00007B46"/>
    <w:rsid w:val="00007DE5"/>
    <w:rsid w:val="00011033"/>
    <w:rsid w:val="00012E25"/>
    <w:rsid w:val="00013057"/>
    <w:rsid w:val="00013C07"/>
    <w:rsid w:val="00013E90"/>
    <w:rsid w:val="000143A2"/>
    <w:rsid w:val="000144A7"/>
    <w:rsid w:val="00014E36"/>
    <w:rsid w:val="00015958"/>
    <w:rsid w:val="00015CB6"/>
    <w:rsid w:val="000166D3"/>
    <w:rsid w:val="0001775B"/>
    <w:rsid w:val="00017DE4"/>
    <w:rsid w:val="00017E51"/>
    <w:rsid w:val="000206FB"/>
    <w:rsid w:val="00020A50"/>
    <w:rsid w:val="000212A3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27C8"/>
    <w:rsid w:val="00063D7E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2180"/>
    <w:rsid w:val="000B2CDB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CCB"/>
    <w:rsid w:val="000D1813"/>
    <w:rsid w:val="000D1A5F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328"/>
    <w:rsid w:val="000F564E"/>
    <w:rsid w:val="000F5782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145C9"/>
    <w:rsid w:val="00115304"/>
    <w:rsid w:val="00115782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C94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28E1"/>
    <w:rsid w:val="00174B68"/>
    <w:rsid w:val="00175224"/>
    <w:rsid w:val="00175BFE"/>
    <w:rsid w:val="00180453"/>
    <w:rsid w:val="00180AA7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793"/>
    <w:rsid w:val="001A0EF1"/>
    <w:rsid w:val="001A550E"/>
    <w:rsid w:val="001A6541"/>
    <w:rsid w:val="001A7120"/>
    <w:rsid w:val="001A7E25"/>
    <w:rsid w:val="001B0983"/>
    <w:rsid w:val="001B1ECA"/>
    <w:rsid w:val="001B4170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3D79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0573"/>
    <w:rsid w:val="001E1699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3FAC"/>
    <w:rsid w:val="001F4D4C"/>
    <w:rsid w:val="001F517A"/>
    <w:rsid w:val="001F5331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0DD2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D3A"/>
    <w:rsid w:val="00222FEA"/>
    <w:rsid w:val="00224973"/>
    <w:rsid w:val="0022520C"/>
    <w:rsid w:val="0022637F"/>
    <w:rsid w:val="0022746B"/>
    <w:rsid w:val="002300DB"/>
    <w:rsid w:val="00231450"/>
    <w:rsid w:val="00232448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566B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1D9E"/>
    <w:rsid w:val="002D3F54"/>
    <w:rsid w:val="002D44BE"/>
    <w:rsid w:val="002D5664"/>
    <w:rsid w:val="002D58EB"/>
    <w:rsid w:val="002D72A6"/>
    <w:rsid w:val="002D76AF"/>
    <w:rsid w:val="002E0959"/>
    <w:rsid w:val="002E20F4"/>
    <w:rsid w:val="002E3BE4"/>
    <w:rsid w:val="002E4985"/>
    <w:rsid w:val="002E4E43"/>
    <w:rsid w:val="002F02B2"/>
    <w:rsid w:val="002F0D8B"/>
    <w:rsid w:val="002F1494"/>
    <w:rsid w:val="002F175E"/>
    <w:rsid w:val="002F19AB"/>
    <w:rsid w:val="002F1C8B"/>
    <w:rsid w:val="002F297B"/>
    <w:rsid w:val="002F2F7C"/>
    <w:rsid w:val="002F2FB0"/>
    <w:rsid w:val="002F40BD"/>
    <w:rsid w:val="002F426A"/>
    <w:rsid w:val="002F5851"/>
    <w:rsid w:val="002F5A8C"/>
    <w:rsid w:val="002F6E90"/>
    <w:rsid w:val="002F6EF9"/>
    <w:rsid w:val="003000F5"/>
    <w:rsid w:val="00301EFA"/>
    <w:rsid w:val="003022AD"/>
    <w:rsid w:val="003031FC"/>
    <w:rsid w:val="00304FBC"/>
    <w:rsid w:val="00306D61"/>
    <w:rsid w:val="00306F71"/>
    <w:rsid w:val="00307956"/>
    <w:rsid w:val="00311079"/>
    <w:rsid w:val="003112CA"/>
    <w:rsid w:val="003113A8"/>
    <w:rsid w:val="00311AEB"/>
    <w:rsid w:val="00314B8C"/>
    <w:rsid w:val="0032164B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1E6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596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A740C"/>
    <w:rsid w:val="003B19E0"/>
    <w:rsid w:val="003B240F"/>
    <w:rsid w:val="003B2A2C"/>
    <w:rsid w:val="003B2B39"/>
    <w:rsid w:val="003B34C8"/>
    <w:rsid w:val="003B3827"/>
    <w:rsid w:val="003B4350"/>
    <w:rsid w:val="003B58F9"/>
    <w:rsid w:val="003B5ECB"/>
    <w:rsid w:val="003B7673"/>
    <w:rsid w:val="003C02A7"/>
    <w:rsid w:val="003C1089"/>
    <w:rsid w:val="003C171F"/>
    <w:rsid w:val="003C19D0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3F7AFE"/>
    <w:rsid w:val="0040239D"/>
    <w:rsid w:val="004025FC"/>
    <w:rsid w:val="0040262F"/>
    <w:rsid w:val="00402E51"/>
    <w:rsid w:val="004101A5"/>
    <w:rsid w:val="004109EC"/>
    <w:rsid w:val="00410B49"/>
    <w:rsid w:val="004113B6"/>
    <w:rsid w:val="00411FB1"/>
    <w:rsid w:val="00412939"/>
    <w:rsid w:val="00412FD9"/>
    <w:rsid w:val="00414F2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926"/>
    <w:rsid w:val="00450F35"/>
    <w:rsid w:val="00451979"/>
    <w:rsid w:val="00452563"/>
    <w:rsid w:val="00452594"/>
    <w:rsid w:val="00452FF7"/>
    <w:rsid w:val="004543EE"/>
    <w:rsid w:val="004551BD"/>
    <w:rsid w:val="0045681D"/>
    <w:rsid w:val="00457725"/>
    <w:rsid w:val="00460171"/>
    <w:rsid w:val="004606EA"/>
    <w:rsid w:val="00460BEE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779"/>
    <w:rsid w:val="00472CB7"/>
    <w:rsid w:val="00474D53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7DBC"/>
    <w:rsid w:val="00491916"/>
    <w:rsid w:val="00491E04"/>
    <w:rsid w:val="00493994"/>
    <w:rsid w:val="004942FD"/>
    <w:rsid w:val="00494527"/>
    <w:rsid w:val="00494BCE"/>
    <w:rsid w:val="00495BEE"/>
    <w:rsid w:val="00495D02"/>
    <w:rsid w:val="004977AD"/>
    <w:rsid w:val="004A06DD"/>
    <w:rsid w:val="004A0B8B"/>
    <w:rsid w:val="004A2011"/>
    <w:rsid w:val="004A2FF9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2A2F"/>
    <w:rsid w:val="004C31FE"/>
    <w:rsid w:val="004C4499"/>
    <w:rsid w:val="004C48DE"/>
    <w:rsid w:val="004C7A13"/>
    <w:rsid w:val="004C7A29"/>
    <w:rsid w:val="004C7D7D"/>
    <w:rsid w:val="004D0B5D"/>
    <w:rsid w:val="004D0FE5"/>
    <w:rsid w:val="004D49ED"/>
    <w:rsid w:val="004D4A5E"/>
    <w:rsid w:val="004D50C8"/>
    <w:rsid w:val="004D51D1"/>
    <w:rsid w:val="004D6056"/>
    <w:rsid w:val="004D65DC"/>
    <w:rsid w:val="004E08F6"/>
    <w:rsid w:val="004E2B25"/>
    <w:rsid w:val="004E30F5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0A"/>
    <w:rsid w:val="00503A04"/>
    <w:rsid w:val="005043CE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004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111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7AA1"/>
    <w:rsid w:val="00551FC4"/>
    <w:rsid w:val="00552CC1"/>
    <w:rsid w:val="005547CD"/>
    <w:rsid w:val="00557D06"/>
    <w:rsid w:val="005609C8"/>
    <w:rsid w:val="00562E6D"/>
    <w:rsid w:val="005639D4"/>
    <w:rsid w:val="005658F4"/>
    <w:rsid w:val="00565FF7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2512"/>
    <w:rsid w:val="00595232"/>
    <w:rsid w:val="00596200"/>
    <w:rsid w:val="00597CB2"/>
    <w:rsid w:val="00597FCD"/>
    <w:rsid w:val="005A01CD"/>
    <w:rsid w:val="005A1E28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3F2"/>
    <w:rsid w:val="005B5CAB"/>
    <w:rsid w:val="005B5F90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627"/>
    <w:rsid w:val="005C6E61"/>
    <w:rsid w:val="005C6ECD"/>
    <w:rsid w:val="005C7BFE"/>
    <w:rsid w:val="005D04FB"/>
    <w:rsid w:val="005D0530"/>
    <w:rsid w:val="005D1B3A"/>
    <w:rsid w:val="005D1FD9"/>
    <w:rsid w:val="005D2FCC"/>
    <w:rsid w:val="005D395C"/>
    <w:rsid w:val="005D41F1"/>
    <w:rsid w:val="005E00F4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4A87"/>
    <w:rsid w:val="00615415"/>
    <w:rsid w:val="00615C45"/>
    <w:rsid w:val="00616D64"/>
    <w:rsid w:val="00620050"/>
    <w:rsid w:val="006204DB"/>
    <w:rsid w:val="0062087C"/>
    <w:rsid w:val="00621F59"/>
    <w:rsid w:val="00622393"/>
    <w:rsid w:val="00624301"/>
    <w:rsid w:val="0062440B"/>
    <w:rsid w:val="006251E2"/>
    <w:rsid w:val="00626380"/>
    <w:rsid w:val="00630087"/>
    <w:rsid w:val="00631F10"/>
    <w:rsid w:val="006334B8"/>
    <w:rsid w:val="006341F0"/>
    <w:rsid w:val="00635125"/>
    <w:rsid w:val="00635134"/>
    <w:rsid w:val="00635F94"/>
    <w:rsid w:val="00642B12"/>
    <w:rsid w:val="00643CA0"/>
    <w:rsid w:val="00646B08"/>
    <w:rsid w:val="00647017"/>
    <w:rsid w:val="00647558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70B"/>
    <w:rsid w:val="00675BC4"/>
    <w:rsid w:val="00677652"/>
    <w:rsid w:val="006801A4"/>
    <w:rsid w:val="00680F19"/>
    <w:rsid w:val="00682EF3"/>
    <w:rsid w:val="0068365D"/>
    <w:rsid w:val="006847DD"/>
    <w:rsid w:val="00685A37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4BC"/>
    <w:rsid w:val="006C33F7"/>
    <w:rsid w:val="006C3DD7"/>
    <w:rsid w:val="006C4954"/>
    <w:rsid w:val="006C66D4"/>
    <w:rsid w:val="006C6CAA"/>
    <w:rsid w:val="006C7A80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3E45"/>
    <w:rsid w:val="0070739B"/>
    <w:rsid w:val="0071075B"/>
    <w:rsid w:val="00710DFE"/>
    <w:rsid w:val="00712CB7"/>
    <w:rsid w:val="00714159"/>
    <w:rsid w:val="00714EB7"/>
    <w:rsid w:val="00715B65"/>
    <w:rsid w:val="00715FD8"/>
    <w:rsid w:val="007166BC"/>
    <w:rsid w:val="0071791E"/>
    <w:rsid w:val="00717C15"/>
    <w:rsid w:val="00724317"/>
    <w:rsid w:val="00725025"/>
    <w:rsid w:val="00730877"/>
    <w:rsid w:val="00730C76"/>
    <w:rsid w:val="007310B4"/>
    <w:rsid w:val="00731104"/>
    <w:rsid w:val="00732675"/>
    <w:rsid w:val="00732696"/>
    <w:rsid w:val="00735AB1"/>
    <w:rsid w:val="007360CB"/>
    <w:rsid w:val="007366A6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5AE"/>
    <w:rsid w:val="00763A48"/>
    <w:rsid w:val="00764049"/>
    <w:rsid w:val="007642C3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1DE"/>
    <w:rsid w:val="007735CF"/>
    <w:rsid w:val="00774981"/>
    <w:rsid w:val="00780E8B"/>
    <w:rsid w:val="00780F7A"/>
    <w:rsid w:val="0078255D"/>
    <w:rsid w:val="0078264D"/>
    <w:rsid w:val="007834C6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8E8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65B8"/>
    <w:rsid w:val="007F0210"/>
    <w:rsid w:val="007F02C9"/>
    <w:rsid w:val="007F0E44"/>
    <w:rsid w:val="007F4160"/>
    <w:rsid w:val="007F5EAC"/>
    <w:rsid w:val="007F6AE5"/>
    <w:rsid w:val="007F6E4C"/>
    <w:rsid w:val="007F71DA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990"/>
    <w:rsid w:val="008111F9"/>
    <w:rsid w:val="00811DE3"/>
    <w:rsid w:val="008124B4"/>
    <w:rsid w:val="00813CBA"/>
    <w:rsid w:val="0081466B"/>
    <w:rsid w:val="00814A65"/>
    <w:rsid w:val="008157B2"/>
    <w:rsid w:val="00815BDF"/>
    <w:rsid w:val="00817064"/>
    <w:rsid w:val="00821212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7AB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0B5E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6AE0"/>
    <w:rsid w:val="00877495"/>
    <w:rsid w:val="00881C4F"/>
    <w:rsid w:val="00882BD4"/>
    <w:rsid w:val="00882FDE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65E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D1A16"/>
    <w:rsid w:val="008D2339"/>
    <w:rsid w:val="008D431D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661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3D9E"/>
    <w:rsid w:val="00924988"/>
    <w:rsid w:val="00925933"/>
    <w:rsid w:val="00927641"/>
    <w:rsid w:val="00927CEA"/>
    <w:rsid w:val="009327D9"/>
    <w:rsid w:val="00932836"/>
    <w:rsid w:val="00933D00"/>
    <w:rsid w:val="00934638"/>
    <w:rsid w:val="00935710"/>
    <w:rsid w:val="009369D8"/>
    <w:rsid w:val="00937821"/>
    <w:rsid w:val="00940916"/>
    <w:rsid w:val="00941137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0C84"/>
    <w:rsid w:val="00961187"/>
    <w:rsid w:val="009614BB"/>
    <w:rsid w:val="009618F2"/>
    <w:rsid w:val="0096305F"/>
    <w:rsid w:val="009631D5"/>
    <w:rsid w:val="00964375"/>
    <w:rsid w:val="00964ABB"/>
    <w:rsid w:val="0096527E"/>
    <w:rsid w:val="00965D72"/>
    <w:rsid w:val="009664D2"/>
    <w:rsid w:val="00966F92"/>
    <w:rsid w:val="00967666"/>
    <w:rsid w:val="00967EC8"/>
    <w:rsid w:val="00972FFF"/>
    <w:rsid w:val="00973857"/>
    <w:rsid w:val="00973E59"/>
    <w:rsid w:val="00973E87"/>
    <w:rsid w:val="00973EE3"/>
    <w:rsid w:val="0097494D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19D2"/>
    <w:rsid w:val="00992637"/>
    <w:rsid w:val="00992969"/>
    <w:rsid w:val="00992BB1"/>
    <w:rsid w:val="009933C3"/>
    <w:rsid w:val="009934C0"/>
    <w:rsid w:val="00993EF7"/>
    <w:rsid w:val="00994BE5"/>
    <w:rsid w:val="00995955"/>
    <w:rsid w:val="00997372"/>
    <w:rsid w:val="0099792C"/>
    <w:rsid w:val="009A04DE"/>
    <w:rsid w:val="009A0821"/>
    <w:rsid w:val="009A08AB"/>
    <w:rsid w:val="009A20D9"/>
    <w:rsid w:val="009A2A20"/>
    <w:rsid w:val="009A3CA3"/>
    <w:rsid w:val="009A51D9"/>
    <w:rsid w:val="009A5D45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3BD0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17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76AC"/>
    <w:rsid w:val="00A10D2F"/>
    <w:rsid w:val="00A10FBB"/>
    <w:rsid w:val="00A12E59"/>
    <w:rsid w:val="00A14122"/>
    <w:rsid w:val="00A1434B"/>
    <w:rsid w:val="00A149CD"/>
    <w:rsid w:val="00A1501E"/>
    <w:rsid w:val="00A15947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319F2"/>
    <w:rsid w:val="00A31F58"/>
    <w:rsid w:val="00A330DC"/>
    <w:rsid w:val="00A34EB8"/>
    <w:rsid w:val="00A34F2B"/>
    <w:rsid w:val="00A355DE"/>
    <w:rsid w:val="00A36AB5"/>
    <w:rsid w:val="00A405AE"/>
    <w:rsid w:val="00A41EFC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2CD"/>
    <w:rsid w:val="00A61A1C"/>
    <w:rsid w:val="00A61BAE"/>
    <w:rsid w:val="00A62A2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EBC"/>
    <w:rsid w:val="00A9008B"/>
    <w:rsid w:val="00A9188A"/>
    <w:rsid w:val="00A91D7D"/>
    <w:rsid w:val="00A93987"/>
    <w:rsid w:val="00A939F8"/>
    <w:rsid w:val="00A942DE"/>
    <w:rsid w:val="00A94973"/>
    <w:rsid w:val="00A9575A"/>
    <w:rsid w:val="00A95D36"/>
    <w:rsid w:val="00A963F0"/>
    <w:rsid w:val="00A97BDA"/>
    <w:rsid w:val="00AA1DAE"/>
    <w:rsid w:val="00AA2D99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C47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2E21"/>
    <w:rsid w:val="00AC419A"/>
    <w:rsid w:val="00AC4486"/>
    <w:rsid w:val="00AD16B8"/>
    <w:rsid w:val="00AD170F"/>
    <w:rsid w:val="00AD1CEA"/>
    <w:rsid w:val="00AE17D8"/>
    <w:rsid w:val="00AE3EBB"/>
    <w:rsid w:val="00AE50B6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6C6"/>
    <w:rsid w:val="00B03D80"/>
    <w:rsid w:val="00B03F14"/>
    <w:rsid w:val="00B04A5B"/>
    <w:rsid w:val="00B04FD4"/>
    <w:rsid w:val="00B05281"/>
    <w:rsid w:val="00B05CA9"/>
    <w:rsid w:val="00B06619"/>
    <w:rsid w:val="00B07F52"/>
    <w:rsid w:val="00B11D83"/>
    <w:rsid w:val="00B12BC8"/>
    <w:rsid w:val="00B13593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CF2"/>
    <w:rsid w:val="00B50D3C"/>
    <w:rsid w:val="00B51895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CF"/>
    <w:rsid w:val="00B74CEE"/>
    <w:rsid w:val="00B74F8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658B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F60"/>
    <w:rsid w:val="00BA5AC9"/>
    <w:rsid w:val="00BB22C7"/>
    <w:rsid w:val="00BB26D8"/>
    <w:rsid w:val="00BB4096"/>
    <w:rsid w:val="00BB4BA9"/>
    <w:rsid w:val="00BC0A52"/>
    <w:rsid w:val="00BC1251"/>
    <w:rsid w:val="00BC195E"/>
    <w:rsid w:val="00BC23AD"/>
    <w:rsid w:val="00BC23CE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7AA"/>
    <w:rsid w:val="00BD0A92"/>
    <w:rsid w:val="00BD1BD1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90D"/>
    <w:rsid w:val="00BF3A6E"/>
    <w:rsid w:val="00BF3CFD"/>
    <w:rsid w:val="00BF3D23"/>
    <w:rsid w:val="00BF463C"/>
    <w:rsid w:val="00BF59B8"/>
    <w:rsid w:val="00BF6998"/>
    <w:rsid w:val="00BF7B08"/>
    <w:rsid w:val="00BF7FDE"/>
    <w:rsid w:val="00C009D6"/>
    <w:rsid w:val="00C00E82"/>
    <w:rsid w:val="00C01B3F"/>
    <w:rsid w:val="00C02184"/>
    <w:rsid w:val="00C04368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C8B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4C0E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AD8"/>
    <w:rsid w:val="00C63DFB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5D3"/>
    <w:rsid w:val="00C81CF6"/>
    <w:rsid w:val="00C82CBC"/>
    <w:rsid w:val="00C84238"/>
    <w:rsid w:val="00C844E1"/>
    <w:rsid w:val="00C846D8"/>
    <w:rsid w:val="00C85FCE"/>
    <w:rsid w:val="00C86BB9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23B2"/>
    <w:rsid w:val="00CC2A25"/>
    <w:rsid w:val="00CC3A06"/>
    <w:rsid w:val="00CC3BA4"/>
    <w:rsid w:val="00CC4146"/>
    <w:rsid w:val="00CC4C8B"/>
    <w:rsid w:val="00CC5B63"/>
    <w:rsid w:val="00CC5CD2"/>
    <w:rsid w:val="00CC6ACC"/>
    <w:rsid w:val="00CC7CC7"/>
    <w:rsid w:val="00CD071C"/>
    <w:rsid w:val="00CD0AC4"/>
    <w:rsid w:val="00CD2757"/>
    <w:rsid w:val="00CD33F6"/>
    <w:rsid w:val="00CD3925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1EA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4D3"/>
    <w:rsid w:val="00D1423D"/>
    <w:rsid w:val="00D15159"/>
    <w:rsid w:val="00D1554B"/>
    <w:rsid w:val="00D23156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63E"/>
    <w:rsid w:val="00D47F7E"/>
    <w:rsid w:val="00D5123A"/>
    <w:rsid w:val="00D52E22"/>
    <w:rsid w:val="00D53D1F"/>
    <w:rsid w:val="00D53E52"/>
    <w:rsid w:val="00D5404F"/>
    <w:rsid w:val="00D54D33"/>
    <w:rsid w:val="00D54E07"/>
    <w:rsid w:val="00D55778"/>
    <w:rsid w:val="00D55829"/>
    <w:rsid w:val="00D55F22"/>
    <w:rsid w:val="00D57F3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056F"/>
    <w:rsid w:val="00D81A36"/>
    <w:rsid w:val="00D81FA4"/>
    <w:rsid w:val="00D82007"/>
    <w:rsid w:val="00D82C86"/>
    <w:rsid w:val="00D82E63"/>
    <w:rsid w:val="00D83606"/>
    <w:rsid w:val="00D83966"/>
    <w:rsid w:val="00D83DCF"/>
    <w:rsid w:val="00D85620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3F81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2364"/>
    <w:rsid w:val="00DC31BC"/>
    <w:rsid w:val="00DC3B61"/>
    <w:rsid w:val="00DC47DE"/>
    <w:rsid w:val="00DC5916"/>
    <w:rsid w:val="00DC5A7B"/>
    <w:rsid w:val="00DC5FB9"/>
    <w:rsid w:val="00DC6048"/>
    <w:rsid w:val="00DC63E3"/>
    <w:rsid w:val="00DC6558"/>
    <w:rsid w:val="00DC7467"/>
    <w:rsid w:val="00DC7987"/>
    <w:rsid w:val="00DD0AD7"/>
    <w:rsid w:val="00DD0D38"/>
    <w:rsid w:val="00DD216E"/>
    <w:rsid w:val="00DD2693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962"/>
    <w:rsid w:val="00DE7EEE"/>
    <w:rsid w:val="00DE7F45"/>
    <w:rsid w:val="00DF1E29"/>
    <w:rsid w:val="00DF262F"/>
    <w:rsid w:val="00DF359C"/>
    <w:rsid w:val="00DF4B56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6E87"/>
    <w:rsid w:val="00E0703A"/>
    <w:rsid w:val="00E074DB"/>
    <w:rsid w:val="00E07AC4"/>
    <w:rsid w:val="00E07F55"/>
    <w:rsid w:val="00E1190A"/>
    <w:rsid w:val="00E12114"/>
    <w:rsid w:val="00E1218A"/>
    <w:rsid w:val="00E12DFD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503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2907"/>
    <w:rsid w:val="00E72A0B"/>
    <w:rsid w:val="00E73A22"/>
    <w:rsid w:val="00E740A2"/>
    <w:rsid w:val="00E747CC"/>
    <w:rsid w:val="00E74FA7"/>
    <w:rsid w:val="00E76FDA"/>
    <w:rsid w:val="00E77103"/>
    <w:rsid w:val="00E810AC"/>
    <w:rsid w:val="00E813E4"/>
    <w:rsid w:val="00E81442"/>
    <w:rsid w:val="00E81DE3"/>
    <w:rsid w:val="00E81E0A"/>
    <w:rsid w:val="00E82150"/>
    <w:rsid w:val="00E82833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5D1"/>
    <w:rsid w:val="00EC3040"/>
    <w:rsid w:val="00EC391E"/>
    <w:rsid w:val="00EC4DC6"/>
    <w:rsid w:val="00EC5678"/>
    <w:rsid w:val="00EC5BA3"/>
    <w:rsid w:val="00ED00BB"/>
    <w:rsid w:val="00ED1104"/>
    <w:rsid w:val="00ED223D"/>
    <w:rsid w:val="00ED28B1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F02"/>
    <w:rsid w:val="00EF50F0"/>
    <w:rsid w:val="00EF58A6"/>
    <w:rsid w:val="00EF7DB6"/>
    <w:rsid w:val="00EF7F13"/>
    <w:rsid w:val="00F00818"/>
    <w:rsid w:val="00F00F7F"/>
    <w:rsid w:val="00F01211"/>
    <w:rsid w:val="00F018AB"/>
    <w:rsid w:val="00F019A0"/>
    <w:rsid w:val="00F01ECC"/>
    <w:rsid w:val="00F04948"/>
    <w:rsid w:val="00F0659F"/>
    <w:rsid w:val="00F06D55"/>
    <w:rsid w:val="00F073A7"/>
    <w:rsid w:val="00F0760A"/>
    <w:rsid w:val="00F07F17"/>
    <w:rsid w:val="00F107C7"/>
    <w:rsid w:val="00F10C84"/>
    <w:rsid w:val="00F112C6"/>
    <w:rsid w:val="00F1173B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2C31"/>
    <w:rsid w:val="00F33644"/>
    <w:rsid w:val="00F3473C"/>
    <w:rsid w:val="00F415E3"/>
    <w:rsid w:val="00F428A9"/>
    <w:rsid w:val="00F440CF"/>
    <w:rsid w:val="00F443B9"/>
    <w:rsid w:val="00F44FF9"/>
    <w:rsid w:val="00F4520F"/>
    <w:rsid w:val="00F45AF5"/>
    <w:rsid w:val="00F461A2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65E1E"/>
    <w:rsid w:val="00F70154"/>
    <w:rsid w:val="00F70888"/>
    <w:rsid w:val="00F7217C"/>
    <w:rsid w:val="00F7218D"/>
    <w:rsid w:val="00F72E1B"/>
    <w:rsid w:val="00F74CB7"/>
    <w:rsid w:val="00F767E7"/>
    <w:rsid w:val="00F76D2B"/>
    <w:rsid w:val="00F771A0"/>
    <w:rsid w:val="00F80009"/>
    <w:rsid w:val="00F81AB4"/>
    <w:rsid w:val="00F83A07"/>
    <w:rsid w:val="00F8429A"/>
    <w:rsid w:val="00F847C3"/>
    <w:rsid w:val="00F85587"/>
    <w:rsid w:val="00F85DF2"/>
    <w:rsid w:val="00F864E5"/>
    <w:rsid w:val="00F868BF"/>
    <w:rsid w:val="00F876AD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C7562"/>
    <w:rsid w:val="00FD0BFA"/>
    <w:rsid w:val="00FD2BBE"/>
    <w:rsid w:val="00FD32D5"/>
    <w:rsid w:val="00FD34AC"/>
    <w:rsid w:val="00FD34BD"/>
    <w:rsid w:val="00FD3ED9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cid:image005.png@01D78F78.2D87A1F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mage003.png@01D78DF5.72F790D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cid:image004.png@01D78DF5.72F790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1004</TotalTime>
  <Pages>10</Pages>
  <Words>1550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305</cp:revision>
  <cp:lastPrinted>2020-01-28T20:23:00Z</cp:lastPrinted>
  <dcterms:created xsi:type="dcterms:W3CDTF">2021-08-10T18:23:00Z</dcterms:created>
  <dcterms:modified xsi:type="dcterms:W3CDTF">2021-08-19T17:40:00Z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