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3412"/>
        <w:gridCol w:w="1265"/>
        <w:gridCol w:w="2097"/>
      </w:tblGrid>
      <w:tr w:rsidR="00CA09B2" w14:paraId="642102F4" w14:textId="77777777" w:rsidTr="002C3B99">
        <w:trPr>
          <w:trHeight w:val="485"/>
          <w:jc w:val="center"/>
        </w:trPr>
        <w:tc>
          <w:tcPr>
            <w:tcW w:w="9576" w:type="dxa"/>
            <w:gridSpan w:val="5"/>
            <w:vAlign w:val="center"/>
          </w:tcPr>
          <w:p w14:paraId="056DE619" w14:textId="7C632B3C" w:rsidR="00CA09B2" w:rsidRDefault="00CA09B2" w:rsidP="006A0A68">
            <w:pPr>
              <w:pStyle w:val="T2"/>
            </w:pPr>
            <w:r>
              <w:t>[</w:t>
            </w:r>
            <w:r w:rsidR="00E3162A">
              <w:rPr>
                <w:rFonts w:hint="eastAsia"/>
                <w:lang w:eastAsia="ko-KR"/>
              </w:rPr>
              <w:t>C</w:t>
            </w:r>
            <w:r w:rsidR="00E3162A">
              <w:rPr>
                <w:lang w:eastAsia="ko-KR"/>
              </w:rPr>
              <w:t>R for EHT-SIG CC part 2</w:t>
            </w:r>
            <w:r>
              <w:t>]</w:t>
            </w:r>
          </w:p>
        </w:tc>
      </w:tr>
      <w:tr w:rsidR="00CA09B2" w14:paraId="4FA5CCA7" w14:textId="77777777" w:rsidTr="002C3B99">
        <w:trPr>
          <w:trHeight w:val="359"/>
          <w:jc w:val="center"/>
        </w:trPr>
        <w:tc>
          <w:tcPr>
            <w:tcW w:w="9576" w:type="dxa"/>
            <w:gridSpan w:val="5"/>
            <w:vAlign w:val="center"/>
          </w:tcPr>
          <w:p w14:paraId="617B3B7B" w14:textId="2853B9B2" w:rsidR="00CA09B2" w:rsidRDefault="00CA09B2" w:rsidP="00C314AF">
            <w:pPr>
              <w:pStyle w:val="T2"/>
              <w:ind w:left="0"/>
              <w:rPr>
                <w:sz w:val="20"/>
                <w:lang w:eastAsia="ko-KR"/>
              </w:rPr>
            </w:pPr>
            <w:r>
              <w:rPr>
                <w:sz w:val="20"/>
              </w:rPr>
              <w:t>Date:</w:t>
            </w:r>
            <w:r>
              <w:rPr>
                <w:b w:val="0"/>
                <w:sz w:val="20"/>
              </w:rPr>
              <w:t xml:space="preserve">  </w:t>
            </w:r>
            <w:r w:rsidR="00F71A28">
              <w:rPr>
                <w:b w:val="0"/>
                <w:sz w:val="20"/>
              </w:rPr>
              <w:t>2020</w:t>
            </w:r>
            <w:r>
              <w:rPr>
                <w:b w:val="0"/>
                <w:sz w:val="20"/>
              </w:rPr>
              <w:t>-</w:t>
            </w:r>
            <w:r w:rsidR="008F5075">
              <w:rPr>
                <w:b w:val="0"/>
                <w:sz w:val="20"/>
              </w:rPr>
              <w:t>0</w:t>
            </w:r>
            <w:r w:rsidR="00E3162A">
              <w:rPr>
                <w:b w:val="0"/>
                <w:sz w:val="20"/>
              </w:rPr>
              <w:t>4</w:t>
            </w:r>
            <w:r>
              <w:rPr>
                <w:b w:val="0"/>
                <w:sz w:val="20"/>
              </w:rPr>
              <w:t>-</w:t>
            </w:r>
            <w:r w:rsidR="00C314AF">
              <w:rPr>
                <w:b w:val="0"/>
                <w:sz w:val="20"/>
              </w:rPr>
              <w:t>06</w:t>
            </w:r>
          </w:p>
        </w:tc>
      </w:tr>
      <w:tr w:rsidR="00CA09B2" w14:paraId="3BFA3841" w14:textId="77777777" w:rsidTr="002C3B99">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2C3B99">
        <w:trPr>
          <w:jc w:val="center"/>
        </w:trPr>
        <w:tc>
          <w:tcPr>
            <w:tcW w:w="1336" w:type="dxa"/>
            <w:vAlign w:val="center"/>
          </w:tcPr>
          <w:p w14:paraId="094CDA67" w14:textId="77777777" w:rsidR="00CA09B2" w:rsidRDefault="00CA09B2">
            <w:pPr>
              <w:pStyle w:val="T2"/>
              <w:spacing w:after="0"/>
              <w:ind w:left="0" w:right="0"/>
              <w:jc w:val="left"/>
              <w:rPr>
                <w:sz w:val="20"/>
              </w:rPr>
            </w:pPr>
            <w:r>
              <w:rPr>
                <w:sz w:val="20"/>
              </w:rPr>
              <w:t>Name</w:t>
            </w:r>
          </w:p>
        </w:tc>
        <w:tc>
          <w:tcPr>
            <w:tcW w:w="1466" w:type="dxa"/>
            <w:vAlign w:val="center"/>
          </w:tcPr>
          <w:p w14:paraId="64634B27" w14:textId="77777777" w:rsidR="00CA09B2" w:rsidRDefault="0062440B">
            <w:pPr>
              <w:pStyle w:val="T2"/>
              <w:spacing w:after="0"/>
              <w:ind w:left="0" w:right="0"/>
              <w:jc w:val="left"/>
              <w:rPr>
                <w:sz w:val="20"/>
              </w:rPr>
            </w:pPr>
            <w:r>
              <w:rPr>
                <w:sz w:val="20"/>
              </w:rPr>
              <w:t>Affiliation</w:t>
            </w:r>
          </w:p>
        </w:tc>
        <w:tc>
          <w:tcPr>
            <w:tcW w:w="3412" w:type="dxa"/>
            <w:vAlign w:val="center"/>
          </w:tcPr>
          <w:p w14:paraId="5046F7AD" w14:textId="77777777" w:rsidR="00CA09B2" w:rsidRDefault="00CA09B2">
            <w:pPr>
              <w:pStyle w:val="T2"/>
              <w:spacing w:after="0"/>
              <w:ind w:left="0" w:right="0"/>
              <w:jc w:val="left"/>
              <w:rPr>
                <w:sz w:val="20"/>
              </w:rPr>
            </w:pPr>
            <w:r>
              <w:rPr>
                <w:sz w:val="20"/>
              </w:rPr>
              <w:t>Address</w:t>
            </w:r>
          </w:p>
        </w:tc>
        <w:tc>
          <w:tcPr>
            <w:tcW w:w="1265" w:type="dxa"/>
            <w:vAlign w:val="center"/>
          </w:tcPr>
          <w:p w14:paraId="4D987FE3" w14:textId="77777777" w:rsidR="00CA09B2" w:rsidRDefault="00CA09B2">
            <w:pPr>
              <w:pStyle w:val="T2"/>
              <w:spacing w:after="0"/>
              <w:ind w:left="0" w:right="0"/>
              <w:jc w:val="left"/>
              <w:rPr>
                <w:sz w:val="20"/>
              </w:rPr>
            </w:pPr>
            <w:r>
              <w:rPr>
                <w:sz w:val="20"/>
              </w:rPr>
              <w:t>Phone</w:t>
            </w:r>
          </w:p>
        </w:tc>
        <w:tc>
          <w:tcPr>
            <w:tcW w:w="2097" w:type="dxa"/>
            <w:vAlign w:val="center"/>
          </w:tcPr>
          <w:p w14:paraId="6E6F11B6" w14:textId="77777777" w:rsidR="00CA09B2" w:rsidRDefault="00CA09B2">
            <w:pPr>
              <w:pStyle w:val="T2"/>
              <w:spacing w:after="0"/>
              <w:ind w:left="0" w:right="0"/>
              <w:jc w:val="left"/>
              <w:rPr>
                <w:sz w:val="20"/>
              </w:rPr>
            </w:pPr>
            <w:r>
              <w:rPr>
                <w:sz w:val="20"/>
              </w:rPr>
              <w:t>email</w:t>
            </w:r>
          </w:p>
        </w:tc>
      </w:tr>
      <w:tr w:rsidR="00CA09B2" w14:paraId="4E418BDF" w14:textId="77777777" w:rsidTr="002C3B99">
        <w:trPr>
          <w:jc w:val="center"/>
        </w:trPr>
        <w:tc>
          <w:tcPr>
            <w:tcW w:w="1336" w:type="dxa"/>
            <w:vAlign w:val="center"/>
          </w:tcPr>
          <w:p w14:paraId="5461BF3F" w14:textId="77777777" w:rsidR="00CA09B2" w:rsidRDefault="00F71A28">
            <w:pPr>
              <w:pStyle w:val="T2"/>
              <w:spacing w:after="0"/>
              <w:ind w:left="0" w:right="0"/>
              <w:rPr>
                <w:b w:val="0"/>
                <w:sz w:val="20"/>
                <w:lang w:eastAsia="ko-KR"/>
              </w:rPr>
            </w:pPr>
            <w:r>
              <w:rPr>
                <w:rFonts w:hint="eastAsia"/>
                <w:b w:val="0"/>
                <w:sz w:val="20"/>
                <w:lang w:eastAsia="ko-KR"/>
              </w:rPr>
              <w:t>Dongguk Lim</w:t>
            </w:r>
          </w:p>
        </w:tc>
        <w:tc>
          <w:tcPr>
            <w:tcW w:w="1466" w:type="dxa"/>
            <w:vAlign w:val="center"/>
          </w:tcPr>
          <w:p w14:paraId="44F2AE66" w14:textId="77777777" w:rsidR="00CA09B2" w:rsidRDefault="00F71A28">
            <w:pPr>
              <w:pStyle w:val="T2"/>
              <w:spacing w:after="0"/>
              <w:ind w:left="0" w:right="0"/>
              <w:rPr>
                <w:b w:val="0"/>
                <w:sz w:val="20"/>
                <w:lang w:eastAsia="ko-KR"/>
              </w:rPr>
            </w:pPr>
            <w:r>
              <w:rPr>
                <w:rFonts w:hint="eastAsia"/>
                <w:b w:val="0"/>
                <w:sz w:val="20"/>
                <w:lang w:eastAsia="ko-KR"/>
              </w:rPr>
              <w:t>LG</w:t>
            </w:r>
            <w:r>
              <w:rPr>
                <w:b w:val="0"/>
                <w:sz w:val="20"/>
                <w:lang w:eastAsia="ko-KR"/>
              </w:rPr>
              <w:t xml:space="preserve"> Electronics</w:t>
            </w:r>
          </w:p>
        </w:tc>
        <w:tc>
          <w:tcPr>
            <w:tcW w:w="3412" w:type="dxa"/>
            <w:vAlign w:val="center"/>
          </w:tcPr>
          <w:p w14:paraId="2D196914" w14:textId="77777777" w:rsidR="00CA09B2" w:rsidRDefault="00F71A28">
            <w:pPr>
              <w:pStyle w:val="T2"/>
              <w:spacing w:after="0"/>
              <w:ind w:left="0" w:right="0"/>
              <w:rPr>
                <w:b w:val="0"/>
                <w:sz w:val="20"/>
                <w:lang w:eastAsia="ko-KR"/>
              </w:rPr>
            </w:pPr>
            <w:r>
              <w:rPr>
                <w:rFonts w:hint="eastAsia"/>
                <w:b w:val="0"/>
                <w:sz w:val="20"/>
                <w:lang w:eastAsia="ko-KR"/>
              </w:rPr>
              <w:t xml:space="preserve">19, </w:t>
            </w:r>
            <w:proofErr w:type="spellStart"/>
            <w:r>
              <w:rPr>
                <w:rFonts w:hint="eastAsia"/>
                <w:b w:val="0"/>
                <w:sz w:val="20"/>
                <w:lang w:eastAsia="ko-KR"/>
              </w:rPr>
              <w:t>Yangjae-Daero</w:t>
            </w:r>
            <w:proofErr w:type="spellEnd"/>
            <w:r>
              <w:rPr>
                <w:rFonts w:hint="eastAsia"/>
                <w:b w:val="0"/>
                <w:sz w:val="20"/>
                <w:lang w:eastAsia="ko-KR"/>
              </w:rPr>
              <w:t xml:space="preserve"> 11 </w:t>
            </w:r>
            <w:proofErr w:type="spellStart"/>
            <w:r>
              <w:rPr>
                <w:rFonts w:hint="eastAsia"/>
                <w:b w:val="0"/>
                <w:sz w:val="20"/>
                <w:lang w:eastAsia="ko-KR"/>
              </w:rPr>
              <w:t>gil</w:t>
            </w:r>
            <w:proofErr w:type="spellEnd"/>
            <w:r>
              <w:rPr>
                <w:rFonts w:hint="eastAsia"/>
                <w:b w:val="0"/>
                <w:sz w:val="20"/>
                <w:lang w:eastAsia="ko-KR"/>
              </w:rPr>
              <w:t xml:space="preserve">, </w:t>
            </w:r>
            <w:proofErr w:type="spellStart"/>
            <w:r>
              <w:rPr>
                <w:rFonts w:hint="eastAsia"/>
                <w:b w:val="0"/>
                <w:sz w:val="20"/>
                <w:lang w:eastAsia="ko-KR"/>
              </w:rPr>
              <w:t>Seoch-gu</w:t>
            </w:r>
            <w:proofErr w:type="spellEnd"/>
            <w:r>
              <w:rPr>
                <w:rFonts w:hint="eastAsia"/>
                <w:b w:val="0"/>
                <w:sz w:val="20"/>
                <w:lang w:eastAsia="ko-KR"/>
              </w:rPr>
              <w:t>, Seoul, Korea</w:t>
            </w:r>
          </w:p>
        </w:tc>
        <w:tc>
          <w:tcPr>
            <w:tcW w:w="1265" w:type="dxa"/>
            <w:vAlign w:val="center"/>
          </w:tcPr>
          <w:p w14:paraId="42E0FEEE" w14:textId="77777777" w:rsidR="00CA09B2" w:rsidRPr="00F71A28" w:rsidRDefault="00CA09B2">
            <w:pPr>
              <w:pStyle w:val="T2"/>
              <w:spacing w:after="0"/>
              <w:ind w:left="0" w:right="0"/>
              <w:rPr>
                <w:b w:val="0"/>
                <w:sz w:val="20"/>
              </w:rPr>
            </w:pPr>
          </w:p>
        </w:tc>
        <w:tc>
          <w:tcPr>
            <w:tcW w:w="2097" w:type="dxa"/>
            <w:vAlign w:val="center"/>
          </w:tcPr>
          <w:p w14:paraId="4CA0C20F" w14:textId="77777777" w:rsidR="00CA09B2" w:rsidRDefault="00F71A28">
            <w:pPr>
              <w:pStyle w:val="T2"/>
              <w:spacing w:after="0"/>
              <w:ind w:left="0" w:right="0"/>
              <w:rPr>
                <w:b w:val="0"/>
                <w:sz w:val="16"/>
                <w:lang w:eastAsia="ko-KR"/>
              </w:rPr>
            </w:pPr>
            <w:r>
              <w:rPr>
                <w:b w:val="0"/>
                <w:sz w:val="16"/>
                <w:lang w:eastAsia="ko-KR"/>
              </w:rPr>
              <w:t>dongguk.lim@lge.com</w:t>
            </w:r>
          </w:p>
        </w:tc>
      </w:tr>
      <w:tr w:rsidR="00EA0F1A" w14:paraId="7C523B2D" w14:textId="77777777" w:rsidTr="002C3B99">
        <w:trPr>
          <w:jc w:val="center"/>
        </w:trPr>
        <w:tc>
          <w:tcPr>
            <w:tcW w:w="1336" w:type="dxa"/>
            <w:vAlign w:val="center"/>
          </w:tcPr>
          <w:p w14:paraId="439FBC5C" w14:textId="1EDDF1CF" w:rsidR="00EA0F1A" w:rsidRDefault="00EA0F1A" w:rsidP="00EA0F1A">
            <w:pPr>
              <w:pStyle w:val="T2"/>
              <w:spacing w:after="0"/>
              <w:ind w:left="0" w:right="0"/>
              <w:rPr>
                <w:b w:val="0"/>
                <w:sz w:val="20"/>
              </w:rPr>
            </w:pPr>
            <w:proofErr w:type="spellStart"/>
            <w:r>
              <w:rPr>
                <w:rFonts w:hint="eastAsia"/>
                <w:b w:val="0"/>
                <w:sz w:val="20"/>
                <w:lang w:eastAsia="ko-KR"/>
              </w:rPr>
              <w:t>Eunsung</w:t>
            </w:r>
            <w:proofErr w:type="spellEnd"/>
            <w:r>
              <w:rPr>
                <w:rFonts w:hint="eastAsia"/>
                <w:b w:val="0"/>
                <w:sz w:val="20"/>
                <w:lang w:eastAsia="ko-KR"/>
              </w:rPr>
              <w:t xml:space="preserve"> Park</w:t>
            </w:r>
          </w:p>
        </w:tc>
        <w:tc>
          <w:tcPr>
            <w:tcW w:w="1466" w:type="dxa"/>
            <w:vAlign w:val="center"/>
          </w:tcPr>
          <w:p w14:paraId="6209E0CC" w14:textId="7DC16056" w:rsidR="00EA0F1A" w:rsidRDefault="00C314AF" w:rsidP="00EA0F1A">
            <w:pPr>
              <w:pStyle w:val="T2"/>
              <w:spacing w:after="0"/>
              <w:ind w:left="0" w:right="0"/>
              <w:rPr>
                <w:b w:val="0"/>
                <w:sz w:val="20"/>
              </w:rPr>
            </w:pPr>
            <w:r>
              <w:rPr>
                <w:rFonts w:hint="eastAsia"/>
                <w:b w:val="0"/>
                <w:sz w:val="20"/>
                <w:lang w:eastAsia="ko-KR"/>
              </w:rPr>
              <w:t>LG</w:t>
            </w:r>
            <w:r>
              <w:rPr>
                <w:b w:val="0"/>
                <w:sz w:val="20"/>
                <w:lang w:eastAsia="ko-KR"/>
              </w:rPr>
              <w:t xml:space="preserve"> Electronics</w:t>
            </w:r>
          </w:p>
        </w:tc>
        <w:tc>
          <w:tcPr>
            <w:tcW w:w="3412" w:type="dxa"/>
            <w:vAlign w:val="center"/>
          </w:tcPr>
          <w:p w14:paraId="3001E7F9" w14:textId="77777777" w:rsidR="00EA0F1A" w:rsidRDefault="00EA0F1A" w:rsidP="00EA0F1A">
            <w:pPr>
              <w:pStyle w:val="T2"/>
              <w:spacing w:after="0"/>
              <w:ind w:left="0" w:right="0"/>
              <w:rPr>
                <w:b w:val="0"/>
                <w:sz w:val="20"/>
              </w:rPr>
            </w:pPr>
          </w:p>
        </w:tc>
        <w:tc>
          <w:tcPr>
            <w:tcW w:w="1265" w:type="dxa"/>
            <w:vAlign w:val="center"/>
          </w:tcPr>
          <w:p w14:paraId="542D0A95" w14:textId="77777777" w:rsidR="00EA0F1A" w:rsidRDefault="00EA0F1A" w:rsidP="00EA0F1A">
            <w:pPr>
              <w:pStyle w:val="T2"/>
              <w:spacing w:after="0"/>
              <w:ind w:left="0" w:right="0"/>
              <w:rPr>
                <w:b w:val="0"/>
                <w:sz w:val="20"/>
              </w:rPr>
            </w:pPr>
          </w:p>
        </w:tc>
        <w:tc>
          <w:tcPr>
            <w:tcW w:w="2097" w:type="dxa"/>
            <w:vAlign w:val="center"/>
          </w:tcPr>
          <w:p w14:paraId="5EFBC8C6" w14:textId="06F07659" w:rsidR="00EA0F1A" w:rsidRDefault="00EA0F1A" w:rsidP="00EA0F1A">
            <w:pPr>
              <w:pStyle w:val="T2"/>
              <w:spacing w:after="0"/>
              <w:ind w:left="0" w:right="0"/>
              <w:rPr>
                <w:b w:val="0"/>
                <w:sz w:val="16"/>
              </w:rPr>
            </w:pPr>
            <w:r w:rsidRPr="006F5B0A">
              <w:rPr>
                <w:b w:val="0"/>
                <w:sz w:val="16"/>
              </w:rPr>
              <w:t>esung.park@lge.com</w:t>
            </w:r>
          </w:p>
        </w:tc>
      </w:tr>
      <w:tr w:rsidR="00EA0F1A" w14:paraId="11F7478B" w14:textId="77777777" w:rsidTr="002C3B99">
        <w:trPr>
          <w:jc w:val="center"/>
        </w:trPr>
        <w:tc>
          <w:tcPr>
            <w:tcW w:w="1336" w:type="dxa"/>
            <w:vAlign w:val="center"/>
          </w:tcPr>
          <w:p w14:paraId="76E9C9D5" w14:textId="56806661" w:rsidR="00EA0F1A" w:rsidRDefault="00EA0F1A" w:rsidP="00EA0F1A">
            <w:pPr>
              <w:pStyle w:val="T2"/>
              <w:spacing w:after="0"/>
              <w:ind w:left="0" w:right="0"/>
              <w:rPr>
                <w:b w:val="0"/>
                <w:sz w:val="20"/>
                <w:lang w:eastAsia="ko-KR"/>
              </w:rPr>
            </w:pPr>
            <w:proofErr w:type="spellStart"/>
            <w:r>
              <w:rPr>
                <w:rFonts w:hint="eastAsia"/>
                <w:b w:val="0"/>
                <w:sz w:val="20"/>
                <w:lang w:eastAsia="ko-KR"/>
              </w:rPr>
              <w:t>Jinyoung</w:t>
            </w:r>
            <w:proofErr w:type="spellEnd"/>
            <w:r>
              <w:rPr>
                <w:b w:val="0"/>
                <w:sz w:val="20"/>
                <w:lang w:eastAsia="ko-KR"/>
              </w:rPr>
              <w:t xml:space="preserve"> Chun</w:t>
            </w:r>
          </w:p>
        </w:tc>
        <w:tc>
          <w:tcPr>
            <w:tcW w:w="1466" w:type="dxa"/>
            <w:vAlign w:val="center"/>
          </w:tcPr>
          <w:p w14:paraId="01F0E3C6" w14:textId="7E99C8C3" w:rsidR="00EA0F1A" w:rsidRDefault="00C314AF" w:rsidP="00EA0F1A">
            <w:pPr>
              <w:pStyle w:val="T2"/>
              <w:spacing w:after="0"/>
              <w:ind w:left="0" w:right="0"/>
              <w:rPr>
                <w:b w:val="0"/>
                <w:sz w:val="20"/>
              </w:rPr>
            </w:pPr>
            <w:r>
              <w:rPr>
                <w:rFonts w:hint="eastAsia"/>
                <w:b w:val="0"/>
                <w:sz w:val="20"/>
                <w:lang w:eastAsia="ko-KR"/>
              </w:rPr>
              <w:t>LG</w:t>
            </w:r>
            <w:r>
              <w:rPr>
                <w:b w:val="0"/>
                <w:sz w:val="20"/>
                <w:lang w:eastAsia="ko-KR"/>
              </w:rPr>
              <w:t xml:space="preserve"> Electronics</w:t>
            </w:r>
          </w:p>
        </w:tc>
        <w:tc>
          <w:tcPr>
            <w:tcW w:w="3412" w:type="dxa"/>
            <w:vAlign w:val="center"/>
          </w:tcPr>
          <w:p w14:paraId="115ECBEB" w14:textId="77777777" w:rsidR="00EA0F1A" w:rsidRDefault="00EA0F1A" w:rsidP="00EA0F1A">
            <w:pPr>
              <w:pStyle w:val="T2"/>
              <w:spacing w:after="0"/>
              <w:ind w:left="0" w:right="0"/>
              <w:rPr>
                <w:b w:val="0"/>
                <w:sz w:val="20"/>
              </w:rPr>
            </w:pPr>
          </w:p>
        </w:tc>
        <w:tc>
          <w:tcPr>
            <w:tcW w:w="1265" w:type="dxa"/>
            <w:vAlign w:val="center"/>
          </w:tcPr>
          <w:p w14:paraId="7CC1B78F" w14:textId="77777777" w:rsidR="00EA0F1A" w:rsidRDefault="00EA0F1A" w:rsidP="00EA0F1A">
            <w:pPr>
              <w:pStyle w:val="T2"/>
              <w:spacing w:after="0"/>
              <w:ind w:left="0" w:right="0"/>
              <w:rPr>
                <w:b w:val="0"/>
                <w:sz w:val="20"/>
              </w:rPr>
            </w:pPr>
          </w:p>
        </w:tc>
        <w:tc>
          <w:tcPr>
            <w:tcW w:w="2097" w:type="dxa"/>
            <w:vAlign w:val="center"/>
          </w:tcPr>
          <w:p w14:paraId="2EABDAD7" w14:textId="51F8EAE1" w:rsidR="00EA0F1A" w:rsidRDefault="00EA0F1A" w:rsidP="00EA0F1A">
            <w:pPr>
              <w:pStyle w:val="T2"/>
              <w:spacing w:after="0"/>
              <w:ind w:left="0" w:right="0"/>
              <w:rPr>
                <w:b w:val="0"/>
                <w:sz w:val="16"/>
              </w:rPr>
            </w:pPr>
            <w:r w:rsidRPr="006F5B0A">
              <w:rPr>
                <w:b w:val="0"/>
                <w:sz w:val="16"/>
              </w:rPr>
              <w:t>jiny.chun@lge.com</w:t>
            </w:r>
          </w:p>
        </w:tc>
      </w:tr>
      <w:tr w:rsidR="00EA0F1A" w14:paraId="5F9811B6" w14:textId="77777777" w:rsidTr="002C3B99">
        <w:trPr>
          <w:jc w:val="center"/>
        </w:trPr>
        <w:tc>
          <w:tcPr>
            <w:tcW w:w="1336" w:type="dxa"/>
            <w:vAlign w:val="center"/>
          </w:tcPr>
          <w:p w14:paraId="6F20DA90" w14:textId="73351F66" w:rsidR="00EA0F1A" w:rsidRDefault="00EA0F1A" w:rsidP="003C7F7D">
            <w:pPr>
              <w:pStyle w:val="T2"/>
              <w:spacing w:after="0"/>
              <w:ind w:left="0" w:right="0"/>
              <w:rPr>
                <w:b w:val="0"/>
                <w:sz w:val="20"/>
                <w:lang w:eastAsia="ko-KR"/>
              </w:rPr>
            </w:pPr>
            <w:proofErr w:type="spellStart"/>
            <w:r>
              <w:rPr>
                <w:rFonts w:hint="eastAsia"/>
                <w:b w:val="0"/>
                <w:sz w:val="20"/>
                <w:lang w:eastAsia="ko-KR"/>
              </w:rPr>
              <w:t>Jinsoo</w:t>
            </w:r>
            <w:proofErr w:type="spellEnd"/>
            <w:r>
              <w:rPr>
                <w:rFonts w:hint="eastAsia"/>
                <w:b w:val="0"/>
                <w:sz w:val="20"/>
                <w:lang w:eastAsia="ko-KR"/>
              </w:rPr>
              <w:t xml:space="preserve"> Cho</w:t>
            </w:r>
            <w:r w:rsidR="003C7F7D">
              <w:rPr>
                <w:b w:val="0"/>
                <w:sz w:val="20"/>
                <w:lang w:eastAsia="ko-KR"/>
              </w:rPr>
              <w:t>i</w:t>
            </w:r>
          </w:p>
        </w:tc>
        <w:tc>
          <w:tcPr>
            <w:tcW w:w="1466" w:type="dxa"/>
            <w:vAlign w:val="center"/>
          </w:tcPr>
          <w:p w14:paraId="5A6DC5EA" w14:textId="6CB7D50D" w:rsidR="00EA0F1A" w:rsidRDefault="00C314AF" w:rsidP="00EA0F1A">
            <w:pPr>
              <w:pStyle w:val="T2"/>
              <w:spacing w:after="0"/>
              <w:ind w:left="0" w:right="0"/>
              <w:rPr>
                <w:b w:val="0"/>
                <w:sz w:val="20"/>
              </w:rPr>
            </w:pPr>
            <w:r>
              <w:rPr>
                <w:rFonts w:hint="eastAsia"/>
                <w:b w:val="0"/>
                <w:sz w:val="20"/>
                <w:lang w:eastAsia="ko-KR"/>
              </w:rPr>
              <w:t>LG</w:t>
            </w:r>
            <w:r>
              <w:rPr>
                <w:b w:val="0"/>
                <w:sz w:val="20"/>
                <w:lang w:eastAsia="ko-KR"/>
              </w:rPr>
              <w:t xml:space="preserve"> Electronics</w:t>
            </w:r>
          </w:p>
        </w:tc>
        <w:tc>
          <w:tcPr>
            <w:tcW w:w="3412" w:type="dxa"/>
            <w:vAlign w:val="center"/>
          </w:tcPr>
          <w:p w14:paraId="404E88BC" w14:textId="77777777" w:rsidR="00EA0F1A" w:rsidRDefault="00EA0F1A" w:rsidP="00EA0F1A">
            <w:pPr>
              <w:pStyle w:val="T2"/>
              <w:spacing w:after="0"/>
              <w:ind w:left="0" w:right="0"/>
              <w:rPr>
                <w:b w:val="0"/>
                <w:sz w:val="20"/>
              </w:rPr>
            </w:pPr>
          </w:p>
        </w:tc>
        <w:tc>
          <w:tcPr>
            <w:tcW w:w="1265" w:type="dxa"/>
            <w:vAlign w:val="center"/>
          </w:tcPr>
          <w:p w14:paraId="1FE06F43" w14:textId="77777777" w:rsidR="00EA0F1A" w:rsidRDefault="00EA0F1A" w:rsidP="00EA0F1A">
            <w:pPr>
              <w:pStyle w:val="T2"/>
              <w:spacing w:after="0"/>
              <w:ind w:left="0" w:right="0"/>
              <w:rPr>
                <w:b w:val="0"/>
                <w:sz w:val="20"/>
              </w:rPr>
            </w:pPr>
          </w:p>
        </w:tc>
        <w:tc>
          <w:tcPr>
            <w:tcW w:w="2097" w:type="dxa"/>
            <w:vAlign w:val="center"/>
          </w:tcPr>
          <w:p w14:paraId="00192473" w14:textId="55579C91" w:rsidR="00EA0F1A" w:rsidRDefault="00EA0F1A" w:rsidP="00EA0F1A">
            <w:pPr>
              <w:pStyle w:val="T2"/>
              <w:spacing w:after="0"/>
              <w:ind w:left="0" w:right="0"/>
              <w:rPr>
                <w:b w:val="0"/>
                <w:sz w:val="16"/>
              </w:rPr>
            </w:pPr>
            <w:r w:rsidRPr="006F5B0A">
              <w:rPr>
                <w:b w:val="0"/>
                <w:sz w:val="16"/>
              </w:rPr>
              <w:t>js.choi@lge.com</w:t>
            </w:r>
          </w:p>
        </w:tc>
      </w:tr>
      <w:tr w:rsidR="002C3B99" w14:paraId="16A637BD" w14:textId="77777777" w:rsidTr="002C3B99">
        <w:trPr>
          <w:jc w:val="center"/>
        </w:trPr>
        <w:tc>
          <w:tcPr>
            <w:tcW w:w="1336" w:type="dxa"/>
            <w:vAlign w:val="center"/>
          </w:tcPr>
          <w:p w14:paraId="36BAC013" w14:textId="67D55C6F" w:rsidR="002C3B99" w:rsidRDefault="00C314AF" w:rsidP="002C3B99">
            <w:pPr>
              <w:pStyle w:val="T2"/>
              <w:spacing w:after="0"/>
              <w:ind w:left="0" w:right="0"/>
              <w:rPr>
                <w:b w:val="0"/>
                <w:sz w:val="20"/>
                <w:lang w:eastAsia="ko-KR"/>
              </w:rPr>
            </w:pPr>
            <w:r>
              <w:rPr>
                <w:rFonts w:hint="eastAsia"/>
                <w:b w:val="0"/>
                <w:sz w:val="20"/>
                <w:lang w:eastAsia="ko-KR"/>
              </w:rPr>
              <w:t xml:space="preserve">Edward </w:t>
            </w:r>
            <w:r>
              <w:rPr>
                <w:b w:val="0"/>
                <w:sz w:val="20"/>
                <w:lang w:eastAsia="ko-KR"/>
              </w:rPr>
              <w:t>Au</w:t>
            </w:r>
          </w:p>
        </w:tc>
        <w:tc>
          <w:tcPr>
            <w:tcW w:w="1466" w:type="dxa"/>
            <w:vAlign w:val="center"/>
          </w:tcPr>
          <w:p w14:paraId="35675AC4" w14:textId="7F47EA1C" w:rsidR="002C3B99" w:rsidRDefault="00C314AF" w:rsidP="002C3B99">
            <w:pPr>
              <w:pStyle w:val="T2"/>
              <w:spacing w:after="0"/>
              <w:ind w:left="0" w:right="0"/>
              <w:rPr>
                <w:b w:val="0"/>
                <w:sz w:val="20"/>
                <w:lang w:eastAsia="ko-KR"/>
              </w:rPr>
            </w:pPr>
            <w:r>
              <w:rPr>
                <w:rFonts w:hint="eastAsia"/>
                <w:b w:val="0"/>
                <w:sz w:val="20"/>
                <w:lang w:eastAsia="ko-KR"/>
              </w:rPr>
              <w:t>Huawei</w:t>
            </w:r>
          </w:p>
        </w:tc>
        <w:tc>
          <w:tcPr>
            <w:tcW w:w="3412" w:type="dxa"/>
            <w:vAlign w:val="center"/>
          </w:tcPr>
          <w:p w14:paraId="5911DE14" w14:textId="77777777" w:rsidR="002C3B99" w:rsidRDefault="002C3B99" w:rsidP="002C3B99">
            <w:pPr>
              <w:pStyle w:val="T2"/>
              <w:spacing w:after="0"/>
              <w:ind w:left="0" w:right="0"/>
              <w:rPr>
                <w:b w:val="0"/>
                <w:sz w:val="20"/>
              </w:rPr>
            </w:pPr>
          </w:p>
        </w:tc>
        <w:tc>
          <w:tcPr>
            <w:tcW w:w="1265" w:type="dxa"/>
            <w:vAlign w:val="center"/>
          </w:tcPr>
          <w:p w14:paraId="1D818D0B" w14:textId="77777777" w:rsidR="002C3B99" w:rsidRDefault="002C3B99" w:rsidP="002C3B99">
            <w:pPr>
              <w:pStyle w:val="T2"/>
              <w:spacing w:after="0"/>
              <w:ind w:left="0" w:right="0"/>
              <w:rPr>
                <w:b w:val="0"/>
                <w:sz w:val="20"/>
              </w:rPr>
            </w:pPr>
          </w:p>
        </w:tc>
        <w:tc>
          <w:tcPr>
            <w:tcW w:w="2097" w:type="dxa"/>
            <w:vAlign w:val="center"/>
          </w:tcPr>
          <w:p w14:paraId="0E0CA86E" w14:textId="77777777" w:rsidR="002C3B99" w:rsidRDefault="002C3B99" w:rsidP="002C3B99">
            <w:pPr>
              <w:pStyle w:val="T2"/>
              <w:spacing w:after="0"/>
              <w:ind w:left="0" w:right="0"/>
              <w:rPr>
                <w:b w:val="0"/>
                <w:sz w:val="16"/>
              </w:rPr>
            </w:pPr>
          </w:p>
        </w:tc>
      </w:tr>
      <w:tr w:rsidR="00F93889" w14:paraId="22581418" w14:textId="77777777" w:rsidTr="002C3B99">
        <w:trPr>
          <w:jc w:val="center"/>
        </w:trPr>
        <w:tc>
          <w:tcPr>
            <w:tcW w:w="1336" w:type="dxa"/>
            <w:vAlign w:val="center"/>
          </w:tcPr>
          <w:p w14:paraId="50813D5D" w14:textId="4A3CD54F" w:rsidR="00F93889" w:rsidRDefault="00F93889" w:rsidP="002C3B99">
            <w:pPr>
              <w:pStyle w:val="T2"/>
              <w:spacing w:after="0"/>
              <w:ind w:left="0" w:right="0"/>
              <w:rPr>
                <w:rFonts w:hint="eastAsia"/>
                <w:b w:val="0"/>
                <w:sz w:val="20"/>
                <w:lang w:eastAsia="ko-KR"/>
              </w:rPr>
            </w:pPr>
            <w:r>
              <w:rPr>
                <w:rFonts w:hint="eastAsia"/>
                <w:b w:val="0"/>
                <w:sz w:val="20"/>
                <w:lang w:eastAsia="ko-KR"/>
              </w:rPr>
              <w:t>Ross Jian Yu</w:t>
            </w:r>
          </w:p>
        </w:tc>
        <w:tc>
          <w:tcPr>
            <w:tcW w:w="1466" w:type="dxa"/>
            <w:vAlign w:val="center"/>
          </w:tcPr>
          <w:p w14:paraId="091BE909" w14:textId="20A9F03D" w:rsidR="00F93889" w:rsidRDefault="00F93889" w:rsidP="002C3B99">
            <w:pPr>
              <w:pStyle w:val="T2"/>
              <w:spacing w:after="0"/>
              <w:ind w:left="0" w:right="0"/>
              <w:rPr>
                <w:rFonts w:hint="eastAsia"/>
                <w:b w:val="0"/>
                <w:sz w:val="20"/>
                <w:lang w:eastAsia="ko-KR"/>
              </w:rPr>
            </w:pPr>
            <w:r>
              <w:rPr>
                <w:rFonts w:hint="eastAsia"/>
                <w:b w:val="0"/>
                <w:sz w:val="20"/>
                <w:lang w:eastAsia="ko-KR"/>
              </w:rPr>
              <w:t>Huawei</w:t>
            </w:r>
          </w:p>
        </w:tc>
        <w:tc>
          <w:tcPr>
            <w:tcW w:w="3412" w:type="dxa"/>
            <w:vAlign w:val="center"/>
          </w:tcPr>
          <w:p w14:paraId="0EC7C65B" w14:textId="77777777" w:rsidR="00F93889" w:rsidRDefault="00F93889" w:rsidP="002C3B99">
            <w:pPr>
              <w:pStyle w:val="T2"/>
              <w:spacing w:after="0"/>
              <w:ind w:left="0" w:right="0"/>
              <w:rPr>
                <w:b w:val="0"/>
                <w:sz w:val="20"/>
              </w:rPr>
            </w:pPr>
          </w:p>
        </w:tc>
        <w:tc>
          <w:tcPr>
            <w:tcW w:w="1265" w:type="dxa"/>
            <w:vAlign w:val="center"/>
          </w:tcPr>
          <w:p w14:paraId="21113A7F" w14:textId="77777777" w:rsidR="00F93889" w:rsidRDefault="00F93889" w:rsidP="002C3B99">
            <w:pPr>
              <w:pStyle w:val="T2"/>
              <w:spacing w:after="0"/>
              <w:ind w:left="0" w:right="0"/>
              <w:rPr>
                <w:b w:val="0"/>
                <w:sz w:val="20"/>
              </w:rPr>
            </w:pPr>
          </w:p>
        </w:tc>
        <w:tc>
          <w:tcPr>
            <w:tcW w:w="2097" w:type="dxa"/>
            <w:vAlign w:val="center"/>
          </w:tcPr>
          <w:p w14:paraId="2CFDDEC6" w14:textId="77777777" w:rsidR="00F93889" w:rsidRDefault="00F93889" w:rsidP="002C3B99">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FFB6560" wp14:editId="139AE2F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EA12C8" w:rsidRDefault="00EA12C8">
                            <w:pPr>
                              <w:pStyle w:val="T1"/>
                              <w:spacing w:after="120"/>
                            </w:pPr>
                            <w:r>
                              <w:t>Abstract</w:t>
                            </w:r>
                          </w:p>
                          <w:p w14:paraId="2F56EF8E" w14:textId="49D79957" w:rsidR="00EA12C8" w:rsidRDefault="00EA12C8" w:rsidP="00F71A28">
                            <w:pPr>
                              <w:jc w:val="both"/>
                            </w:pPr>
                            <w:r>
                              <w:t xml:space="preserve">This submission proposes resolutions for </w:t>
                            </w:r>
                            <w:proofErr w:type="spellStart"/>
                            <w:r>
                              <w:rPr>
                                <w:rFonts w:hint="eastAsia"/>
                                <w:lang w:eastAsia="ko-KR"/>
                              </w:rPr>
                              <w:t>follwing</w:t>
                            </w:r>
                            <w:proofErr w:type="spellEnd"/>
                            <w:r>
                              <w:rPr>
                                <w:rFonts w:hint="eastAsia"/>
                                <w:lang w:eastAsia="ko-KR"/>
                              </w:rPr>
                              <w:t xml:space="preserve"> </w:t>
                            </w:r>
                            <w:r w:rsidR="00E3162A">
                              <w:rPr>
                                <w:lang w:eastAsia="ko-KR"/>
                              </w:rPr>
                              <w:t>4</w:t>
                            </w:r>
                            <w:r>
                              <w:rPr>
                                <w:lang w:eastAsia="ko-KR"/>
                              </w:rPr>
                              <w:t xml:space="preserve"> </w:t>
                            </w:r>
                            <w:r>
                              <w:t>CID</w:t>
                            </w:r>
                            <w:r>
                              <w:rPr>
                                <w:rFonts w:hint="eastAsia"/>
                                <w:lang w:eastAsia="ko-KR"/>
                              </w:rPr>
                              <w:t>s</w:t>
                            </w:r>
                            <w:r>
                              <w:t>:</w:t>
                            </w:r>
                            <w:r w:rsidR="00E3162A">
                              <w:t xml:space="preserve"> </w:t>
                            </w:r>
                            <w:r w:rsidRPr="00EA12C8">
                              <w:t>1386,</w:t>
                            </w:r>
                            <w:r>
                              <w:t xml:space="preserve"> </w:t>
                            </w:r>
                            <w:r w:rsidRPr="00EA12C8">
                              <w:t>2733,</w:t>
                            </w:r>
                            <w:r>
                              <w:t xml:space="preserve"> </w:t>
                            </w:r>
                            <w:r w:rsidRPr="00EA12C8">
                              <w:t>2807,</w:t>
                            </w:r>
                            <w:r>
                              <w:t xml:space="preserve"> </w:t>
                            </w:r>
                            <w:r w:rsidR="007338BF">
                              <w:rPr>
                                <w:rFonts w:hint="eastAsia"/>
                                <w:lang w:eastAsia="ko-KR"/>
                              </w:rPr>
                              <w:t xml:space="preserve">and </w:t>
                            </w:r>
                            <w:r w:rsidRPr="00EA12C8">
                              <w:t>3051</w:t>
                            </w:r>
                            <w:r>
                              <w:t xml:space="preserve"> </w:t>
                            </w:r>
                          </w:p>
                          <w:p w14:paraId="3530F6F4" w14:textId="77777777" w:rsidR="00EA12C8" w:rsidRPr="00E3162A" w:rsidRDefault="00EA12C8" w:rsidP="00F9106E">
                            <w:pPr>
                              <w:jc w:val="both"/>
                            </w:pPr>
                          </w:p>
                          <w:p w14:paraId="327ECEED" w14:textId="77777777" w:rsidR="00EA12C8" w:rsidRPr="00EA12C8" w:rsidRDefault="00EA12C8" w:rsidP="00F9106E">
                            <w:pPr>
                              <w:jc w:val="both"/>
                            </w:pPr>
                          </w:p>
                          <w:p w14:paraId="45D51D3C" w14:textId="77777777" w:rsidR="00EA12C8" w:rsidRPr="00E65AA9" w:rsidRDefault="00EA12C8" w:rsidP="00F9106E">
                            <w:pPr>
                              <w:jc w:val="both"/>
                            </w:pPr>
                          </w:p>
                          <w:p w14:paraId="1BCF570C" w14:textId="77777777" w:rsidR="00EA12C8" w:rsidRPr="00B652FB" w:rsidRDefault="00EA12C8" w:rsidP="00F9106E">
                            <w:pPr>
                              <w:jc w:val="both"/>
                            </w:pPr>
                          </w:p>
                          <w:p w14:paraId="7C4B2F70" w14:textId="77777777" w:rsidR="00EA12C8" w:rsidRPr="00F9106E" w:rsidRDefault="00EA12C8" w:rsidP="00F9106E">
                            <w:pPr>
                              <w:jc w:val="both"/>
                            </w:pPr>
                            <w:r w:rsidRPr="00F9106E">
                              <w:t>Revisions:</w:t>
                            </w:r>
                          </w:p>
                          <w:p w14:paraId="6B67D1D9" w14:textId="77777777" w:rsidR="00EA12C8" w:rsidRPr="00F9106E" w:rsidRDefault="00EA12C8" w:rsidP="00F9106E">
                            <w:pPr>
                              <w:jc w:val="both"/>
                            </w:pPr>
                          </w:p>
                          <w:p w14:paraId="08EA5CE9" w14:textId="77777777" w:rsidR="00EA12C8" w:rsidRDefault="00EA12C8" w:rsidP="00F9106E">
                            <w:pPr>
                              <w:numPr>
                                <w:ilvl w:val="0"/>
                                <w:numId w:val="1"/>
                              </w:numPr>
                              <w:jc w:val="both"/>
                            </w:pPr>
                            <w:r w:rsidRPr="00F9106E">
                              <w:t>Rev 0: Initial version of the document.</w:t>
                            </w:r>
                          </w:p>
                          <w:p w14:paraId="21FAF97D" w14:textId="77777777" w:rsidR="00EA12C8" w:rsidRPr="00810C33" w:rsidRDefault="00EA12C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F75A566" w14:textId="77777777" w:rsidR="00EA12C8" w:rsidRDefault="00EA12C8">
                      <w:pPr>
                        <w:pStyle w:val="T1"/>
                        <w:spacing w:after="120"/>
                      </w:pPr>
                      <w:r>
                        <w:t>Abstract</w:t>
                      </w:r>
                    </w:p>
                    <w:p w14:paraId="2F56EF8E" w14:textId="49D79957" w:rsidR="00EA12C8" w:rsidRDefault="00EA12C8" w:rsidP="00F71A28">
                      <w:pPr>
                        <w:jc w:val="both"/>
                      </w:pPr>
                      <w:r>
                        <w:t xml:space="preserve">This submission proposes resolutions for </w:t>
                      </w:r>
                      <w:proofErr w:type="spellStart"/>
                      <w:r>
                        <w:rPr>
                          <w:rFonts w:hint="eastAsia"/>
                          <w:lang w:eastAsia="ko-KR"/>
                        </w:rPr>
                        <w:t>follwing</w:t>
                      </w:r>
                      <w:proofErr w:type="spellEnd"/>
                      <w:r>
                        <w:rPr>
                          <w:rFonts w:hint="eastAsia"/>
                          <w:lang w:eastAsia="ko-KR"/>
                        </w:rPr>
                        <w:t xml:space="preserve"> </w:t>
                      </w:r>
                      <w:r w:rsidR="00E3162A">
                        <w:rPr>
                          <w:lang w:eastAsia="ko-KR"/>
                        </w:rPr>
                        <w:t>4</w:t>
                      </w:r>
                      <w:r>
                        <w:rPr>
                          <w:lang w:eastAsia="ko-KR"/>
                        </w:rPr>
                        <w:t xml:space="preserve"> </w:t>
                      </w:r>
                      <w:r>
                        <w:t>CID</w:t>
                      </w:r>
                      <w:r>
                        <w:rPr>
                          <w:rFonts w:hint="eastAsia"/>
                          <w:lang w:eastAsia="ko-KR"/>
                        </w:rPr>
                        <w:t>s</w:t>
                      </w:r>
                      <w:r>
                        <w:t>:</w:t>
                      </w:r>
                      <w:r w:rsidR="00E3162A">
                        <w:t xml:space="preserve"> </w:t>
                      </w:r>
                      <w:r w:rsidRPr="00EA12C8">
                        <w:t>1386,</w:t>
                      </w:r>
                      <w:r>
                        <w:t xml:space="preserve"> </w:t>
                      </w:r>
                      <w:r w:rsidRPr="00EA12C8">
                        <w:t>2733,</w:t>
                      </w:r>
                      <w:r>
                        <w:t xml:space="preserve"> </w:t>
                      </w:r>
                      <w:r w:rsidRPr="00EA12C8">
                        <w:t>2807,</w:t>
                      </w:r>
                      <w:r>
                        <w:t xml:space="preserve"> </w:t>
                      </w:r>
                      <w:r w:rsidR="007338BF">
                        <w:rPr>
                          <w:rFonts w:hint="eastAsia"/>
                          <w:lang w:eastAsia="ko-KR"/>
                        </w:rPr>
                        <w:t xml:space="preserve">and </w:t>
                      </w:r>
                      <w:r w:rsidRPr="00EA12C8">
                        <w:t>3051</w:t>
                      </w:r>
                      <w:r>
                        <w:t xml:space="preserve"> </w:t>
                      </w:r>
                    </w:p>
                    <w:p w14:paraId="3530F6F4" w14:textId="77777777" w:rsidR="00EA12C8" w:rsidRPr="00E3162A" w:rsidRDefault="00EA12C8" w:rsidP="00F9106E">
                      <w:pPr>
                        <w:jc w:val="both"/>
                      </w:pPr>
                    </w:p>
                    <w:p w14:paraId="327ECEED" w14:textId="77777777" w:rsidR="00EA12C8" w:rsidRPr="00EA12C8" w:rsidRDefault="00EA12C8" w:rsidP="00F9106E">
                      <w:pPr>
                        <w:jc w:val="both"/>
                      </w:pPr>
                    </w:p>
                    <w:p w14:paraId="45D51D3C" w14:textId="77777777" w:rsidR="00EA12C8" w:rsidRPr="00E65AA9" w:rsidRDefault="00EA12C8" w:rsidP="00F9106E">
                      <w:pPr>
                        <w:jc w:val="both"/>
                      </w:pPr>
                    </w:p>
                    <w:p w14:paraId="1BCF570C" w14:textId="77777777" w:rsidR="00EA12C8" w:rsidRPr="00B652FB" w:rsidRDefault="00EA12C8" w:rsidP="00F9106E">
                      <w:pPr>
                        <w:jc w:val="both"/>
                      </w:pPr>
                    </w:p>
                    <w:p w14:paraId="7C4B2F70" w14:textId="77777777" w:rsidR="00EA12C8" w:rsidRPr="00F9106E" w:rsidRDefault="00EA12C8" w:rsidP="00F9106E">
                      <w:pPr>
                        <w:jc w:val="both"/>
                      </w:pPr>
                      <w:r w:rsidRPr="00F9106E">
                        <w:t>Revisions:</w:t>
                      </w:r>
                    </w:p>
                    <w:p w14:paraId="6B67D1D9" w14:textId="77777777" w:rsidR="00EA12C8" w:rsidRPr="00F9106E" w:rsidRDefault="00EA12C8" w:rsidP="00F9106E">
                      <w:pPr>
                        <w:jc w:val="both"/>
                      </w:pPr>
                    </w:p>
                    <w:p w14:paraId="08EA5CE9" w14:textId="77777777" w:rsidR="00EA12C8" w:rsidRDefault="00EA12C8" w:rsidP="00F9106E">
                      <w:pPr>
                        <w:numPr>
                          <w:ilvl w:val="0"/>
                          <w:numId w:val="1"/>
                        </w:numPr>
                        <w:jc w:val="both"/>
                      </w:pPr>
                      <w:r w:rsidRPr="00F9106E">
                        <w:t>Rev 0: Initial version of the document.</w:t>
                      </w:r>
                    </w:p>
                    <w:p w14:paraId="21FAF97D" w14:textId="77777777" w:rsidR="00EA12C8" w:rsidRPr="00810C33" w:rsidRDefault="00EA12C8">
                      <w:pPr>
                        <w:jc w:val="both"/>
                      </w:pPr>
                    </w:p>
                  </w:txbxContent>
                </v:textbox>
              </v:shape>
            </w:pict>
          </mc:Fallback>
        </mc:AlternateContent>
      </w:r>
    </w:p>
    <w:p w14:paraId="385BF80E" w14:textId="77777777" w:rsidR="00CA09B2" w:rsidRDefault="00CA09B2">
      <w:r>
        <w:br w:type="page"/>
      </w:r>
    </w:p>
    <w:p w14:paraId="3B47FCB0" w14:textId="78CA57CB" w:rsidR="00C5328D" w:rsidRDefault="00C5328D" w:rsidP="007250D7">
      <w:pPr>
        <w:pStyle w:val="2"/>
        <w:rPr>
          <w:lang w:eastAsia="ko-KR"/>
        </w:rPr>
      </w:pPr>
      <w:r w:rsidRPr="00E3162A">
        <w:rPr>
          <w:rFonts w:hint="eastAsia"/>
          <w:lang w:eastAsia="ko-KR"/>
        </w:rPr>
        <w:lastRenderedPageBreak/>
        <w:t>CID</w:t>
      </w:r>
      <w:r w:rsidR="00E65AA9" w:rsidRPr="00E3162A">
        <w:rPr>
          <w:lang w:eastAsia="ko-KR"/>
        </w:rPr>
        <w:t>1386</w:t>
      </w:r>
      <w:proofErr w:type="gramStart"/>
      <w:r w:rsidR="00E65AA9" w:rsidRPr="00E3162A">
        <w:rPr>
          <w:lang w:eastAsia="ko-KR"/>
        </w:rPr>
        <w:t>,2733,2807,</w:t>
      </w:r>
      <w:r w:rsidR="008911ED" w:rsidRPr="00E3162A">
        <w:rPr>
          <w:lang w:eastAsia="ko-KR"/>
        </w:rPr>
        <w:t>3051</w:t>
      </w:r>
      <w:proofErr w:type="gramEnd"/>
    </w:p>
    <w:p w14:paraId="53B5D057" w14:textId="77777777" w:rsidR="00C5328D" w:rsidRDefault="00C5328D" w:rsidP="00C5328D">
      <w:pPr>
        <w:rPr>
          <w:lang w:eastAsia="ko-KR"/>
        </w:rPr>
      </w:pPr>
    </w:p>
    <w:tbl>
      <w:tblPr>
        <w:tblW w:w="9350" w:type="dxa"/>
        <w:tblCellMar>
          <w:left w:w="99" w:type="dxa"/>
          <w:right w:w="99" w:type="dxa"/>
        </w:tblCellMar>
        <w:tblLook w:val="04A0" w:firstRow="1" w:lastRow="0" w:firstColumn="1" w:lastColumn="0" w:noHBand="0" w:noVBand="1"/>
      </w:tblPr>
      <w:tblGrid>
        <w:gridCol w:w="651"/>
        <w:gridCol w:w="810"/>
        <w:gridCol w:w="1199"/>
        <w:gridCol w:w="1444"/>
        <w:gridCol w:w="1312"/>
        <w:gridCol w:w="3934"/>
      </w:tblGrid>
      <w:tr w:rsidR="00C1246F" w:rsidRPr="00C1246F" w14:paraId="24296C7C" w14:textId="77777777" w:rsidTr="00E3162A">
        <w:trPr>
          <w:trHeight w:val="897"/>
        </w:trPr>
        <w:tc>
          <w:tcPr>
            <w:tcW w:w="704" w:type="dxa"/>
            <w:tcBorders>
              <w:top w:val="single" w:sz="4" w:space="0" w:color="333300"/>
              <w:left w:val="single" w:sz="4" w:space="0" w:color="333300"/>
              <w:bottom w:val="single" w:sz="4" w:space="0" w:color="333300"/>
              <w:right w:val="single" w:sz="4" w:space="0" w:color="333300"/>
            </w:tcBorders>
            <w:shd w:val="clear" w:color="auto" w:fill="auto"/>
            <w:hideMark/>
          </w:tcPr>
          <w:p w14:paraId="30DD51D9"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CID</w:t>
            </w:r>
          </w:p>
        </w:tc>
        <w:tc>
          <w:tcPr>
            <w:tcW w:w="810" w:type="dxa"/>
            <w:tcBorders>
              <w:top w:val="single" w:sz="4" w:space="0" w:color="333300"/>
              <w:left w:val="nil"/>
              <w:bottom w:val="single" w:sz="4" w:space="0" w:color="333300"/>
              <w:right w:val="single" w:sz="4" w:space="0" w:color="333300"/>
            </w:tcBorders>
            <w:shd w:val="clear" w:color="auto" w:fill="auto"/>
            <w:hideMark/>
          </w:tcPr>
          <w:p w14:paraId="3599BDE3"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Page</w:t>
            </w:r>
          </w:p>
        </w:tc>
        <w:tc>
          <w:tcPr>
            <w:tcW w:w="1199" w:type="dxa"/>
            <w:tcBorders>
              <w:top w:val="single" w:sz="4" w:space="0" w:color="333300"/>
              <w:left w:val="nil"/>
              <w:bottom w:val="single" w:sz="4" w:space="0" w:color="333300"/>
              <w:right w:val="single" w:sz="4" w:space="0" w:color="333300"/>
            </w:tcBorders>
            <w:shd w:val="clear" w:color="auto" w:fill="auto"/>
            <w:hideMark/>
          </w:tcPr>
          <w:p w14:paraId="66166EF3"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Clause</w:t>
            </w:r>
          </w:p>
        </w:tc>
        <w:tc>
          <w:tcPr>
            <w:tcW w:w="1444" w:type="dxa"/>
            <w:tcBorders>
              <w:top w:val="single" w:sz="4" w:space="0" w:color="333300"/>
              <w:left w:val="nil"/>
              <w:bottom w:val="single" w:sz="4" w:space="0" w:color="333300"/>
              <w:right w:val="single" w:sz="4" w:space="0" w:color="333300"/>
            </w:tcBorders>
            <w:shd w:val="clear" w:color="auto" w:fill="auto"/>
            <w:hideMark/>
          </w:tcPr>
          <w:p w14:paraId="6BBAFE39"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Comment</w:t>
            </w:r>
          </w:p>
        </w:tc>
        <w:tc>
          <w:tcPr>
            <w:tcW w:w="1325" w:type="dxa"/>
            <w:tcBorders>
              <w:top w:val="single" w:sz="4" w:space="0" w:color="333300"/>
              <w:left w:val="nil"/>
              <w:bottom w:val="single" w:sz="4" w:space="0" w:color="333300"/>
              <w:right w:val="single" w:sz="4" w:space="0" w:color="333300"/>
            </w:tcBorders>
            <w:shd w:val="clear" w:color="auto" w:fill="auto"/>
            <w:hideMark/>
          </w:tcPr>
          <w:p w14:paraId="7FB7BC73"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Proposed Change</w:t>
            </w:r>
          </w:p>
        </w:tc>
        <w:tc>
          <w:tcPr>
            <w:tcW w:w="3868" w:type="dxa"/>
            <w:tcBorders>
              <w:top w:val="single" w:sz="4" w:space="0" w:color="333300"/>
              <w:left w:val="nil"/>
              <w:bottom w:val="single" w:sz="4" w:space="0" w:color="333300"/>
              <w:right w:val="single" w:sz="4" w:space="0" w:color="333300"/>
            </w:tcBorders>
            <w:shd w:val="clear" w:color="auto" w:fill="auto"/>
            <w:hideMark/>
          </w:tcPr>
          <w:p w14:paraId="46C58FC6"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Resolution</w:t>
            </w:r>
          </w:p>
        </w:tc>
      </w:tr>
      <w:tr w:rsidR="00C1246F" w:rsidRPr="00C1246F" w14:paraId="64F45F2D" w14:textId="77777777" w:rsidTr="00E3162A">
        <w:trPr>
          <w:trHeight w:val="1017"/>
        </w:trPr>
        <w:tc>
          <w:tcPr>
            <w:tcW w:w="704" w:type="dxa"/>
            <w:tcBorders>
              <w:top w:val="nil"/>
              <w:left w:val="single" w:sz="4" w:space="0" w:color="333300"/>
              <w:bottom w:val="single" w:sz="4" w:space="0" w:color="333300"/>
              <w:right w:val="single" w:sz="4" w:space="0" w:color="333300"/>
            </w:tcBorders>
            <w:shd w:val="clear" w:color="auto" w:fill="auto"/>
            <w:hideMark/>
          </w:tcPr>
          <w:p w14:paraId="20AB1B7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1386</w:t>
            </w:r>
          </w:p>
        </w:tc>
        <w:tc>
          <w:tcPr>
            <w:tcW w:w="810" w:type="dxa"/>
            <w:tcBorders>
              <w:top w:val="nil"/>
              <w:left w:val="nil"/>
              <w:bottom w:val="single" w:sz="4" w:space="0" w:color="333300"/>
              <w:right w:val="single" w:sz="4" w:space="0" w:color="333300"/>
            </w:tcBorders>
            <w:shd w:val="clear" w:color="auto" w:fill="auto"/>
            <w:hideMark/>
          </w:tcPr>
          <w:p w14:paraId="5F4A4A2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245.40</w:t>
            </w:r>
          </w:p>
        </w:tc>
        <w:tc>
          <w:tcPr>
            <w:tcW w:w="1199" w:type="dxa"/>
            <w:tcBorders>
              <w:top w:val="nil"/>
              <w:left w:val="nil"/>
              <w:bottom w:val="single" w:sz="4" w:space="0" w:color="333300"/>
              <w:right w:val="single" w:sz="4" w:space="0" w:color="333300"/>
            </w:tcBorders>
            <w:shd w:val="clear" w:color="auto" w:fill="auto"/>
            <w:hideMark/>
          </w:tcPr>
          <w:p w14:paraId="400C69E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44" w:type="dxa"/>
            <w:tcBorders>
              <w:top w:val="nil"/>
              <w:left w:val="nil"/>
              <w:bottom w:val="single" w:sz="4" w:space="0" w:color="333300"/>
              <w:right w:val="single" w:sz="4" w:space="0" w:color="333300"/>
            </w:tcBorders>
            <w:shd w:val="clear" w:color="auto" w:fill="auto"/>
            <w:hideMark/>
          </w:tcPr>
          <w:p w14:paraId="7FC1228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w:t>
            </w:r>
            <w:proofErr w:type="gramStart"/>
            <w:r w:rsidRPr="00C1246F">
              <w:rPr>
                <w:rFonts w:ascii="Arial" w:eastAsia="맑은 고딕" w:hAnsi="Arial" w:cs="Arial"/>
                <w:sz w:val="20"/>
                <w:lang w:val="en-US" w:eastAsia="ko-KR"/>
              </w:rPr>
              <w:t>all</w:t>
            </w:r>
            <w:proofErr w:type="gramEnd"/>
            <w:r w:rsidRPr="00C1246F">
              <w:rPr>
                <w:rFonts w:ascii="Arial" w:eastAsia="맑은 고딕" w:hAnsi="Arial" w:cs="Arial"/>
                <w:sz w:val="20"/>
                <w:lang w:val="en-US" w:eastAsia="ko-KR"/>
              </w:rPr>
              <w:t xml:space="preserve"> remaining two RU allocation subfields" - huh!?</w:t>
            </w:r>
          </w:p>
        </w:tc>
        <w:tc>
          <w:tcPr>
            <w:tcW w:w="1325" w:type="dxa"/>
            <w:tcBorders>
              <w:top w:val="nil"/>
              <w:left w:val="nil"/>
              <w:bottom w:val="single" w:sz="4" w:space="0" w:color="333300"/>
              <w:right w:val="single" w:sz="4" w:space="0" w:color="333300"/>
            </w:tcBorders>
            <w:shd w:val="clear" w:color="auto" w:fill="auto"/>
            <w:hideMark/>
          </w:tcPr>
          <w:p w14:paraId="2F56D0E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Change "all remaining two ... and six" to "the two </w:t>
            </w:r>
            <w:proofErr w:type="gramStart"/>
            <w:r w:rsidRPr="00C1246F">
              <w:rPr>
                <w:rFonts w:ascii="Arial" w:eastAsia="맑은 고딕" w:hAnsi="Arial" w:cs="Arial"/>
                <w:sz w:val="20"/>
                <w:lang w:val="en-US" w:eastAsia="ko-KR"/>
              </w:rPr>
              <w:t>remaining ..</w:t>
            </w:r>
            <w:proofErr w:type="gramEnd"/>
            <w:r w:rsidRPr="00C1246F">
              <w:rPr>
                <w:rFonts w:ascii="Arial" w:eastAsia="맑은 고딕" w:hAnsi="Arial" w:cs="Arial"/>
                <w:sz w:val="20"/>
                <w:lang w:val="en-US" w:eastAsia="ko-KR"/>
              </w:rPr>
              <w:t xml:space="preserve"> and six remaining "</w:t>
            </w:r>
          </w:p>
        </w:tc>
        <w:tc>
          <w:tcPr>
            <w:tcW w:w="3868" w:type="dxa"/>
            <w:tcBorders>
              <w:top w:val="nil"/>
              <w:left w:val="nil"/>
              <w:bottom w:val="single" w:sz="4" w:space="0" w:color="333300"/>
              <w:right w:val="single" w:sz="4" w:space="0" w:color="333300"/>
            </w:tcBorders>
            <w:shd w:val="clear" w:color="auto" w:fill="auto"/>
            <w:hideMark/>
          </w:tcPr>
          <w:p w14:paraId="3D658C56" w14:textId="77777777" w:rsidR="00C1246F" w:rsidRDefault="00297421"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7BC5A3F1" w14:textId="77777777" w:rsidR="00297421" w:rsidRDefault="00297421" w:rsidP="00C1246F">
            <w:pPr>
              <w:rPr>
                <w:rFonts w:ascii="Arial" w:eastAsia="맑은 고딕" w:hAnsi="Arial" w:cs="Arial"/>
                <w:sz w:val="20"/>
                <w:lang w:val="en-US" w:eastAsia="ko-KR"/>
              </w:rPr>
            </w:pPr>
          </w:p>
          <w:p w14:paraId="493122D5" w14:textId="77777777" w:rsidR="00C314AF" w:rsidRPr="00C314AF" w:rsidRDefault="00297421" w:rsidP="00C314AF">
            <w:pPr>
              <w:rPr>
                <w:rFonts w:ascii="Arial" w:eastAsia="맑은 고딕" w:hAnsi="Arial" w:cs="Arial"/>
                <w:sz w:val="20"/>
                <w:lang w:val="en-US" w:eastAsia="ko-KR"/>
              </w:rPr>
            </w:pPr>
            <w:r>
              <w:rPr>
                <w:rFonts w:ascii="Arial" w:eastAsia="맑은 고딕" w:hAnsi="Arial" w:cs="Arial"/>
                <w:sz w:val="20"/>
                <w:lang w:val="en-US" w:eastAsia="ko-KR"/>
              </w:rPr>
              <w:t>T</w:t>
            </w:r>
            <w:r>
              <w:rPr>
                <w:rFonts w:ascii="Arial" w:eastAsia="맑은 고딕" w:hAnsi="Arial" w:cs="Arial" w:hint="eastAsia"/>
                <w:sz w:val="20"/>
                <w:lang w:val="en-US" w:eastAsia="ko-KR"/>
              </w:rPr>
              <w:t xml:space="preserve">he </w:t>
            </w:r>
            <w:r>
              <w:rPr>
                <w:rFonts w:ascii="Arial" w:eastAsia="맑은 고딕" w:hAnsi="Arial" w:cs="Arial"/>
                <w:sz w:val="20"/>
                <w:lang w:val="en-US" w:eastAsia="ko-KR"/>
              </w:rPr>
              <w:t>related text is removed by CID 3186</w:t>
            </w:r>
            <w:r w:rsidR="00C314AF">
              <w:rPr>
                <w:rFonts w:ascii="Arial" w:eastAsia="맑은 고딕" w:hAnsi="Arial" w:cs="Arial"/>
                <w:sz w:val="20"/>
                <w:lang w:val="en-US" w:eastAsia="ko-KR"/>
              </w:rPr>
              <w:t xml:space="preserve"> </w:t>
            </w:r>
            <w:r w:rsidR="00C314AF" w:rsidRPr="00C314AF">
              <w:rPr>
                <w:rFonts w:ascii="Arial" w:eastAsia="맑은 고딕" w:hAnsi="Arial" w:cs="Arial"/>
                <w:sz w:val="20"/>
                <w:lang w:val="en-US" w:eastAsia="ko-KR"/>
              </w:rPr>
              <w:t>in 21/0236r1 (https://mentor.ieee.org/802.11/dcn/21/11-21-0236-01-00be-eht-sig-cr-d03-part-2.doc), whose approved resolution is as follows:</w:t>
            </w:r>
          </w:p>
          <w:p w14:paraId="763A0ED2" w14:textId="7D122057" w:rsidR="00297421" w:rsidRDefault="00C314AF" w:rsidP="00C314AF">
            <w:pPr>
              <w:rPr>
                <w:rFonts w:ascii="Arial" w:eastAsia="맑은 고딕" w:hAnsi="Arial" w:cs="Arial"/>
                <w:sz w:val="20"/>
                <w:lang w:val="en-US" w:eastAsia="ko-KR"/>
              </w:rPr>
            </w:pPr>
            <w:r w:rsidRPr="00C314AF">
              <w:rPr>
                <w:rFonts w:ascii="Arial" w:eastAsia="맑은 고딕" w:hAnsi="Arial" w:cs="Arial"/>
                <w:sz w:val="20"/>
                <w:lang w:val="en-US" w:eastAsia="ko-KR"/>
              </w:rPr>
              <w:t>Change "In OFDMA transmission, the Common field of the EHT-SIG ... The Common field for OFDMA transmission is defined in 36.3.11.8.3." to "The Common field for OFDMA transmission is defined in Table 36-24."</w:t>
            </w:r>
            <w:r w:rsidR="00297421">
              <w:rPr>
                <w:rFonts w:ascii="Arial" w:eastAsia="맑은 고딕" w:hAnsi="Arial" w:cs="Arial"/>
                <w:sz w:val="20"/>
                <w:lang w:val="en-US" w:eastAsia="ko-KR"/>
              </w:rPr>
              <w:t>.</w:t>
            </w:r>
          </w:p>
          <w:p w14:paraId="07A9F1BE" w14:textId="77777777" w:rsidR="00297421" w:rsidRPr="00C314AF" w:rsidRDefault="00297421" w:rsidP="00C1246F">
            <w:pPr>
              <w:rPr>
                <w:rFonts w:ascii="Arial" w:eastAsia="맑은 고딕" w:hAnsi="Arial" w:cs="Arial"/>
                <w:sz w:val="20"/>
                <w:lang w:val="en-US" w:eastAsia="ko-KR"/>
              </w:rPr>
            </w:pPr>
          </w:p>
          <w:p w14:paraId="30987CB1" w14:textId="62EA3A46" w:rsidR="003660BB" w:rsidRPr="00297421" w:rsidRDefault="003660BB" w:rsidP="00C1246F">
            <w:pPr>
              <w:rPr>
                <w:rFonts w:ascii="Arial" w:eastAsia="맑은 고딕" w:hAnsi="Arial" w:cs="Arial"/>
                <w:sz w:val="20"/>
                <w:lang w:val="en-US" w:eastAsia="ko-KR"/>
              </w:rPr>
            </w:pPr>
            <w:r>
              <w:rPr>
                <w:rFonts w:ascii="Arial" w:eastAsia="맑은 고딕" w:hAnsi="Arial" w:cs="Arial"/>
                <w:sz w:val="20"/>
                <w:lang w:val="en-US" w:eastAsia="ko-KR"/>
              </w:rPr>
              <w:t>N</w:t>
            </w:r>
            <w:r>
              <w:rPr>
                <w:rFonts w:ascii="Arial" w:eastAsia="맑은 고딕" w:hAnsi="Arial" w:cs="Arial" w:hint="eastAsia"/>
                <w:sz w:val="20"/>
                <w:lang w:val="en-US" w:eastAsia="ko-KR"/>
              </w:rPr>
              <w:t xml:space="preserve">ote </w:t>
            </w:r>
            <w:r>
              <w:rPr>
                <w:rFonts w:ascii="Arial" w:eastAsia="맑은 고딕" w:hAnsi="Arial" w:cs="Arial"/>
                <w:sz w:val="20"/>
                <w:lang w:val="en-US" w:eastAsia="ko-KR"/>
              </w:rPr>
              <w:t xml:space="preserve">to editor: </w:t>
            </w:r>
            <w:r w:rsidRPr="003660BB">
              <w:rPr>
                <w:rFonts w:ascii="Arial" w:eastAsia="맑은 고딕" w:hAnsi="Arial" w:cs="Arial"/>
                <w:sz w:val="20"/>
                <w:lang w:val="en-US" w:eastAsia="ko-KR"/>
              </w:rPr>
              <w:t>no further changes are needed because this paragraph has been removed in D0.4.</w:t>
            </w:r>
          </w:p>
        </w:tc>
      </w:tr>
      <w:tr w:rsidR="00C1246F" w:rsidRPr="00C1246F" w14:paraId="403DD4D4" w14:textId="77777777" w:rsidTr="00E3162A">
        <w:trPr>
          <w:trHeight w:val="2289"/>
        </w:trPr>
        <w:tc>
          <w:tcPr>
            <w:tcW w:w="704" w:type="dxa"/>
            <w:tcBorders>
              <w:top w:val="nil"/>
              <w:left w:val="single" w:sz="4" w:space="0" w:color="333300"/>
              <w:bottom w:val="single" w:sz="4" w:space="0" w:color="333300"/>
              <w:right w:val="single" w:sz="4" w:space="0" w:color="333300"/>
            </w:tcBorders>
            <w:shd w:val="clear" w:color="auto" w:fill="auto"/>
            <w:hideMark/>
          </w:tcPr>
          <w:p w14:paraId="734B2594" w14:textId="2C578CD9"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2733</w:t>
            </w:r>
          </w:p>
        </w:tc>
        <w:tc>
          <w:tcPr>
            <w:tcW w:w="810" w:type="dxa"/>
            <w:tcBorders>
              <w:top w:val="nil"/>
              <w:left w:val="nil"/>
              <w:bottom w:val="single" w:sz="4" w:space="0" w:color="333300"/>
              <w:right w:val="single" w:sz="4" w:space="0" w:color="333300"/>
            </w:tcBorders>
            <w:shd w:val="clear" w:color="auto" w:fill="auto"/>
            <w:hideMark/>
          </w:tcPr>
          <w:p w14:paraId="24ED9C1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245.40</w:t>
            </w:r>
          </w:p>
        </w:tc>
        <w:tc>
          <w:tcPr>
            <w:tcW w:w="1199" w:type="dxa"/>
            <w:tcBorders>
              <w:top w:val="nil"/>
              <w:left w:val="nil"/>
              <w:bottom w:val="single" w:sz="4" w:space="0" w:color="333300"/>
              <w:right w:val="single" w:sz="4" w:space="0" w:color="333300"/>
            </w:tcBorders>
            <w:shd w:val="clear" w:color="auto" w:fill="auto"/>
            <w:hideMark/>
          </w:tcPr>
          <w:p w14:paraId="4A8B26C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44" w:type="dxa"/>
            <w:tcBorders>
              <w:top w:val="nil"/>
              <w:left w:val="nil"/>
              <w:bottom w:val="single" w:sz="4" w:space="0" w:color="333300"/>
              <w:right w:val="single" w:sz="4" w:space="0" w:color="333300"/>
            </w:tcBorders>
            <w:shd w:val="clear" w:color="auto" w:fill="auto"/>
            <w:hideMark/>
          </w:tcPr>
          <w:p w14:paraId="03B5375A"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Remove the word all from "The first encoding block contains the U-SIG overflow information and two RU allocation subfields and the second encoding block includes all remaining two RU allocation subfields and six RU allocation subfields for 160 MHz and 320 MHz, respectively."</w:t>
            </w:r>
          </w:p>
        </w:tc>
        <w:tc>
          <w:tcPr>
            <w:tcW w:w="1325" w:type="dxa"/>
            <w:tcBorders>
              <w:top w:val="nil"/>
              <w:left w:val="nil"/>
              <w:bottom w:val="single" w:sz="4" w:space="0" w:color="333300"/>
              <w:right w:val="single" w:sz="4" w:space="0" w:color="333300"/>
            </w:tcBorders>
            <w:shd w:val="clear" w:color="auto" w:fill="auto"/>
            <w:hideMark/>
          </w:tcPr>
          <w:p w14:paraId="5A19298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The first encoding block contains the U-SIG overflow information and two RU allocation subfields and the second encoding block includes remaining two RU allocation subfields and six RU allocation subfields for 160 MHz and 320 MHz, respectively.</w:t>
            </w:r>
          </w:p>
        </w:tc>
        <w:tc>
          <w:tcPr>
            <w:tcW w:w="3868" w:type="dxa"/>
            <w:tcBorders>
              <w:top w:val="nil"/>
              <w:left w:val="nil"/>
              <w:bottom w:val="single" w:sz="4" w:space="0" w:color="333300"/>
              <w:right w:val="single" w:sz="4" w:space="0" w:color="333300"/>
            </w:tcBorders>
            <w:shd w:val="clear" w:color="auto" w:fill="auto"/>
            <w:hideMark/>
          </w:tcPr>
          <w:p w14:paraId="3CB187FF" w14:textId="77777777" w:rsidR="003660BB" w:rsidRDefault="003660BB" w:rsidP="003660BB">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01BB279E" w14:textId="77777777" w:rsidR="003660BB" w:rsidRDefault="003660BB" w:rsidP="003660BB">
            <w:pPr>
              <w:rPr>
                <w:rFonts w:ascii="Arial" w:eastAsia="맑은 고딕" w:hAnsi="Arial" w:cs="Arial"/>
                <w:sz w:val="20"/>
                <w:lang w:val="en-US" w:eastAsia="ko-KR"/>
              </w:rPr>
            </w:pPr>
          </w:p>
          <w:p w14:paraId="1B625BD8" w14:textId="77777777" w:rsidR="00C314AF" w:rsidRPr="00C314AF" w:rsidRDefault="00C314AF" w:rsidP="00C314AF">
            <w:pPr>
              <w:rPr>
                <w:rFonts w:ascii="Arial" w:eastAsia="맑은 고딕" w:hAnsi="Arial" w:cs="Arial"/>
                <w:sz w:val="20"/>
                <w:lang w:val="en-US" w:eastAsia="ko-KR"/>
              </w:rPr>
            </w:pPr>
            <w:r>
              <w:rPr>
                <w:rFonts w:ascii="Arial" w:eastAsia="맑은 고딕" w:hAnsi="Arial" w:cs="Arial"/>
                <w:sz w:val="20"/>
                <w:lang w:val="en-US" w:eastAsia="ko-KR"/>
              </w:rPr>
              <w:t>T</w:t>
            </w:r>
            <w:r>
              <w:rPr>
                <w:rFonts w:ascii="Arial" w:eastAsia="맑은 고딕" w:hAnsi="Arial" w:cs="Arial" w:hint="eastAsia"/>
                <w:sz w:val="20"/>
                <w:lang w:val="en-US" w:eastAsia="ko-KR"/>
              </w:rPr>
              <w:t xml:space="preserve">he </w:t>
            </w:r>
            <w:r>
              <w:rPr>
                <w:rFonts w:ascii="Arial" w:eastAsia="맑은 고딕" w:hAnsi="Arial" w:cs="Arial"/>
                <w:sz w:val="20"/>
                <w:lang w:val="en-US" w:eastAsia="ko-KR"/>
              </w:rPr>
              <w:t xml:space="preserve">related text is removed by CID 3186 </w:t>
            </w:r>
            <w:r w:rsidRPr="00C314AF">
              <w:rPr>
                <w:rFonts w:ascii="Arial" w:eastAsia="맑은 고딕" w:hAnsi="Arial" w:cs="Arial"/>
                <w:sz w:val="20"/>
                <w:lang w:val="en-US" w:eastAsia="ko-KR"/>
              </w:rPr>
              <w:t>in 21/0236r1 (https://mentor.ieee.org/802.11/dcn/21/11-21-0236-01-00be-eht-sig-cr-d03-part-2.doc), whose approved resolution is as follows:</w:t>
            </w:r>
          </w:p>
          <w:p w14:paraId="276A37B9" w14:textId="77777777" w:rsidR="00C314AF" w:rsidRDefault="00C314AF" w:rsidP="00C314AF">
            <w:pPr>
              <w:rPr>
                <w:rFonts w:ascii="Arial" w:eastAsia="맑은 고딕" w:hAnsi="Arial" w:cs="Arial"/>
                <w:sz w:val="20"/>
                <w:lang w:val="en-US" w:eastAsia="ko-KR"/>
              </w:rPr>
            </w:pPr>
            <w:r w:rsidRPr="00C314AF">
              <w:rPr>
                <w:rFonts w:ascii="Arial" w:eastAsia="맑은 고딕" w:hAnsi="Arial" w:cs="Arial"/>
                <w:sz w:val="20"/>
                <w:lang w:val="en-US" w:eastAsia="ko-KR"/>
              </w:rPr>
              <w:t>Change "In OFDMA transmission, the Common field of the EHT-SIG ... The Common field for OFDMA transmission is defined in 36.3.11.8.3." to "The Common field for OFDMA transmission is defined in Table 36-24."</w:t>
            </w:r>
            <w:r>
              <w:rPr>
                <w:rFonts w:ascii="Arial" w:eastAsia="맑은 고딕" w:hAnsi="Arial" w:cs="Arial"/>
                <w:sz w:val="20"/>
                <w:lang w:val="en-US" w:eastAsia="ko-KR"/>
              </w:rPr>
              <w:t>.</w:t>
            </w:r>
          </w:p>
          <w:p w14:paraId="0024ECD4" w14:textId="77777777" w:rsidR="003660BB" w:rsidRPr="00C314AF" w:rsidRDefault="003660BB" w:rsidP="003660BB">
            <w:pPr>
              <w:rPr>
                <w:rFonts w:ascii="Arial" w:eastAsia="맑은 고딕" w:hAnsi="Arial" w:cs="Arial"/>
                <w:sz w:val="20"/>
                <w:lang w:val="en-US" w:eastAsia="ko-KR"/>
              </w:rPr>
            </w:pPr>
          </w:p>
          <w:p w14:paraId="125ACB81" w14:textId="239E3970" w:rsidR="005F0184" w:rsidRPr="00C1246F" w:rsidRDefault="003660BB" w:rsidP="003660BB">
            <w:pPr>
              <w:rPr>
                <w:rFonts w:ascii="Arial" w:eastAsia="맑은 고딕" w:hAnsi="Arial" w:cs="Arial"/>
                <w:sz w:val="20"/>
                <w:lang w:val="en-US" w:eastAsia="ko-KR"/>
              </w:rPr>
            </w:pPr>
            <w:r>
              <w:rPr>
                <w:rFonts w:ascii="Arial" w:eastAsia="맑은 고딕" w:hAnsi="Arial" w:cs="Arial"/>
                <w:sz w:val="20"/>
                <w:lang w:val="en-US" w:eastAsia="ko-KR"/>
              </w:rPr>
              <w:t>N</w:t>
            </w:r>
            <w:r>
              <w:rPr>
                <w:rFonts w:ascii="Arial" w:eastAsia="맑은 고딕" w:hAnsi="Arial" w:cs="Arial" w:hint="eastAsia"/>
                <w:sz w:val="20"/>
                <w:lang w:val="en-US" w:eastAsia="ko-KR"/>
              </w:rPr>
              <w:t xml:space="preserve">ote </w:t>
            </w:r>
            <w:r>
              <w:rPr>
                <w:rFonts w:ascii="Arial" w:eastAsia="맑은 고딕" w:hAnsi="Arial" w:cs="Arial"/>
                <w:sz w:val="20"/>
                <w:lang w:val="en-US" w:eastAsia="ko-KR"/>
              </w:rPr>
              <w:t xml:space="preserve">to editor: </w:t>
            </w:r>
            <w:r w:rsidRPr="003660BB">
              <w:rPr>
                <w:rFonts w:ascii="Arial" w:eastAsia="맑은 고딕" w:hAnsi="Arial" w:cs="Arial"/>
                <w:sz w:val="20"/>
                <w:lang w:val="en-US" w:eastAsia="ko-KR"/>
              </w:rPr>
              <w:t>no further changes are needed because this paragraph has been removed in D0.4.</w:t>
            </w:r>
          </w:p>
        </w:tc>
      </w:tr>
      <w:tr w:rsidR="00C1246F" w:rsidRPr="00C1246F" w14:paraId="68DF2726" w14:textId="77777777" w:rsidTr="00E3162A">
        <w:trPr>
          <w:trHeight w:val="2289"/>
        </w:trPr>
        <w:tc>
          <w:tcPr>
            <w:tcW w:w="704" w:type="dxa"/>
            <w:tcBorders>
              <w:top w:val="nil"/>
              <w:left w:val="single" w:sz="4" w:space="0" w:color="333300"/>
              <w:bottom w:val="single" w:sz="4" w:space="0" w:color="333300"/>
              <w:right w:val="single" w:sz="4" w:space="0" w:color="333300"/>
            </w:tcBorders>
            <w:shd w:val="clear" w:color="auto" w:fill="auto"/>
            <w:hideMark/>
          </w:tcPr>
          <w:p w14:paraId="730DFE2F" w14:textId="1792DBC9"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2807</w:t>
            </w:r>
          </w:p>
        </w:tc>
        <w:tc>
          <w:tcPr>
            <w:tcW w:w="810" w:type="dxa"/>
            <w:tcBorders>
              <w:top w:val="nil"/>
              <w:left w:val="nil"/>
              <w:bottom w:val="single" w:sz="4" w:space="0" w:color="333300"/>
              <w:right w:val="single" w:sz="4" w:space="0" w:color="333300"/>
            </w:tcBorders>
            <w:shd w:val="clear" w:color="auto" w:fill="auto"/>
            <w:hideMark/>
          </w:tcPr>
          <w:p w14:paraId="7ADD3B6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245.38</w:t>
            </w:r>
          </w:p>
        </w:tc>
        <w:tc>
          <w:tcPr>
            <w:tcW w:w="1199" w:type="dxa"/>
            <w:tcBorders>
              <w:top w:val="nil"/>
              <w:left w:val="nil"/>
              <w:bottom w:val="single" w:sz="4" w:space="0" w:color="333300"/>
              <w:right w:val="single" w:sz="4" w:space="0" w:color="333300"/>
            </w:tcBorders>
            <w:shd w:val="clear" w:color="auto" w:fill="auto"/>
            <w:hideMark/>
          </w:tcPr>
          <w:p w14:paraId="143C884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44" w:type="dxa"/>
            <w:tcBorders>
              <w:top w:val="nil"/>
              <w:left w:val="nil"/>
              <w:bottom w:val="single" w:sz="4" w:space="0" w:color="333300"/>
              <w:right w:val="single" w:sz="4" w:space="0" w:color="333300"/>
            </w:tcBorders>
            <w:shd w:val="clear" w:color="auto" w:fill="auto"/>
            <w:hideMark/>
          </w:tcPr>
          <w:p w14:paraId="51344D2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"The first encoding block contains the U-SIG overflow information and two RU allocation subfields and the second encoding block includes all remaining two RU allocation subfields and six RU allocation subfields for 160 MHz and 320 MHz, respectively.</w:t>
            </w:r>
            <w:proofErr w:type="gramStart"/>
            <w:r w:rsidRPr="00C1246F">
              <w:rPr>
                <w:rFonts w:ascii="Arial" w:eastAsia="맑은 고딕" w:hAnsi="Arial" w:cs="Arial"/>
                <w:sz w:val="20"/>
                <w:lang w:val="en-US" w:eastAsia="ko-KR"/>
              </w:rPr>
              <w:t>".</w:t>
            </w:r>
            <w:proofErr w:type="gramEnd"/>
            <w:r w:rsidRPr="00C1246F">
              <w:rPr>
                <w:rFonts w:ascii="Arial" w:eastAsia="맑은 고딕" w:hAnsi="Arial" w:cs="Arial"/>
                <w:sz w:val="20"/>
                <w:lang w:val="en-US" w:eastAsia="ko-KR"/>
              </w:rPr>
              <w:t xml:space="preserve"> Improve wording for clarity.</w:t>
            </w:r>
          </w:p>
        </w:tc>
        <w:tc>
          <w:tcPr>
            <w:tcW w:w="1325" w:type="dxa"/>
            <w:tcBorders>
              <w:top w:val="nil"/>
              <w:left w:val="nil"/>
              <w:bottom w:val="single" w:sz="4" w:space="0" w:color="333300"/>
              <w:right w:val="single" w:sz="4" w:space="0" w:color="333300"/>
            </w:tcBorders>
            <w:shd w:val="clear" w:color="auto" w:fill="auto"/>
            <w:hideMark/>
          </w:tcPr>
          <w:p w14:paraId="5E80EE5E" w14:textId="50C2C733" w:rsidR="00C1246F" w:rsidRPr="00C1246F" w:rsidRDefault="00C1246F" w:rsidP="00FC3E04">
            <w:pPr>
              <w:rPr>
                <w:rFonts w:ascii="Arial" w:eastAsia="맑은 고딕" w:hAnsi="Arial" w:cs="Arial"/>
                <w:sz w:val="20"/>
                <w:lang w:val="en-US" w:eastAsia="ko-KR"/>
              </w:rPr>
            </w:pPr>
            <w:r w:rsidRPr="00C1246F">
              <w:rPr>
                <w:rFonts w:ascii="Arial" w:eastAsia="맑은 고딕" w:hAnsi="Arial" w:cs="Arial"/>
                <w:sz w:val="20"/>
                <w:lang w:val="en-US" w:eastAsia="ko-KR"/>
              </w:rPr>
              <w:t xml:space="preserve">Change to e.g. "The first encoding block contains the U-SIG overflow information and two RU allocation subfields. The second encoding block includes two RU allocation subfields for 160 MHz or six RU allocation subfields for 320 </w:t>
            </w:r>
            <w:proofErr w:type="spellStart"/>
            <w:r w:rsidRPr="00C1246F">
              <w:rPr>
                <w:rFonts w:ascii="Arial" w:eastAsia="맑은 고딕" w:hAnsi="Arial" w:cs="Arial"/>
                <w:sz w:val="20"/>
                <w:lang w:val="en-US" w:eastAsia="ko-KR"/>
              </w:rPr>
              <w:t>MHz.</w:t>
            </w:r>
            <w:proofErr w:type="spellEnd"/>
            <w:r w:rsidRPr="00C1246F">
              <w:rPr>
                <w:rFonts w:ascii="Arial" w:eastAsia="맑은 고딕" w:hAnsi="Arial" w:cs="Arial"/>
                <w:sz w:val="20"/>
                <w:lang w:val="en-US" w:eastAsia="ko-KR"/>
              </w:rPr>
              <w:t>"</w:t>
            </w:r>
          </w:p>
        </w:tc>
        <w:tc>
          <w:tcPr>
            <w:tcW w:w="3868" w:type="dxa"/>
            <w:tcBorders>
              <w:top w:val="nil"/>
              <w:left w:val="nil"/>
              <w:bottom w:val="single" w:sz="4" w:space="0" w:color="333300"/>
              <w:right w:val="single" w:sz="4" w:space="0" w:color="333300"/>
            </w:tcBorders>
            <w:shd w:val="clear" w:color="auto" w:fill="auto"/>
            <w:hideMark/>
          </w:tcPr>
          <w:p w14:paraId="080E4EEA" w14:textId="77777777" w:rsidR="003660BB" w:rsidRDefault="003660BB" w:rsidP="003660BB">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27F624FA" w14:textId="77777777" w:rsidR="003660BB" w:rsidRDefault="003660BB" w:rsidP="003660BB">
            <w:pPr>
              <w:rPr>
                <w:rFonts w:ascii="Arial" w:eastAsia="맑은 고딕" w:hAnsi="Arial" w:cs="Arial"/>
                <w:sz w:val="20"/>
                <w:lang w:val="en-US" w:eastAsia="ko-KR"/>
              </w:rPr>
            </w:pPr>
          </w:p>
          <w:p w14:paraId="30E88E46" w14:textId="77777777" w:rsidR="00C314AF" w:rsidRPr="00C314AF" w:rsidRDefault="00C314AF" w:rsidP="00C314AF">
            <w:pPr>
              <w:rPr>
                <w:rFonts w:ascii="Arial" w:eastAsia="맑은 고딕" w:hAnsi="Arial" w:cs="Arial"/>
                <w:sz w:val="20"/>
                <w:lang w:val="en-US" w:eastAsia="ko-KR"/>
              </w:rPr>
            </w:pPr>
            <w:r>
              <w:rPr>
                <w:rFonts w:ascii="Arial" w:eastAsia="맑은 고딕" w:hAnsi="Arial" w:cs="Arial"/>
                <w:sz w:val="20"/>
                <w:lang w:val="en-US" w:eastAsia="ko-KR"/>
              </w:rPr>
              <w:t>T</w:t>
            </w:r>
            <w:r>
              <w:rPr>
                <w:rFonts w:ascii="Arial" w:eastAsia="맑은 고딕" w:hAnsi="Arial" w:cs="Arial" w:hint="eastAsia"/>
                <w:sz w:val="20"/>
                <w:lang w:val="en-US" w:eastAsia="ko-KR"/>
              </w:rPr>
              <w:t xml:space="preserve">he </w:t>
            </w:r>
            <w:r>
              <w:rPr>
                <w:rFonts w:ascii="Arial" w:eastAsia="맑은 고딕" w:hAnsi="Arial" w:cs="Arial"/>
                <w:sz w:val="20"/>
                <w:lang w:val="en-US" w:eastAsia="ko-KR"/>
              </w:rPr>
              <w:t xml:space="preserve">related text is removed by CID 3186 </w:t>
            </w:r>
            <w:r w:rsidRPr="00C314AF">
              <w:rPr>
                <w:rFonts w:ascii="Arial" w:eastAsia="맑은 고딕" w:hAnsi="Arial" w:cs="Arial"/>
                <w:sz w:val="20"/>
                <w:lang w:val="en-US" w:eastAsia="ko-KR"/>
              </w:rPr>
              <w:t>in 21/0236r1 (https://mentor.ieee.org/802.11/dcn/21/11-21-0236-01-00be-eht-sig-cr-d03-part-2.doc), whose approved resolution is as follows:</w:t>
            </w:r>
          </w:p>
          <w:p w14:paraId="64A6D3A4" w14:textId="77777777" w:rsidR="00C314AF" w:rsidRDefault="00C314AF" w:rsidP="00C314AF">
            <w:pPr>
              <w:rPr>
                <w:rFonts w:ascii="Arial" w:eastAsia="맑은 고딕" w:hAnsi="Arial" w:cs="Arial"/>
                <w:sz w:val="20"/>
                <w:lang w:val="en-US" w:eastAsia="ko-KR"/>
              </w:rPr>
            </w:pPr>
            <w:r w:rsidRPr="00C314AF">
              <w:rPr>
                <w:rFonts w:ascii="Arial" w:eastAsia="맑은 고딕" w:hAnsi="Arial" w:cs="Arial"/>
                <w:sz w:val="20"/>
                <w:lang w:val="en-US" w:eastAsia="ko-KR"/>
              </w:rPr>
              <w:t>Change "In OFDMA transmission, the Common field of the EHT-SIG ... The Common field for OFDMA transmission is defined in 36.3.11.8.3." to "The Common field for OFDMA transmission is defined in Table 36-24."</w:t>
            </w:r>
            <w:r>
              <w:rPr>
                <w:rFonts w:ascii="Arial" w:eastAsia="맑은 고딕" w:hAnsi="Arial" w:cs="Arial"/>
                <w:sz w:val="20"/>
                <w:lang w:val="en-US" w:eastAsia="ko-KR"/>
              </w:rPr>
              <w:t>.</w:t>
            </w:r>
          </w:p>
          <w:p w14:paraId="549C7C69" w14:textId="77777777" w:rsidR="003660BB" w:rsidRPr="00C314AF" w:rsidRDefault="003660BB" w:rsidP="003660BB">
            <w:pPr>
              <w:rPr>
                <w:rFonts w:ascii="Arial" w:eastAsia="맑은 고딕" w:hAnsi="Arial" w:cs="Arial"/>
                <w:sz w:val="20"/>
                <w:lang w:val="en-US" w:eastAsia="ko-KR"/>
              </w:rPr>
            </w:pPr>
          </w:p>
          <w:p w14:paraId="13456923" w14:textId="125D9998" w:rsidR="00424897" w:rsidRPr="00424897" w:rsidRDefault="003660BB" w:rsidP="003660BB">
            <w:pPr>
              <w:rPr>
                <w:rFonts w:ascii="Arial" w:eastAsia="맑은 고딕" w:hAnsi="Arial" w:cs="Arial"/>
                <w:sz w:val="20"/>
                <w:lang w:val="en-US" w:eastAsia="ko-KR"/>
              </w:rPr>
            </w:pPr>
            <w:r>
              <w:rPr>
                <w:rFonts w:ascii="Arial" w:eastAsia="맑은 고딕" w:hAnsi="Arial" w:cs="Arial"/>
                <w:sz w:val="20"/>
                <w:lang w:val="en-US" w:eastAsia="ko-KR"/>
              </w:rPr>
              <w:t>N</w:t>
            </w:r>
            <w:r>
              <w:rPr>
                <w:rFonts w:ascii="Arial" w:eastAsia="맑은 고딕" w:hAnsi="Arial" w:cs="Arial" w:hint="eastAsia"/>
                <w:sz w:val="20"/>
                <w:lang w:val="en-US" w:eastAsia="ko-KR"/>
              </w:rPr>
              <w:t xml:space="preserve">ote </w:t>
            </w:r>
            <w:r>
              <w:rPr>
                <w:rFonts w:ascii="Arial" w:eastAsia="맑은 고딕" w:hAnsi="Arial" w:cs="Arial"/>
                <w:sz w:val="20"/>
                <w:lang w:val="en-US" w:eastAsia="ko-KR"/>
              </w:rPr>
              <w:t xml:space="preserve">to editor: </w:t>
            </w:r>
            <w:r w:rsidRPr="003660BB">
              <w:rPr>
                <w:rFonts w:ascii="Arial" w:eastAsia="맑은 고딕" w:hAnsi="Arial" w:cs="Arial"/>
                <w:sz w:val="20"/>
                <w:lang w:val="en-US" w:eastAsia="ko-KR"/>
              </w:rPr>
              <w:t>no further changes are needed because this paragraph has been removed in D0.4.</w:t>
            </w:r>
          </w:p>
        </w:tc>
      </w:tr>
      <w:tr w:rsidR="001B1D3D" w:rsidRPr="00C1246F" w14:paraId="13AD3C46" w14:textId="77777777" w:rsidTr="00E3162A">
        <w:trPr>
          <w:trHeight w:val="2289"/>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F72AE94" w14:textId="1FEFDB2B"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3051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A032BD" w14:textId="1C3B97D9"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245.36</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05C767BD" w14:textId="353D27B0"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4DE36080" w14:textId="245EA8A8"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Miss the description of what information consist of the one encoding block for 20/40/80MHz. Add this information to align with 160 and 320mHz.</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6F9FA19" w14:textId="5E78F624"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as commented</w:t>
            </w:r>
          </w:p>
        </w:tc>
        <w:tc>
          <w:tcPr>
            <w:tcW w:w="3868" w:type="dxa"/>
            <w:tcBorders>
              <w:top w:val="single" w:sz="4" w:space="0" w:color="auto"/>
              <w:left w:val="single" w:sz="4" w:space="0" w:color="auto"/>
              <w:bottom w:val="single" w:sz="4" w:space="0" w:color="auto"/>
              <w:right w:val="single" w:sz="4" w:space="0" w:color="auto"/>
            </w:tcBorders>
            <w:shd w:val="clear" w:color="auto" w:fill="auto"/>
          </w:tcPr>
          <w:p w14:paraId="6A2573FA" w14:textId="77777777" w:rsidR="003660BB" w:rsidRDefault="003660BB" w:rsidP="003660BB">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39DF2ED0" w14:textId="77777777" w:rsidR="003660BB" w:rsidRDefault="003660BB" w:rsidP="003660BB">
            <w:pPr>
              <w:rPr>
                <w:rFonts w:ascii="Arial" w:eastAsia="맑은 고딕" w:hAnsi="Arial" w:cs="Arial"/>
                <w:sz w:val="20"/>
                <w:lang w:val="en-US" w:eastAsia="ko-KR"/>
              </w:rPr>
            </w:pPr>
          </w:p>
          <w:p w14:paraId="6F122DF7" w14:textId="77777777" w:rsidR="00C314AF" w:rsidRPr="00C314AF" w:rsidRDefault="00C314AF" w:rsidP="00C314AF">
            <w:pPr>
              <w:rPr>
                <w:rFonts w:ascii="Arial" w:eastAsia="맑은 고딕" w:hAnsi="Arial" w:cs="Arial"/>
                <w:sz w:val="20"/>
                <w:lang w:val="en-US" w:eastAsia="ko-KR"/>
              </w:rPr>
            </w:pPr>
            <w:r>
              <w:rPr>
                <w:rFonts w:ascii="Arial" w:eastAsia="맑은 고딕" w:hAnsi="Arial" w:cs="Arial"/>
                <w:sz w:val="20"/>
                <w:lang w:val="en-US" w:eastAsia="ko-KR"/>
              </w:rPr>
              <w:t>T</w:t>
            </w:r>
            <w:r>
              <w:rPr>
                <w:rFonts w:ascii="Arial" w:eastAsia="맑은 고딕" w:hAnsi="Arial" w:cs="Arial" w:hint="eastAsia"/>
                <w:sz w:val="20"/>
                <w:lang w:val="en-US" w:eastAsia="ko-KR"/>
              </w:rPr>
              <w:t xml:space="preserve">he </w:t>
            </w:r>
            <w:r>
              <w:rPr>
                <w:rFonts w:ascii="Arial" w:eastAsia="맑은 고딕" w:hAnsi="Arial" w:cs="Arial"/>
                <w:sz w:val="20"/>
                <w:lang w:val="en-US" w:eastAsia="ko-KR"/>
              </w:rPr>
              <w:t xml:space="preserve">related text is removed by CID 3186 </w:t>
            </w:r>
            <w:r w:rsidRPr="00C314AF">
              <w:rPr>
                <w:rFonts w:ascii="Arial" w:eastAsia="맑은 고딕" w:hAnsi="Arial" w:cs="Arial"/>
                <w:sz w:val="20"/>
                <w:lang w:val="en-US" w:eastAsia="ko-KR"/>
              </w:rPr>
              <w:t>in 21/0236r1 (https://mentor.ieee.org/802.11/dcn/21/11-21-0236-01-00be-eht-sig-cr-d03-part-2.doc), whose approved resolution is as follows:</w:t>
            </w:r>
          </w:p>
          <w:p w14:paraId="277A5272" w14:textId="77777777" w:rsidR="00C314AF" w:rsidRDefault="00C314AF" w:rsidP="00C314AF">
            <w:pPr>
              <w:rPr>
                <w:rFonts w:ascii="Arial" w:eastAsia="맑은 고딕" w:hAnsi="Arial" w:cs="Arial"/>
                <w:sz w:val="20"/>
                <w:lang w:val="en-US" w:eastAsia="ko-KR"/>
              </w:rPr>
            </w:pPr>
            <w:r w:rsidRPr="00C314AF">
              <w:rPr>
                <w:rFonts w:ascii="Arial" w:eastAsia="맑은 고딕" w:hAnsi="Arial" w:cs="Arial"/>
                <w:sz w:val="20"/>
                <w:lang w:val="en-US" w:eastAsia="ko-KR"/>
              </w:rPr>
              <w:t>Change "In OFDMA transmission, the Common field of the EHT-SIG ... The Common field for OFDMA transmission is defined in 36.3.11.8.3." to "The Common field for OFDMA transmission is defined in Table 36-24."</w:t>
            </w:r>
            <w:r>
              <w:rPr>
                <w:rFonts w:ascii="Arial" w:eastAsia="맑은 고딕" w:hAnsi="Arial" w:cs="Arial"/>
                <w:sz w:val="20"/>
                <w:lang w:val="en-US" w:eastAsia="ko-KR"/>
              </w:rPr>
              <w:t>.</w:t>
            </w:r>
          </w:p>
          <w:p w14:paraId="296C888F" w14:textId="77777777" w:rsidR="003660BB" w:rsidRPr="00C314AF" w:rsidRDefault="003660BB" w:rsidP="003660BB">
            <w:pPr>
              <w:rPr>
                <w:rFonts w:ascii="Arial" w:eastAsia="맑은 고딕" w:hAnsi="Arial" w:cs="Arial"/>
                <w:sz w:val="20"/>
                <w:lang w:val="en-US" w:eastAsia="ko-KR"/>
              </w:rPr>
            </w:pPr>
          </w:p>
          <w:p w14:paraId="5EFC64A0" w14:textId="43BF93B1" w:rsidR="003806EB" w:rsidRDefault="003660BB" w:rsidP="003660BB">
            <w:pPr>
              <w:rPr>
                <w:rFonts w:ascii="Arial" w:eastAsia="맑은 고딕" w:hAnsi="Arial" w:cs="Arial"/>
                <w:sz w:val="20"/>
                <w:lang w:val="en-US" w:eastAsia="ko-KR"/>
              </w:rPr>
            </w:pPr>
            <w:r>
              <w:rPr>
                <w:rFonts w:ascii="Arial" w:eastAsia="맑은 고딕" w:hAnsi="Arial" w:cs="Arial"/>
                <w:sz w:val="20"/>
                <w:lang w:val="en-US" w:eastAsia="ko-KR"/>
              </w:rPr>
              <w:t>N</w:t>
            </w:r>
            <w:r>
              <w:rPr>
                <w:rFonts w:ascii="Arial" w:eastAsia="맑은 고딕" w:hAnsi="Arial" w:cs="Arial" w:hint="eastAsia"/>
                <w:sz w:val="20"/>
                <w:lang w:val="en-US" w:eastAsia="ko-KR"/>
              </w:rPr>
              <w:t xml:space="preserve">ote </w:t>
            </w:r>
            <w:r>
              <w:rPr>
                <w:rFonts w:ascii="Arial" w:eastAsia="맑은 고딕" w:hAnsi="Arial" w:cs="Arial"/>
                <w:sz w:val="20"/>
                <w:lang w:val="en-US" w:eastAsia="ko-KR"/>
              </w:rPr>
              <w:t xml:space="preserve">to editor: </w:t>
            </w:r>
            <w:r w:rsidRPr="003660BB">
              <w:rPr>
                <w:rFonts w:ascii="Arial" w:eastAsia="맑은 고딕" w:hAnsi="Arial" w:cs="Arial"/>
                <w:sz w:val="20"/>
                <w:lang w:val="en-US" w:eastAsia="ko-KR"/>
              </w:rPr>
              <w:t>no further changes are needed because this paragraph has been removed in D0.4.</w:t>
            </w:r>
          </w:p>
        </w:tc>
      </w:tr>
    </w:tbl>
    <w:p w14:paraId="55DDC3E1" w14:textId="5A2ACC60" w:rsidR="00062D7C" w:rsidRDefault="00062D7C" w:rsidP="00C5328D">
      <w:pPr>
        <w:rPr>
          <w:lang w:eastAsia="ko-KR"/>
        </w:rPr>
      </w:pPr>
    </w:p>
    <w:p w14:paraId="37B068BA" w14:textId="43F0BA34" w:rsidR="00062D7C" w:rsidRDefault="00E3162A" w:rsidP="00C5328D">
      <w:pPr>
        <w:rPr>
          <w:lang w:eastAsia="ko-KR"/>
        </w:rPr>
      </w:pPr>
      <w:r>
        <w:rPr>
          <w:rFonts w:hint="eastAsia"/>
          <w:lang w:eastAsia="ko-KR"/>
        </w:rPr>
        <w:t xml:space="preserve">Discussion </w:t>
      </w:r>
    </w:p>
    <w:p w14:paraId="2791BA8E" w14:textId="77777777" w:rsidR="003660BB" w:rsidRDefault="003660BB" w:rsidP="00C5328D">
      <w:pPr>
        <w:rPr>
          <w:lang w:eastAsia="ko-KR"/>
        </w:rPr>
      </w:pPr>
    </w:p>
    <w:p w14:paraId="4185C559" w14:textId="3CC83014" w:rsidR="00E3162A" w:rsidRDefault="00F47949" w:rsidP="00C5328D">
      <w:pPr>
        <w:rPr>
          <w:lang w:eastAsia="ko-KR"/>
        </w:rPr>
      </w:pPr>
      <w:r w:rsidRPr="00F47949">
        <w:rPr>
          <w:lang w:eastAsia="ko-KR"/>
        </w:rPr>
        <w:t xml:space="preserve">4 CIDs request to modify the below text in D0.3 marked as yellow. </w:t>
      </w:r>
      <w:r w:rsidR="00E3162A">
        <w:rPr>
          <w:lang w:eastAsia="ko-KR"/>
        </w:rPr>
        <w:t xml:space="preserve"> </w:t>
      </w:r>
    </w:p>
    <w:p w14:paraId="13EFEF7D" w14:textId="77777777" w:rsidR="00297421" w:rsidRDefault="00297421" w:rsidP="00C5328D">
      <w:pPr>
        <w:rPr>
          <w:lang w:eastAsia="ko-KR"/>
        </w:rPr>
      </w:pPr>
    </w:p>
    <w:p w14:paraId="460AB2AF" w14:textId="6B71C81C" w:rsidR="00D6527E" w:rsidRDefault="00297421" w:rsidP="00C5328D">
      <w:pPr>
        <w:rPr>
          <w:lang w:eastAsia="ko-KR"/>
        </w:rPr>
      </w:pPr>
      <w:r w:rsidRPr="00297421">
        <w:rPr>
          <w:noProof/>
          <w:lang w:val="en-US" w:eastAsia="ko-KR"/>
        </w:rPr>
        <w:lastRenderedPageBreak/>
        <w:drawing>
          <wp:inline distT="0" distB="0" distL="0" distR="0" wp14:anchorId="18AC5963" wp14:editId="01ED9EC0">
            <wp:extent cx="5943600" cy="1646424"/>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646424"/>
                    </a:xfrm>
                    <a:prstGeom prst="rect">
                      <a:avLst/>
                    </a:prstGeom>
                    <a:noFill/>
                    <a:ln>
                      <a:noFill/>
                    </a:ln>
                  </pic:spPr>
                </pic:pic>
              </a:graphicData>
            </a:graphic>
          </wp:inline>
        </w:drawing>
      </w:r>
    </w:p>
    <w:p w14:paraId="76C349AE" w14:textId="29102448" w:rsidR="00297421" w:rsidRPr="00297421" w:rsidRDefault="00297421" w:rsidP="00C5328D">
      <w:pPr>
        <w:rPr>
          <w:lang w:eastAsia="ko-KR"/>
        </w:rPr>
      </w:pPr>
    </w:p>
    <w:p w14:paraId="2375C49C" w14:textId="278078F2" w:rsidR="00D6527E" w:rsidRDefault="00E3162A" w:rsidP="00C5328D">
      <w:pPr>
        <w:rPr>
          <w:lang w:eastAsia="ko-KR"/>
        </w:rPr>
      </w:pPr>
      <w:r>
        <w:rPr>
          <w:lang w:eastAsia="ko-KR"/>
        </w:rPr>
        <w:t>However, by reflecting the resolution of CID 3</w:t>
      </w:r>
      <w:r w:rsidR="00C314AF">
        <w:rPr>
          <w:lang w:eastAsia="ko-KR"/>
        </w:rPr>
        <w:t>1</w:t>
      </w:r>
      <w:r>
        <w:rPr>
          <w:lang w:eastAsia="ko-KR"/>
        </w:rPr>
        <w:t xml:space="preserve">86 in </w:t>
      </w:r>
      <w:r w:rsidR="00C314AF">
        <w:rPr>
          <w:lang w:eastAsia="ko-KR"/>
        </w:rPr>
        <w:t>21/0</w:t>
      </w:r>
      <w:r>
        <w:rPr>
          <w:lang w:eastAsia="ko-KR"/>
        </w:rPr>
        <w:t>236r1</w:t>
      </w:r>
      <w:r w:rsidR="00F47949">
        <w:rPr>
          <w:lang w:eastAsia="ko-KR"/>
        </w:rPr>
        <w:t xml:space="preserve">, this text is removed from the D0.4. </w:t>
      </w:r>
    </w:p>
    <w:p w14:paraId="7A74FF6F" w14:textId="57275E88" w:rsidR="00F47949" w:rsidRPr="00E3162A" w:rsidRDefault="00297421" w:rsidP="00C5328D">
      <w:pPr>
        <w:rPr>
          <w:lang w:eastAsia="ko-KR"/>
        </w:rPr>
      </w:pPr>
      <w:r w:rsidRPr="00297421">
        <w:rPr>
          <w:noProof/>
          <w:lang w:val="en-US" w:eastAsia="ko-KR"/>
        </w:rPr>
        <w:drawing>
          <wp:inline distT="0" distB="0" distL="0" distR="0" wp14:anchorId="2F41848A" wp14:editId="2F53D6A0">
            <wp:extent cx="5943600" cy="1686421"/>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86421"/>
                    </a:xfrm>
                    <a:prstGeom prst="rect">
                      <a:avLst/>
                    </a:prstGeom>
                    <a:noFill/>
                    <a:ln>
                      <a:noFill/>
                    </a:ln>
                  </pic:spPr>
                </pic:pic>
              </a:graphicData>
            </a:graphic>
          </wp:inline>
        </w:drawing>
      </w:r>
    </w:p>
    <w:p w14:paraId="34A3BF50" w14:textId="77777777" w:rsidR="003D195E" w:rsidRPr="003660BB" w:rsidRDefault="003D195E">
      <w:pPr>
        <w:rPr>
          <w:lang w:eastAsia="ko-KR"/>
        </w:rPr>
      </w:pPr>
    </w:p>
    <w:p w14:paraId="6B4C9407" w14:textId="7BD7F1F1" w:rsidR="003660BB" w:rsidRPr="003660BB" w:rsidRDefault="003660BB">
      <w:pPr>
        <w:rPr>
          <w:lang w:eastAsia="ko-KR"/>
        </w:rPr>
      </w:pPr>
      <w:r w:rsidRPr="003660BB">
        <w:rPr>
          <w:lang w:eastAsia="ko-KR"/>
        </w:rPr>
        <w:t xml:space="preserve">Therefore, </w:t>
      </w:r>
      <w:r>
        <w:rPr>
          <w:lang w:eastAsia="ko-KR"/>
        </w:rPr>
        <w:t xml:space="preserve">to make a consistent resolution for EHT-SIG CC, the resolutions for 4 CIDs are modified by </w:t>
      </w:r>
      <w:bookmarkStart w:id="0" w:name="_GoBack"/>
      <w:bookmarkEnd w:id="0"/>
      <w:r>
        <w:rPr>
          <w:lang w:eastAsia="ko-KR"/>
        </w:rPr>
        <w:t xml:space="preserve">reflecting the resolution of CID 3186. </w:t>
      </w:r>
    </w:p>
    <w:p w14:paraId="3E5D8287" w14:textId="77777777" w:rsidR="00297421" w:rsidRDefault="00297421">
      <w:pPr>
        <w:rPr>
          <w:b/>
          <w:sz w:val="24"/>
        </w:rPr>
      </w:pPr>
    </w:p>
    <w:p w14:paraId="62E2C6CA" w14:textId="77777777" w:rsidR="002E003D" w:rsidRDefault="00CA09B2">
      <w:pPr>
        <w:rPr>
          <w:b/>
          <w:sz w:val="24"/>
        </w:rPr>
      </w:pPr>
      <w:r>
        <w:rPr>
          <w:b/>
          <w:sz w:val="24"/>
        </w:rPr>
        <w:t>References:</w:t>
      </w:r>
    </w:p>
    <w:p w14:paraId="30F10C06" w14:textId="1DE87BF4" w:rsidR="00D75FB9" w:rsidRDefault="002E003D">
      <w:pPr>
        <w:rPr>
          <w:b/>
          <w:sz w:val="24"/>
          <w:lang w:eastAsia="ko-KR"/>
        </w:rPr>
      </w:pPr>
      <w:r>
        <w:rPr>
          <w:rFonts w:hint="eastAsia"/>
          <w:b/>
          <w:sz w:val="24"/>
          <w:lang w:eastAsia="ko-KR"/>
        </w:rPr>
        <w:t>[1]</w:t>
      </w:r>
      <w:r>
        <w:rPr>
          <w:b/>
          <w:sz w:val="24"/>
          <w:lang w:eastAsia="ko-KR"/>
        </w:rPr>
        <w:t xml:space="preserve"> </w:t>
      </w:r>
      <w:r w:rsidR="00E3162A">
        <w:rPr>
          <w:b/>
          <w:sz w:val="24"/>
          <w:lang w:eastAsia="ko-KR"/>
        </w:rPr>
        <w:t xml:space="preserve">IEEE </w:t>
      </w:r>
      <w:r w:rsidR="00D75FB9">
        <w:rPr>
          <w:b/>
          <w:sz w:val="24"/>
          <w:lang w:eastAsia="ko-KR"/>
        </w:rPr>
        <w:t>802.11b</w:t>
      </w:r>
      <w:r w:rsidR="00191967">
        <w:rPr>
          <w:b/>
          <w:sz w:val="24"/>
          <w:lang w:eastAsia="ko-KR"/>
        </w:rPr>
        <w:t>e</w:t>
      </w:r>
      <w:r w:rsidR="00D75FB9">
        <w:rPr>
          <w:b/>
          <w:sz w:val="24"/>
          <w:lang w:eastAsia="ko-KR"/>
        </w:rPr>
        <w:t xml:space="preserve"> D0</w:t>
      </w:r>
      <w:r w:rsidR="00191967">
        <w:rPr>
          <w:b/>
          <w:sz w:val="24"/>
          <w:lang w:eastAsia="ko-KR"/>
        </w:rPr>
        <w:t>.3</w:t>
      </w:r>
      <w:r w:rsidR="00D75FB9">
        <w:rPr>
          <w:b/>
          <w:sz w:val="24"/>
          <w:lang w:eastAsia="ko-KR"/>
        </w:rPr>
        <w:t xml:space="preserve"> </w:t>
      </w:r>
    </w:p>
    <w:p w14:paraId="61CD2A1E" w14:textId="0AE9AC5B" w:rsidR="00E3162A" w:rsidRDefault="00E3162A">
      <w:pPr>
        <w:rPr>
          <w:b/>
          <w:sz w:val="24"/>
          <w:lang w:eastAsia="ko-KR"/>
        </w:rPr>
      </w:pPr>
      <w:r>
        <w:rPr>
          <w:b/>
          <w:sz w:val="24"/>
          <w:lang w:eastAsia="ko-KR"/>
        </w:rPr>
        <w:t xml:space="preserve">[2] IEEE 802.11be D0.4 </w:t>
      </w:r>
    </w:p>
    <w:p w14:paraId="755A3CD8" w14:textId="34DA89A0" w:rsidR="00C314AF" w:rsidRDefault="00C314AF" w:rsidP="00C314AF">
      <w:pPr>
        <w:rPr>
          <w:b/>
          <w:sz w:val="24"/>
          <w:lang w:eastAsia="ko-KR"/>
        </w:rPr>
      </w:pPr>
      <w:r>
        <w:rPr>
          <w:b/>
          <w:sz w:val="24"/>
          <w:lang w:eastAsia="ko-KR"/>
        </w:rPr>
        <w:t>[3] 21/0236r1 (</w:t>
      </w:r>
      <w:r w:rsidRPr="0072665E">
        <w:rPr>
          <w:b/>
          <w:sz w:val="24"/>
          <w:lang w:eastAsia="ko-KR"/>
        </w:rPr>
        <w:t>https://mentor.ieee.org/802.11/dcn/21/11-21-0236-01-00be-eht-sig-cr-d03-part-2.doc</w:t>
      </w:r>
      <w:r>
        <w:rPr>
          <w:b/>
          <w:sz w:val="24"/>
          <w:lang w:eastAsia="ko-KR"/>
        </w:rPr>
        <w:t>)</w:t>
      </w:r>
    </w:p>
    <w:p w14:paraId="270849DA" w14:textId="040600D2" w:rsidR="00C314AF" w:rsidRPr="00C314AF" w:rsidRDefault="00C314AF">
      <w:pPr>
        <w:rPr>
          <w:b/>
          <w:sz w:val="24"/>
          <w:lang w:eastAsia="ko-KR"/>
        </w:rPr>
      </w:pPr>
    </w:p>
    <w:p w14:paraId="2A671773" w14:textId="77777777" w:rsidR="002E003D" w:rsidRPr="002E003D" w:rsidRDefault="002E003D">
      <w:pPr>
        <w:rPr>
          <w:b/>
          <w:sz w:val="24"/>
          <w:lang w:eastAsia="ko-KR"/>
        </w:rPr>
      </w:pPr>
    </w:p>
    <w:sectPr w:rsidR="002E003D" w:rsidRPr="002E003D">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0BC83" w14:textId="77777777" w:rsidR="008F47D9" w:rsidRDefault="008F47D9">
      <w:r>
        <w:separator/>
      </w:r>
    </w:p>
  </w:endnote>
  <w:endnote w:type="continuationSeparator" w:id="0">
    <w:p w14:paraId="70270168" w14:textId="77777777" w:rsidR="008F47D9" w:rsidRDefault="008F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77777777" w:rsidR="00EA12C8" w:rsidRDefault="0089306C">
    <w:pPr>
      <w:pStyle w:val="a3"/>
      <w:tabs>
        <w:tab w:val="clear" w:pos="6480"/>
        <w:tab w:val="center" w:pos="4680"/>
        <w:tab w:val="right" w:pos="9360"/>
      </w:tabs>
    </w:pPr>
    <w:fldSimple w:instr=" SUBJECT  \* MERGEFORMAT ">
      <w:r w:rsidR="00EA12C8">
        <w:t>Submission</w:t>
      </w:r>
    </w:fldSimple>
    <w:r w:rsidR="00EA12C8">
      <w:tab/>
      <w:t xml:space="preserve">page </w:t>
    </w:r>
    <w:r w:rsidR="00EA12C8">
      <w:fldChar w:fldCharType="begin"/>
    </w:r>
    <w:r w:rsidR="00EA12C8">
      <w:instrText xml:space="preserve">page </w:instrText>
    </w:r>
    <w:r w:rsidR="00EA12C8">
      <w:fldChar w:fldCharType="separate"/>
    </w:r>
    <w:r w:rsidR="00F93889">
      <w:rPr>
        <w:noProof/>
      </w:rPr>
      <w:t>4</w:t>
    </w:r>
    <w:r w:rsidR="00EA12C8">
      <w:fldChar w:fldCharType="end"/>
    </w:r>
    <w:r w:rsidR="00EA12C8">
      <w:tab/>
    </w:r>
    <w:fldSimple w:instr=" COMMENTS  \* MERGEFORMAT ">
      <w:r w:rsidR="00EA12C8">
        <w:t>Dongguk Lim, LGE</w:t>
      </w:r>
    </w:fldSimple>
  </w:p>
  <w:p w14:paraId="6384C1B2" w14:textId="77777777" w:rsidR="00EA12C8" w:rsidRDefault="00EA1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5CBDD" w14:textId="77777777" w:rsidR="008F47D9" w:rsidRDefault="008F47D9">
      <w:r>
        <w:separator/>
      </w:r>
    </w:p>
  </w:footnote>
  <w:footnote w:type="continuationSeparator" w:id="0">
    <w:p w14:paraId="037E62D9" w14:textId="77777777" w:rsidR="008F47D9" w:rsidRDefault="008F4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31EA" w14:textId="3A694668" w:rsidR="00EA12C8" w:rsidRDefault="00E3162A">
    <w:pPr>
      <w:pStyle w:val="a4"/>
      <w:tabs>
        <w:tab w:val="clear" w:pos="6480"/>
        <w:tab w:val="center" w:pos="4680"/>
        <w:tab w:val="right" w:pos="9360"/>
      </w:tabs>
    </w:pPr>
    <w:r>
      <w:t>April</w:t>
    </w:r>
    <w:r w:rsidR="00EA12C8">
      <w:t xml:space="preserve"> 2021</w:t>
    </w:r>
    <w:r w:rsidR="00EA12C8">
      <w:tab/>
    </w:r>
    <w:r w:rsidR="00EA12C8">
      <w:tab/>
    </w:r>
    <w:fldSimple w:instr=" TITLE  \* MERGEFORMAT ">
      <w:r w:rsidR="00EA12C8">
        <w:t>doc.: IEEE 802.11-21/</w:t>
      </w:r>
    </w:fldSimple>
    <w:r w:rsidR="00EA12C8">
      <w:t>0</w:t>
    </w:r>
    <w:r w:rsidR="00885AAA">
      <w:t>591</w:t>
    </w:r>
    <w:r w:rsidR="00904E9D">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5CC"/>
    <w:multiLevelType w:val="multilevel"/>
    <w:tmpl w:val="00000A4F"/>
    <w:lvl w:ilvl="0">
      <w:start w:val="2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5CD"/>
    <w:multiLevelType w:val="multilevel"/>
    <w:tmpl w:val="00000A50"/>
    <w:lvl w:ilvl="0">
      <w:start w:val="25"/>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5CE"/>
    <w:multiLevelType w:val="multilevel"/>
    <w:tmpl w:val="00000A51"/>
    <w:lvl w:ilvl="0">
      <w:start w:val="31"/>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CF"/>
    <w:multiLevelType w:val="multilevel"/>
    <w:tmpl w:val="00000A52"/>
    <w:lvl w:ilvl="0">
      <w:start w:val="37"/>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D0"/>
    <w:multiLevelType w:val="multilevel"/>
    <w:tmpl w:val="00000A53"/>
    <w:lvl w:ilvl="0">
      <w:start w:val="43"/>
      <w:numFmt w:val="decimal"/>
      <w:lvlText w:val="%1"/>
      <w:lvlJc w:val="left"/>
      <w:pPr>
        <w:ind w:left="719"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01284"/>
    <w:rsid w:val="00002691"/>
    <w:rsid w:val="000124EF"/>
    <w:rsid w:val="0001361D"/>
    <w:rsid w:val="00014744"/>
    <w:rsid w:val="0001581E"/>
    <w:rsid w:val="00030A82"/>
    <w:rsid w:val="000348FF"/>
    <w:rsid w:val="00035A1A"/>
    <w:rsid w:val="00045106"/>
    <w:rsid w:val="0005768E"/>
    <w:rsid w:val="00062D7C"/>
    <w:rsid w:val="00072FF4"/>
    <w:rsid w:val="0008240F"/>
    <w:rsid w:val="000836FC"/>
    <w:rsid w:val="00091FB9"/>
    <w:rsid w:val="00092E7F"/>
    <w:rsid w:val="0009788A"/>
    <w:rsid w:val="000B4213"/>
    <w:rsid w:val="000B4383"/>
    <w:rsid w:val="000F2D79"/>
    <w:rsid w:val="001051F8"/>
    <w:rsid w:val="00120AD1"/>
    <w:rsid w:val="00122EC5"/>
    <w:rsid w:val="0012729D"/>
    <w:rsid w:val="001372FF"/>
    <w:rsid w:val="00164E5C"/>
    <w:rsid w:val="001658FB"/>
    <w:rsid w:val="001731EE"/>
    <w:rsid w:val="0017628B"/>
    <w:rsid w:val="001805C6"/>
    <w:rsid w:val="0018621D"/>
    <w:rsid w:val="00191967"/>
    <w:rsid w:val="00191D5A"/>
    <w:rsid w:val="00192EA0"/>
    <w:rsid w:val="0019615E"/>
    <w:rsid w:val="001A7CBA"/>
    <w:rsid w:val="001B1D3D"/>
    <w:rsid w:val="001B3B29"/>
    <w:rsid w:val="001B7750"/>
    <w:rsid w:val="001C294E"/>
    <w:rsid w:val="001C439B"/>
    <w:rsid w:val="001C43E9"/>
    <w:rsid w:val="001D723B"/>
    <w:rsid w:val="001E7E45"/>
    <w:rsid w:val="0020740D"/>
    <w:rsid w:val="0021308F"/>
    <w:rsid w:val="00226041"/>
    <w:rsid w:val="0024514E"/>
    <w:rsid w:val="00253042"/>
    <w:rsid w:val="00257663"/>
    <w:rsid w:val="00282B64"/>
    <w:rsid w:val="00284744"/>
    <w:rsid w:val="0029020B"/>
    <w:rsid w:val="00297421"/>
    <w:rsid w:val="002A1DC6"/>
    <w:rsid w:val="002C2DBE"/>
    <w:rsid w:val="002C3B99"/>
    <w:rsid w:val="002C4E1A"/>
    <w:rsid w:val="002C5C80"/>
    <w:rsid w:val="002D44BE"/>
    <w:rsid w:val="002D566C"/>
    <w:rsid w:val="002E003D"/>
    <w:rsid w:val="002E20A4"/>
    <w:rsid w:val="002E233D"/>
    <w:rsid w:val="002F0BBD"/>
    <w:rsid w:val="002F653F"/>
    <w:rsid w:val="002F68F7"/>
    <w:rsid w:val="003511EB"/>
    <w:rsid w:val="00365013"/>
    <w:rsid w:val="00365A47"/>
    <w:rsid w:val="003660BB"/>
    <w:rsid w:val="003806EB"/>
    <w:rsid w:val="003829AB"/>
    <w:rsid w:val="00390144"/>
    <w:rsid w:val="00395CA3"/>
    <w:rsid w:val="003A4608"/>
    <w:rsid w:val="003A4EB1"/>
    <w:rsid w:val="003C3E46"/>
    <w:rsid w:val="003C735B"/>
    <w:rsid w:val="003C7F7D"/>
    <w:rsid w:val="003D195E"/>
    <w:rsid w:val="003E2CFE"/>
    <w:rsid w:val="003F1804"/>
    <w:rsid w:val="003F42AD"/>
    <w:rsid w:val="003F580D"/>
    <w:rsid w:val="00424897"/>
    <w:rsid w:val="0043728C"/>
    <w:rsid w:val="00440C3D"/>
    <w:rsid w:val="00442037"/>
    <w:rsid w:val="0044314C"/>
    <w:rsid w:val="004630DD"/>
    <w:rsid w:val="00474CF9"/>
    <w:rsid w:val="004B064B"/>
    <w:rsid w:val="004C61D6"/>
    <w:rsid w:val="004C6850"/>
    <w:rsid w:val="004D2DA2"/>
    <w:rsid w:val="004D3AAC"/>
    <w:rsid w:val="004E0ECE"/>
    <w:rsid w:val="004E600C"/>
    <w:rsid w:val="004E6F58"/>
    <w:rsid w:val="004F11BD"/>
    <w:rsid w:val="004F516F"/>
    <w:rsid w:val="004F540E"/>
    <w:rsid w:val="00513C15"/>
    <w:rsid w:val="005260D2"/>
    <w:rsid w:val="00531081"/>
    <w:rsid w:val="00534786"/>
    <w:rsid w:val="00542035"/>
    <w:rsid w:val="00542EFF"/>
    <w:rsid w:val="005434A4"/>
    <w:rsid w:val="005567B7"/>
    <w:rsid w:val="00566139"/>
    <w:rsid w:val="00566EE5"/>
    <w:rsid w:val="005769FE"/>
    <w:rsid w:val="005851A6"/>
    <w:rsid w:val="00596E5C"/>
    <w:rsid w:val="005A11B8"/>
    <w:rsid w:val="005A4B71"/>
    <w:rsid w:val="005A665E"/>
    <w:rsid w:val="005B343E"/>
    <w:rsid w:val="005C2784"/>
    <w:rsid w:val="005D1910"/>
    <w:rsid w:val="005E0667"/>
    <w:rsid w:val="005E71E7"/>
    <w:rsid w:val="005E738D"/>
    <w:rsid w:val="005F0184"/>
    <w:rsid w:val="005F137C"/>
    <w:rsid w:val="005F2C09"/>
    <w:rsid w:val="00606284"/>
    <w:rsid w:val="00610A14"/>
    <w:rsid w:val="0062440B"/>
    <w:rsid w:val="00637A98"/>
    <w:rsid w:val="00656CE2"/>
    <w:rsid w:val="00664519"/>
    <w:rsid w:val="006660FB"/>
    <w:rsid w:val="00681CAE"/>
    <w:rsid w:val="0068431B"/>
    <w:rsid w:val="00684D68"/>
    <w:rsid w:val="006A0A68"/>
    <w:rsid w:val="006A1038"/>
    <w:rsid w:val="006C0727"/>
    <w:rsid w:val="006C2BB3"/>
    <w:rsid w:val="006D1995"/>
    <w:rsid w:val="006D46F5"/>
    <w:rsid w:val="006E1281"/>
    <w:rsid w:val="006E13A2"/>
    <w:rsid w:val="006E145F"/>
    <w:rsid w:val="006E1685"/>
    <w:rsid w:val="006E50BA"/>
    <w:rsid w:val="00700095"/>
    <w:rsid w:val="00707A00"/>
    <w:rsid w:val="00710563"/>
    <w:rsid w:val="007250D7"/>
    <w:rsid w:val="007273C3"/>
    <w:rsid w:val="007338BF"/>
    <w:rsid w:val="00736687"/>
    <w:rsid w:val="00740A4F"/>
    <w:rsid w:val="00743723"/>
    <w:rsid w:val="00757814"/>
    <w:rsid w:val="00763D8D"/>
    <w:rsid w:val="007660E2"/>
    <w:rsid w:val="00770572"/>
    <w:rsid w:val="00777494"/>
    <w:rsid w:val="00792591"/>
    <w:rsid w:val="007A2B3B"/>
    <w:rsid w:val="007A6669"/>
    <w:rsid w:val="007B504E"/>
    <w:rsid w:val="007C4949"/>
    <w:rsid w:val="007C4AB6"/>
    <w:rsid w:val="007D4CAC"/>
    <w:rsid w:val="007F0540"/>
    <w:rsid w:val="00802865"/>
    <w:rsid w:val="00805D8F"/>
    <w:rsid w:val="00807520"/>
    <w:rsid w:val="00810C33"/>
    <w:rsid w:val="00826186"/>
    <w:rsid w:val="00835594"/>
    <w:rsid w:val="0084632E"/>
    <w:rsid w:val="00874EB2"/>
    <w:rsid w:val="0087714E"/>
    <w:rsid w:val="00885056"/>
    <w:rsid w:val="008857A9"/>
    <w:rsid w:val="00885AAA"/>
    <w:rsid w:val="008911ED"/>
    <w:rsid w:val="00892B7A"/>
    <w:rsid w:val="0089306C"/>
    <w:rsid w:val="008968A7"/>
    <w:rsid w:val="00897B52"/>
    <w:rsid w:val="008A49EA"/>
    <w:rsid w:val="008C3D45"/>
    <w:rsid w:val="008E4B46"/>
    <w:rsid w:val="008E737D"/>
    <w:rsid w:val="008F47D9"/>
    <w:rsid w:val="008F5075"/>
    <w:rsid w:val="009033B9"/>
    <w:rsid w:val="00904E9D"/>
    <w:rsid w:val="0090514B"/>
    <w:rsid w:val="00915379"/>
    <w:rsid w:val="00917C89"/>
    <w:rsid w:val="009251A8"/>
    <w:rsid w:val="00933021"/>
    <w:rsid w:val="00941641"/>
    <w:rsid w:val="00942BF4"/>
    <w:rsid w:val="00953FFE"/>
    <w:rsid w:val="00963E0A"/>
    <w:rsid w:val="009702ED"/>
    <w:rsid w:val="009877ED"/>
    <w:rsid w:val="009A375E"/>
    <w:rsid w:val="009A37C4"/>
    <w:rsid w:val="009A5A57"/>
    <w:rsid w:val="009A5D89"/>
    <w:rsid w:val="009B0D9F"/>
    <w:rsid w:val="009F2FBC"/>
    <w:rsid w:val="00A00F9A"/>
    <w:rsid w:val="00A37A5E"/>
    <w:rsid w:val="00A416B3"/>
    <w:rsid w:val="00A43AAE"/>
    <w:rsid w:val="00A50CE4"/>
    <w:rsid w:val="00A6219A"/>
    <w:rsid w:val="00A7598C"/>
    <w:rsid w:val="00A82AC8"/>
    <w:rsid w:val="00A922A5"/>
    <w:rsid w:val="00A95540"/>
    <w:rsid w:val="00AA0060"/>
    <w:rsid w:val="00AA24E8"/>
    <w:rsid w:val="00AA427C"/>
    <w:rsid w:val="00AB3A35"/>
    <w:rsid w:val="00AC2BEF"/>
    <w:rsid w:val="00AC6D15"/>
    <w:rsid w:val="00AE027A"/>
    <w:rsid w:val="00AE658D"/>
    <w:rsid w:val="00AE71E5"/>
    <w:rsid w:val="00B01B7F"/>
    <w:rsid w:val="00B23429"/>
    <w:rsid w:val="00B31195"/>
    <w:rsid w:val="00B4561B"/>
    <w:rsid w:val="00B50218"/>
    <w:rsid w:val="00B563B1"/>
    <w:rsid w:val="00B57325"/>
    <w:rsid w:val="00B652FB"/>
    <w:rsid w:val="00B67743"/>
    <w:rsid w:val="00B71EBF"/>
    <w:rsid w:val="00B74A74"/>
    <w:rsid w:val="00B96164"/>
    <w:rsid w:val="00B97203"/>
    <w:rsid w:val="00BA1DB7"/>
    <w:rsid w:val="00BB03F7"/>
    <w:rsid w:val="00BC25A0"/>
    <w:rsid w:val="00BD24E5"/>
    <w:rsid w:val="00BD3A6E"/>
    <w:rsid w:val="00BD6671"/>
    <w:rsid w:val="00BE68C2"/>
    <w:rsid w:val="00C03F1F"/>
    <w:rsid w:val="00C1246F"/>
    <w:rsid w:val="00C125C4"/>
    <w:rsid w:val="00C17E96"/>
    <w:rsid w:val="00C24AC0"/>
    <w:rsid w:val="00C314AF"/>
    <w:rsid w:val="00C36BEB"/>
    <w:rsid w:val="00C5328D"/>
    <w:rsid w:val="00C7450E"/>
    <w:rsid w:val="00C82B78"/>
    <w:rsid w:val="00C9207C"/>
    <w:rsid w:val="00CA09B2"/>
    <w:rsid w:val="00CA56A0"/>
    <w:rsid w:val="00CB3BB6"/>
    <w:rsid w:val="00CB5DDD"/>
    <w:rsid w:val="00CD779F"/>
    <w:rsid w:val="00CD7CEF"/>
    <w:rsid w:val="00CF7C28"/>
    <w:rsid w:val="00D21A93"/>
    <w:rsid w:val="00D25B2E"/>
    <w:rsid w:val="00D30783"/>
    <w:rsid w:val="00D55EDE"/>
    <w:rsid w:val="00D635BE"/>
    <w:rsid w:val="00D6527E"/>
    <w:rsid w:val="00D75FB9"/>
    <w:rsid w:val="00D76D41"/>
    <w:rsid w:val="00D85E12"/>
    <w:rsid w:val="00D879B7"/>
    <w:rsid w:val="00D96B8C"/>
    <w:rsid w:val="00DA3BC0"/>
    <w:rsid w:val="00DB0B4D"/>
    <w:rsid w:val="00DB6711"/>
    <w:rsid w:val="00DC5A7B"/>
    <w:rsid w:val="00DD73E1"/>
    <w:rsid w:val="00DE774A"/>
    <w:rsid w:val="00DF1A43"/>
    <w:rsid w:val="00E04B88"/>
    <w:rsid w:val="00E10020"/>
    <w:rsid w:val="00E3162A"/>
    <w:rsid w:val="00E32B70"/>
    <w:rsid w:val="00E338FD"/>
    <w:rsid w:val="00E43A69"/>
    <w:rsid w:val="00E4418D"/>
    <w:rsid w:val="00E65AA9"/>
    <w:rsid w:val="00E841F4"/>
    <w:rsid w:val="00E924B8"/>
    <w:rsid w:val="00EA0200"/>
    <w:rsid w:val="00EA0F1A"/>
    <w:rsid w:val="00EA12C8"/>
    <w:rsid w:val="00EA5C8A"/>
    <w:rsid w:val="00EB364E"/>
    <w:rsid w:val="00ED5832"/>
    <w:rsid w:val="00ED7963"/>
    <w:rsid w:val="00EE2A3C"/>
    <w:rsid w:val="00F00726"/>
    <w:rsid w:val="00F11D75"/>
    <w:rsid w:val="00F12A99"/>
    <w:rsid w:val="00F1307E"/>
    <w:rsid w:val="00F1649F"/>
    <w:rsid w:val="00F20D6C"/>
    <w:rsid w:val="00F224BB"/>
    <w:rsid w:val="00F25935"/>
    <w:rsid w:val="00F3079B"/>
    <w:rsid w:val="00F3474C"/>
    <w:rsid w:val="00F369E8"/>
    <w:rsid w:val="00F36DC7"/>
    <w:rsid w:val="00F43B14"/>
    <w:rsid w:val="00F47949"/>
    <w:rsid w:val="00F50495"/>
    <w:rsid w:val="00F579EF"/>
    <w:rsid w:val="00F71A28"/>
    <w:rsid w:val="00F77031"/>
    <w:rsid w:val="00F770C3"/>
    <w:rsid w:val="00F84B0E"/>
    <w:rsid w:val="00F9106E"/>
    <w:rsid w:val="00F93889"/>
    <w:rsid w:val="00F93B62"/>
    <w:rsid w:val="00FA6754"/>
    <w:rsid w:val="00FA7011"/>
    <w:rsid w:val="00FB05C2"/>
    <w:rsid w:val="00FB68D6"/>
    <w:rsid w:val="00FC3E04"/>
    <w:rsid w:val="00FD752B"/>
    <w:rsid w:val="00FF67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a8">
    <w:name w:val="Emphasis"/>
    <w:basedOn w:val="a0"/>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a9">
    <w:name w:val="annotation reference"/>
    <w:basedOn w:val="a0"/>
    <w:rsid w:val="00953FFE"/>
    <w:rPr>
      <w:sz w:val="18"/>
      <w:szCs w:val="18"/>
    </w:rPr>
  </w:style>
  <w:style w:type="paragraph" w:styleId="aa">
    <w:name w:val="annotation text"/>
    <w:basedOn w:val="a"/>
    <w:link w:val="Char"/>
    <w:rsid w:val="00953FFE"/>
  </w:style>
  <w:style w:type="character" w:customStyle="1" w:styleId="Char">
    <w:name w:val="메모 텍스트 Char"/>
    <w:basedOn w:val="a0"/>
    <w:link w:val="aa"/>
    <w:rsid w:val="00953FFE"/>
    <w:rPr>
      <w:sz w:val="22"/>
      <w:lang w:val="en-GB" w:eastAsia="en-US"/>
    </w:rPr>
  </w:style>
  <w:style w:type="paragraph" w:styleId="ab">
    <w:name w:val="annotation subject"/>
    <w:basedOn w:val="aa"/>
    <w:next w:val="aa"/>
    <w:link w:val="Char0"/>
    <w:rsid w:val="00953FFE"/>
    <w:rPr>
      <w:b/>
      <w:bCs/>
    </w:rPr>
  </w:style>
  <w:style w:type="character" w:customStyle="1" w:styleId="Char0">
    <w:name w:val="메모 주제 Char"/>
    <w:basedOn w:val="Char"/>
    <w:link w:val="ab"/>
    <w:rsid w:val="00953FFE"/>
    <w:rPr>
      <w:b/>
      <w:bCs/>
      <w:sz w:val="22"/>
      <w:lang w:val="en-GB" w:eastAsia="en-US"/>
    </w:rPr>
  </w:style>
  <w:style w:type="paragraph" w:styleId="ac">
    <w:name w:val="Balloon Text"/>
    <w:basedOn w:val="a"/>
    <w:link w:val="Char1"/>
    <w:rsid w:val="00953FFE"/>
    <w:rPr>
      <w:rFonts w:asciiTheme="majorHAnsi" w:eastAsiaTheme="majorEastAsia" w:hAnsiTheme="majorHAnsi" w:cstheme="majorBidi"/>
      <w:sz w:val="18"/>
      <w:szCs w:val="18"/>
    </w:rPr>
  </w:style>
  <w:style w:type="character" w:customStyle="1" w:styleId="Char1">
    <w:name w:val="풍선 도움말 텍스트 Char"/>
    <w:basedOn w:val="a0"/>
    <w:link w:val="ac"/>
    <w:rsid w:val="00953FFE"/>
    <w:rPr>
      <w:rFonts w:asciiTheme="majorHAnsi" w:eastAsiaTheme="majorEastAsia" w:hAnsiTheme="majorHAnsi" w:cstheme="majorBidi"/>
      <w:sz w:val="18"/>
      <w:szCs w:val="18"/>
      <w:lang w:val="en-GB" w:eastAsia="en-US"/>
    </w:rPr>
  </w:style>
  <w:style w:type="paragraph" w:styleId="ad">
    <w:name w:val="Body Text"/>
    <w:basedOn w:val="a"/>
    <w:link w:val="Char2"/>
    <w:uiPriority w:val="1"/>
    <w:qFormat/>
    <w:rsid w:val="00E04B88"/>
    <w:pPr>
      <w:widowControl w:val="0"/>
      <w:autoSpaceDE w:val="0"/>
      <w:autoSpaceDN w:val="0"/>
      <w:adjustRightInd w:val="0"/>
      <w:ind w:left="720"/>
    </w:pPr>
    <w:rPr>
      <w:sz w:val="20"/>
      <w:lang w:val="en-US" w:eastAsia="ko-KR"/>
    </w:rPr>
  </w:style>
  <w:style w:type="character" w:customStyle="1" w:styleId="Char2">
    <w:name w:val="본문 Char"/>
    <w:basedOn w:val="a0"/>
    <w:link w:val="ad"/>
    <w:uiPriority w:val="99"/>
    <w:rsid w:val="00E04B88"/>
  </w:style>
  <w:style w:type="paragraph" w:styleId="ae">
    <w:name w:val="List Paragraph"/>
    <w:basedOn w:val="a"/>
    <w:uiPriority w:val="1"/>
    <w:qFormat/>
    <w:rsid w:val="00E04B88"/>
    <w:pPr>
      <w:widowControl w:val="0"/>
      <w:autoSpaceDE w:val="0"/>
      <w:autoSpaceDN w:val="0"/>
      <w:adjustRightInd w:val="0"/>
      <w:spacing w:line="220" w:lineRule="exact"/>
      <w:ind w:left="720" w:hanging="554"/>
    </w:pPr>
    <w:rPr>
      <w:sz w:val="24"/>
      <w:szCs w:val="24"/>
      <w:lang w:val="en-US" w:eastAsia="ko-KR"/>
    </w:rPr>
  </w:style>
  <w:style w:type="paragraph" w:customStyle="1" w:styleId="SP1690128">
    <w:name w:val="SP.16.90128"/>
    <w:basedOn w:val="Default"/>
    <w:next w:val="Default"/>
    <w:uiPriority w:val="99"/>
    <w:rsid w:val="0090514B"/>
    <w:rPr>
      <w:rFonts w:ascii="Times New Roman" w:hAnsi="Times New Roman" w:cs="Times New Roman"/>
      <w:color w:val="auto"/>
    </w:rPr>
  </w:style>
  <w:style w:type="character" w:customStyle="1" w:styleId="SC16323717">
    <w:name w:val="SC.16.323717"/>
    <w:uiPriority w:val="99"/>
    <w:rsid w:val="0090514B"/>
    <w:rPr>
      <w:color w:val="000000"/>
      <w:sz w:val="20"/>
      <w:szCs w:val="20"/>
    </w:rPr>
  </w:style>
  <w:style w:type="paragraph" w:customStyle="1" w:styleId="TableParagraph">
    <w:name w:val="Table Paragraph"/>
    <w:basedOn w:val="a"/>
    <w:uiPriority w:val="1"/>
    <w:qFormat/>
    <w:rsid w:val="00CD7CEF"/>
    <w:pPr>
      <w:widowControl w:val="0"/>
      <w:autoSpaceDE w:val="0"/>
      <w:autoSpaceDN w:val="0"/>
      <w:adjustRightInd w:val="0"/>
    </w:pPr>
    <w:rPr>
      <w:sz w:val="24"/>
      <w:szCs w:val="24"/>
      <w:lang w:val="en-US" w:eastAsia="ko-KR"/>
    </w:rPr>
  </w:style>
  <w:style w:type="paragraph" w:styleId="af">
    <w:name w:val="Revision"/>
    <w:hidden/>
    <w:uiPriority w:val="99"/>
    <w:semiHidden/>
    <w:rsid w:val="001B7750"/>
    <w:rPr>
      <w:sz w:val="22"/>
      <w:lang w:val="en-GB" w:eastAsia="en-US"/>
    </w:rPr>
  </w:style>
  <w:style w:type="character" w:styleId="af0">
    <w:name w:val="FollowedHyperlink"/>
    <w:basedOn w:val="a0"/>
    <w:rsid w:val="003D19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63741644">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192036893">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989292507">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01838509">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2054112996">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C93A-4287-49AB-9ACA-678CB1E9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47</TotalTime>
  <Pages>4</Pages>
  <Words>655</Words>
  <Characters>3736</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Dongguk Lim</cp:lastModifiedBy>
  <cp:revision>6</cp:revision>
  <dcterms:created xsi:type="dcterms:W3CDTF">2021-04-01T01:21:00Z</dcterms:created>
  <dcterms:modified xsi:type="dcterms:W3CDTF">2021-04-06T05:06:00Z</dcterms:modified>
</cp:coreProperties>
</file>