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2E191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4"/>
        <w:gridCol w:w="1531"/>
        <w:gridCol w:w="2520"/>
        <w:gridCol w:w="1530"/>
        <w:gridCol w:w="2520"/>
      </w:tblGrid>
      <w:tr w:rsidR="00CA09B2" w14:paraId="65C2167E" w14:textId="77777777" w:rsidTr="00A66D99">
        <w:trPr>
          <w:trHeight w:val="485"/>
          <w:jc w:val="center"/>
        </w:trPr>
        <w:tc>
          <w:tcPr>
            <w:tcW w:w="9535" w:type="dxa"/>
            <w:gridSpan w:val="5"/>
            <w:vAlign w:val="center"/>
          </w:tcPr>
          <w:p w14:paraId="438523FA" w14:textId="2B46956B" w:rsidR="00CA09B2" w:rsidRDefault="00A66D99">
            <w:pPr>
              <w:pStyle w:val="T2"/>
            </w:pPr>
            <w:r w:rsidRPr="00A66D99">
              <w:t xml:space="preserve">Telecon Minutes </w:t>
            </w:r>
            <w:r w:rsidR="003C6B05">
              <w:t>-</w:t>
            </w:r>
            <w:r w:rsidRPr="00A66D99">
              <w:t xml:space="preserve"> RCM SG </w:t>
            </w:r>
            <w:r w:rsidR="005D7B20">
              <w:t>–</w:t>
            </w:r>
            <w:r w:rsidRPr="00A66D99">
              <w:t xml:space="preserve"> </w:t>
            </w:r>
            <w:r w:rsidR="005D7B20">
              <w:t>8 June</w:t>
            </w:r>
            <w:r w:rsidRPr="00A66D99">
              <w:t xml:space="preserve"> 2020</w:t>
            </w:r>
          </w:p>
        </w:tc>
      </w:tr>
      <w:tr w:rsidR="00CA09B2" w14:paraId="49613BEB" w14:textId="77777777" w:rsidTr="00A66D99">
        <w:trPr>
          <w:trHeight w:val="359"/>
          <w:jc w:val="center"/>
        </w:trPr>
        <w:tc>
          <w:tcPr>
            <w:tcW w:w="9535" w:type="dxa"/>
            <w:gridSpan w:val="5"/>
            <w:vAlign w:val="center"/>
          </w:tcPr>
          <w:p w14:paraId="61E5D675" w14:textId="10890430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66D99">
              <w:rPr>
                <w:b w:val="0"/>
                <w:sz w:val="20"/>
              </w:rPr>
              <w:t>2020</w:t>
            </w:r>
            <w:r>
              <w:rPr>
                <w:b w:val="0"/>
                <w:sz w:val="20"/>
              </w:rPr>
              <w:t>-</w:t>
            </w:r>
            <w:r w:rsidR="00A66D99">
              <w:rPr>
                <w:b w:val="0"/>
                <w:sz w:val="20"/>
              </w:rPr>
              <w:t>0</w:t>
            </w:r>
            <w:r w:rsidR="005D7B20">
              <w:rPr>
                <w:b w:val="0"/>
                <w:sz w:val="20"/>
              </w:rPr>
              <w:t>6</w:t>
            </w:r>
            <w:r>
              <w:rPr>
                <w:b w:val="0"/>
                <w:sz w:val="20"/>
              </w:rPr>
              <w:t>-</w:t>
            </w:r>
            <w:r w:rsidR="005D7B20">
              <w:rPr>
                <w:b w:val="0"/>
                <w:sz w:val="20"/>
              </w:rPr>
              <w:t>08</w:t>
            </w:r>
          </w:p>
        </w:tc>
      </w:tr>
      <w:tr w:rsidR="00CA09B2" w14:paraId="06D821BC" w14:textId="77777777" w:rsidTr="00A66D99">
        <w:trPr>
          <w:cantSplit/>
          <w:jc w:val="center"/>
        </w:trPr>
        <w:tc>
          <w:tcPr>
            <w:tcW w:w="9535" w:type="dxa"/>
            <w:gridSpan w:val="5"/>
            <w:vAlign w:val="center"/>
          </w:tcPr>
          <w:p w14:paraId="3244720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38CB15E" w14:textId="77777777" w:rsidTr="003C6B05">
        <w:trPr>
          <w:jc w:val="center"/>
        </w:trPr>
        <w:tc>
          <w:tcPr>
            <w:tcW w:w="1434" w:type="dxa"/>
            <w:vAlign w:val="center"/>
          </w:tcPr>
          <w:p w14:paraId="2C92E7F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31" w:type="dxa"/>
            <w:vAlign w:val="center"/>
          </w:tcPr>
          <w:p w14:paraId="1AD8B656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520" w:type="dxa"/>
            <w:vAlign w:val="center"/>
          </w:tcPr>
          <w:p w14:paraId="06D7B40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14:paraId="1C22E9A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520" w:type="dxa"/>
            <w:vAlign w:val="center"/>
          </w:tcPr>
          <w:p w14:paraId="026B905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A66D99" w14:paraId="18BC1019" w14:textId="77777777" w:rsidTr="003C6B05">
        <w:tblPrEx>
          <w:tblLook w:val="04A0" w:firstRow="1" w:lastRow="0" w:firstColumn="1" w:lastColumn="0" w:noHBand="0" w:noVBand="1"/>
        </w:tblPrEx>
        <w:trPr>
          <w:trHeight w:val="514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D4E98" w14:textId="77777777" w:rsidR="00A66D99" w:rsidRDefault="00A66D99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</w:rPr>
              <w:t>Joseph LEVY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D2045" w14:textId="77777777" w:rsidR="00A66D99" w:rsidRDefault="00A66D99">
            <w:pPr>
              <w:pStyle w:val="T2"/>
              <w:spacing w:after="0"/>
              <w:ind w:left="0" w:right="0"/>
              <w:jc w:val="left"/>
              <w:rPr>
                <w:sz w:val="16"/>
              </w:rPr>
            </w:pPr>
            <w:r>
              <w:rPr>
                <w:sz w:val="14"/>
              </w:rPr>
              <w:t>InterDigital Communication, Inc.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BC511" w14:textId="77777777" w:rsidR="00A66D99" w:rsidRPr="003C6B05" w:rsidRDefault="00A66D9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C6B05">
              <w:rPr>
                <w:sz w:val="20"/>
              </w:rPr>
              <w:t>111 W 33</w:t>
            </w:r>
            <w:r w:rsidRPr="003C6B05">
              <w:rPr>
                <w:sz w:val="20"/>
                <w:vertAlign w:val="superscript"/>
              </w:rPr>
              <w:t>rd</w:t>
            </w:r>
            <w:r w:rsidRPr="003C6B05">
              <w:rPr>
                <w:sz w:val="20"/>
              </w:rPr>
              <w:t xml:space="preserve"> Street</w:t>
            </w:r>
            <w:r w:rsidR="003C6B05">
              <w:rPr>
                <w:sz w:val="20"/>
              </w:rPr>
              <w:br/>
            </w:r>
            <w:r w:rsidRPr="003C6B05">
              <w:rPr>
                <w:sz w:val="20"/>
              </w:rPr>
              <w:t>New York, NY 10120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3FA63" w14:textId="77777777" w:rsidR="00A66D99" w:rsidRPr="003C6B05" w:rsidRDefault="00A66D9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3C6B05">
              <w:rPr>
                <w:b w:val="0"/>
                <w:sz w:val="18"/>
              </w:rPr>
              <w:t>+1.631.622.4139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9804E" w14:textId="77777777" w:rsidR="00A66D99" w:rsidRDefault="00B27D9E">
            <w:pPr>
              <w:pStyle w:val="T2"/>
              <w:spacing w:after="0"/>
              <w:ind w:left="0" w:right="0"/>
              <w:jc w:val="left"/>
              <w:rPr>
                <w:color w:val="0000FF"/>
                <w:sz w:val="18"/>
                <w:u w:val="single"/>
              </w:rPr>
            </w:pPr>
            <w:hyperlink r:id="rId7" w:history="1">
              <w:r w:rsidR="00A66D99">
                <w:rPr>
                  <w:rStyle w:val="Hyperlink"/>
                  <w:sz w:val="18"/>
                </w:rPr>
                <w:t>joseph.levy@interdigital.com</w:t>
              </w:r>
            </w:hyperlink>
          </w:p>
        </w:tc>
      </w:tr>
      <w:tr w:rsidR="00CA09B2" w14:paraId="3DADDF47" w14:textId="77777777" w:rsidTr="003C6B05">
        <w:trPr>
          <w:jc w:val="center"/>
        </w:trPr>
        <w:tc>
          <w:tcPr>
            <w:tcW w:w="1434" w:type="dxa"/>
            <w:vAlign w:val="center"/>
          </w:tcPr>
          <w:p w14:paraId="01C247C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1" w:type="dxa"/>
            <w:vAlign w:val="center"/>
          </w:tcPr>
          <w:p w14:paraId="1549709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20" w:type="dxa"/>
            <w:vAlign w:val="center"/>
          </w:tcPr>
          <w:p w14:paraId="3D70568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19B3459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20" w:type="dxa"/>
            <w:vAlign w:val="center"/>
          </w:tcPr>
          <w:p w14:paraId="0D818A9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A09B2" w14:paraId="64C16F29" w14:textId="77777777" w:rsidTr="003C6B05">
        <w:trPr>
          <w:jc w:val="center"/>
        </w:trPr>
        <w:tc>
          <w:tcPr>
            <w:tcW w:w="1434" w:type="dxa"/>
            <w:vAlign w:val="center"/>
          </w:tcPr>
          <w:p w14:paraId="525B714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1" w:type="dxa"/>
            <w:vAlign w:val="center"/>
          </w:tcPr>
          <w:p w14:paraId="1915530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20" w:type="dxa"/>
            <w:vAlign w:val="center"/>
          </w:tcPr>
          <w:p w14:paraId="621F5A7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67DF153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20" w:type="dxa"/>
            <w:vAlign w:val="center"/>
          </w:tcPr>
          <w:p w14:paraId="743D0A4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BD2587A" w14:textId="77777777" w:rsidR="00CA09B2" w:rsidRDefault="000334AE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C6ED4D6" wp14:editId="62E7CDB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FA4443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F199F85" w14:textId="77777777" w:rsidR="001C5433" w:rsidRDefault="001C5433" w:rsidP="001C5433">
                            <w:pPr>
                              <w:jc w:val="both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t xml:space="preserve">This document contains the minutes of the IEEE 802.11 </w:t>
                            </w:r>
                            <w:r w:rsidRPr="001C5433">
                              <w:t>Random and Changing MAC Addresses</w:t>
                            </w:r>
                            <w:r>
                              <w:t xml:space="preserve"> (RCM)</w:t>
                            </w:r>
                            <w:r w:rsidRPr="001C5433">
                              <w:t xml:space="preserve"> Study Group</w:t>
                            </w:r>
                            <w:r>
                              <w:t xml:space="preserve"> (S</w:t>
                            </w:r>
                            <w:r w:rsidR="0022759A">
                              <w:t xml:space="preserve">G) teleconference </w:t>
                            </w:r>
                            <w:r>
                              <w:t xml:space="preserve">held on </w:t>
                            </w:r>
                            <w:r w:rsidR="0022759A">
                              <w:t xml:space="preserve">27 April </w:t>
                            </w:r>
                            <w:r>
                              <w:t xml:space="preserve">2020 at </w:t>
                            </w:r>
                            <w:r w:rsidR="0022759A">
                              <w:t>10</w:t>
                            </w:r>
                            <w:r>
                              <w:t>:00</w:t>
                            </w:r>
                            <w:r w:rsidR="0022759A">
                              <w:t xml:space="preserve"> hrs</w:t>
                            </w:r>
                            <w:r>
                              <w:t xml:space="preserve"> </w:t>
                            </w:r>
                            <w:r w:rsidR="0022759A">
                              <w:t>EDT</w:t>
                            </w:r>
                            <w:r>
                              <w:t>.</w:t>
                            </w:r>
                          </w:p>
                          <w:p w14:paraId="2509A1B6" w14:textId="77777777" w:rsidR="001C5433" w:rsidRDefault="001C5433" w:rsidP="001C5433">
                            <w:pPr>
                              <w:jc w:val="both"/>
                            </w:pPr>
                          </w:p>
                          <w:p w14:paraId="7D8D8846" w14:textId="589C798A" w:rsidR="0029020B" w:rsidRDefault="001C5433" w:rsidP="001C5433">
                            <w:pPr>
                              <w:jc w:val="both"/>
                            </w:pPr>
                            <w:r>
                              <w:t xml:space="preserve">Note: </w:t>
                            </w:r>
                            <w:r>
                              <w:rPr>
                                <w:highlight w:val="yellow"/>
                              </w:rPr>
                              <w:t>Highlighted text are action items.</w:t>
                            </w:r>
                            <w:r>
                              <w:t xml:space="preserve"> </w:t>
                            </w:r>
                          </w:p>
                          <w:p w14:paraId="05EF9840" w14:textId="1B38D0D4" w:rsidR="00665AB1" w:rsidRDefault="00665AB1" w:rsidP="001C5433">
                            <w:pPr>
                              <w:jc w:val="both"/>
                            </w:pPr>
                            <w:r>
                              <w:t>Q- proceeds a question asked at the meeting</w:t>
                            </w:r>
                          </w:p>
                          <w:p w14:paraId="6DB00CAF" w14:textId="4E77B70B" w:rsidR="00665AB1" w:rsidRDefault="00665AB1" w:rsidP="001C5433">
                            <w:pPr>
                              <w:jc w:val="both"/>
                            </w:pPr>
                            <w:r>
                              <w:t>A- proceeds an answer given by the presenter</w:t>
                            </w:r>
                          </w:p>
                          <w:p w14:paraId="61B5F2E4" w14:textId="1871B063" w:rsidR="00665AB1" w:rsidRDefault="00665AB1" w:rsidP="001C5433">
                            <w:pPr>
                              <w:jc w:val="both"/>
                            </w:pPr>
                            <w:r>
                              <w:t>C- proceeds a comment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6ED4D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4FFA4443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F199F85" w14:textId="77777777" w:rsidR="001C5433" w:rsidRDefault="001C5433" w:rsidP="001C5433">
                      <w:pPr>
                        <w:jc w:val="both"/>
                        <w:rPr>
                          <w:sz w:val="20"/>
                          <w:lang w:val="en-US"/>
                        </w:rPr>
                      </w:pPr>
                      <w:r>
                        <w:t xml:space="preserve">This document contains the minutes of the IEEE 802.11 </w:t>
                      </w:r>
                      <w:r w:rsidRPr="001C5433">
                        <w:t>Random and Changing MAC Addresses</w:t>
                      </w:r>
                      <w:r>
                        <w:t xml:space="preserve"> (RCM)</w:t>
                      </w:r>
                      <w:r w:rsidRPr="001C5433">
                        <w:t xml:space="preserve"> Study Group</w:t>
                      </w:r>
                      <w:r>
                        <w:t xml:space="preserve"> (S</w:t>
                      </w:r>
                      <w:r w:rsidR="0022759A">
                        <w:t xml:space="preserve">G) teleconference </w:t>
                      </w:r>
                      <w:r>
                        <w:t xml:space="preserve">held on </w:t>
                      </w:r>
                      <w:r w:rsidR="0022759A">
                        <w:t xml:space="preserve">27 April </w:t>
                      </w:r>
                      <w:r>
                        <w:t xml:space="preserve">2020 at </w:t>
                      </w:r>
                      <w:r w:rsidR="0022759A">
                        <w:t>10</w:t>
                      </w:r>
                      <w:r>
                        <w:t>:00</w:t>
                      </w:r>
                      <w:r w:rsidR="0022759A">
                        <w:t xml:space="preserve"> hrs</w:t>
                      </w:r>
                      <w:r>
                        <w:t xml:space="preserve"> </w:t>
                      </w:r>
                      <w:r w:rsidR="0022759A">
                        <w:t>EDT</w:t>
                      </w:r>
                      <w:r>
                        <w:t>.</w:t>
                      </w:r>
                    </w:p>
                    <w:p w14:paraId="2509A1B6" w14:textId="77777777" w:rsidR="001C5433" w:rsidRDefault="001C5433" w:rsidP="001C5433">
                      <w:pPr>
                        <w:jc w:val="both"/>
                      </w:pPr>
                    </w:p>
                    <w:p w14:paraId="7D8D8846" w14:textId="589C798A" w:rsidR="0029020B" w:rsidRDefault="001C5433" w:rsidP="001C5433">
                      <w:pPr>
                        <w:jc w:val="both"/>
                      </w:pPr>
                      <w:r>
                        <w:t xml:space="preserve">Note: </w:t>
                      </w:r>
                      <w:r>
                        <w:rPr>
                          <w:highlight w:val="yellow"/>
                        </w:rPr>
                        <w:t>Highlighted text are action items.</w:t>
                      </w:r>
                      <w:r>
                        <w:t xml:space="preserve"> </w:t>
                      </w:r>
                    </w:p>
                    <w:p w14:paraId="05EF9840" w14:textId="1B38D0D4" w:rsidR="00665AB1" w:rsidRDefault="00665AB1" w:rsidP="001C5433">
                      <w:pPr>
                        <w:jc w:val="both"/>
                      </w:pPr>
                      <w:r>
                        <w:t>Q- proceeds a question asked at the meeting</w:t>
                      </w:r>
                    </w:p>
                    <w:p w14:paraId="6DB00CAF" w14:textId="4E77B70B" w:rsidR="00665AB1" w:rsidRDefault="00665AB1" w:rsidP="001C5433">
                      <w:pPr>
                        <w:jc w:val="both"/>
                      </w:pPr>
                      <w:r>
                        <w:t>A- proceeds an answer given by the presenter</w:t>
                      </w:r>
                    </w:p>
                    <w:p w14:paraId="61B5F2E4" w14:textId="1871B063" w:rsidR="00665AB1" w:rsidRDefault="00665AB1" w:rsidP="001C5433">
                      <w:pPr>
                        <w:jc w:val="both"/>
                      </w:pPr>
                      <w:r>
                        <w:t>C- proceeds a comment</w:t>
                      </w:r>
                    </w:p>
                  </w:txbxContent>
                </v:textbox>
              </v:shape>
            </w:pict>
          </mc:Fallback>
        </mc:AlternateContent>
      </w:r>
    </w:p>
    <w:p w14:paraId="39B1D85F" w14:textId="77777777" w:rsidR="00CA09B2" w:rsidRDefault="00CA09B2" w:rsidP="0022759A">
      <w:r>
        <w:br w:type="page"/>
      </w:r>
    </w:p>
    <w:sdt>
      <w:sdtPr>
        <w:rPr>
          <w:rFonts w:ascii="Times New Roman" w:eastAsia="Times New Roman" w:hAnsi="Times New Roman" w:cs="Times New Roman"/>
          <w:color w:val="auto"/>
          <w:sz w:val="22"/>
          <w:szCs w:val="20"/>
          <w:lang w:val="en-GB"/>
        </w:rPr>
        <w:id w:val="-120439481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6C68090" w14:textId="77777777" w:rsidR="0022759A" w:rsidRDefault="0022759A">
          <w:pPr>
            <w:pStyle w:val="TOCHeading"/>
          </w:pPr>
          <w:r>
            <w:t>Contents</w:t>
          </w:r>
        </w:p>
        <w:p w14:paraId="1C0888AB" w14:textId="33A84E80" w:rsidR="00A536F0" w:rsidRDefault="0022759A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Cs w:val="22"/>
              <w:lang w:val="en-US"/>
            </w:rPr>
          </w:pPr>
          <w:r>
            <w:rPr>
              <w:b/>
              <w:bCs/>
              <w:noProof/>
            </w:rPr>
            <w:fldChar w:fldCharType="begin"/>
          </w:r>
          <w:r>
            <w:rPr>
              <w:b/>
              <w:bCs/>
              <w:noProof/>
            </w:rPr>
            <w:instrText xml:space="preserve"> TOC \o "1-3" \h \z \u </w:instrText>
          </w:r>
          <w:r>
            <w:rPr>
              <w:b/>
              <w:bCs/>
              <w:noProof/>
            </w:rPr>
            <w:fldChar w:fldCharType="separate"/>
          </w:r>
          <w:hyperlink w:anchor="_Toc42867516" w:history="1">
            <w:r w:rsidR="00A536F0" w:rsidRPr="001F6FF7">
              <w:rPr>
                <w:rStyle w:val="Hyperlink"/>
                <w:noProof/>
              </w:rPr>
              <w:t>Monday 08 June 2020, 10:00 hrs EDT:</w:t>
            </w:r>
            <w:r w:rsidR="00A536F0">
              <w:rPr>
                <w:noProof/>
                <w:webHidden/>
              </w:rPr>
              <w:tab/>
            </w:r>
            <w:r w:rsidR="00A536F0">
              <w:rPr>
                <w:noProof/>
                <w:webHidden/>
              </w:rPr>
              <w:fldChar w:fldCharType="begin"/>
            </w:r>
            <w:r w:rsidR="00A536F0">
              <w:rPr>
                <w:noProof/>
                <w:webHidden/>
              </w:rPr>
              <w:instrText xml:space="preserve"> PAGEREF _Toc42867516 \h </w:instrText>
            </w:r>
            <w:r w:rsidR="00A536F0">
              <w:rPr>
                <w:noProof/>
                <w:webHidden/>
              </w:rPr>
            </w:r>
            <w:r w:rsidR="00A536F0">
              <w:rPr>
                <w:noProof/>
                <w:webHidden/>
              </w:rPr>
              <w:fldChar w:fldCharType="separate"/>
            </w:r>
            <w:r w:rsidR="00A536F0">
              <w:rPr>
                <w:noProof/>
                <w:webHidden/>
              </w:rPr>
              <w:t>3</w:t>
            </w:r>
            <w:r w:rsidR="00A536F0">
              <w:rPr>
                <w:noProof/>
                <w:webHidden/>
              </w:rPr>
              <w:fldChar w:fldCharType="end"/>
            </w:r>
          </w:hyperlink>
        </w:p>
        <w:p w14:paraId="0E6FCD82" w14:textId="1720275E" w:rsidR="00A536F0" w:rsidRDefault="00B27D9E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Cs w:val="22"/>
              <w:lang w:val="en-US"/>
            </w:rPr>
          </w:pPr>
          <w:hyperlink w:anchor="_Toc42867517" w:history="1">
            <w:r w:rsidR="00A536F0" w:rsidRPr="001F6FF7">
              <w:rPr>
                <w:rStyle w:val="Hyperlink"/>
                <w:noProof/>
              </w:rPr>
              <w:t>Administrative:</w:t>
            </w:r>
            <w:r w:rsidR="00A536F0">
              <w:rPr>
                <w:noProof/>
                <w:webHidden/>
              </w:rPr>
              <w:tab/>
            </w:r>
            <w:r w:rsidR="00A536F0">
              <w:rPr>
                <w:noProof/>
                <w:webHidden/>
              </w:rPr>
              <w:fldChar w:fldCharType="begin"/>
            </w:r>
            <w:r w:rsidR="00A536F0">
              <w:rPr>
                <w:noProof/>
                <w:webHidden/>
              </w:rPr>
              <w:instrText xml:space="preserve"> PAGEREF _Toc42867517 \h </w:instrText>
            </w:r>
            <w:r w:rsidR="00A536F0">
              <w:rPr>
                <w:noProof/>
                <w:webHidden/>
              </w:rPr>
            </w:r>
            <w:r w:rsidR="00A536F0">
              <w:rPr>
                <w:noProof/>
                <w:webHidden/>
              </w:rPr>
              <w:fldChar w:fldCharType="separate"/>
            </w:r>
            <w:r w:rsidR="00A536F0">
              <w:rPr>
                <w:noProof/>
                <w:webHidden/>
              </w:rPr>
              <w:t>3</w:t>
            </w:r>
            <w:r w:rsidR="00A536F0">
              <w:rPr>
                <w:noProof/>
                <w:webHidden/>
              </w:rPr>
              <w:fldChar w:fldCharType="end"/>
            </w:r>
          </w:hyperlink>
        </w:p>
        <w:p w14:paraId="722BAF58" w14:textId="03ADF0B0" w:rsidR="00A536F0" w:rsidRDefault="00B27D9E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Cs w:val="22"/>
              <w:lang w:val="en-US"/>
            </w:rPr>
          </w:pPr>
          <w:hyperlink w:anchor="_Toc42867518" w:history="1">
            <w:r w:rsidR="00A536F0" w:rsidRPr="001F6FF7">
              <w:rPr>
                <w:rStyle w:val="Hyperlink"/>
                <w:noProof/>
              </w:rPr>
              <w:t>Status Update:</w:t>
            </w:r>
            <w:r w:rsidR="00A536F0">
              <w:rPr>
                <w:noProof/>
                <w:webHidden/>
              </w:rPr>
              <w:tab/>
            </w:r>
            <w:r w:rsidR="00A536F0">
              <w:rPr>
                <w:noProof/>
                <w:webHidden/>
              </w:rPr>
              <w:fldChar w:fldCharType="begin"/>
            </w:r>
            <w:r w:rsidR="00A536F0">
              <w:rPr>
                <w:noProof/>
                <w:webHidden/>
              </w:rPr>
              <w:instrText xml:space="preserve"> PAGEREF _Toc42867518 \h </w:instrText>
            </w:r>
            <w:r w:rsidR="00A536F0">
              <w:rPr>
                <w:noProof/>
                <w:webHidden/>
              </w:rPr>
            </w:r>
            <w:r w:rsidR="00A536F0">
              <w:rPr>
                <w:noProof/>
                <w:webHidden/>
              </w:rPr>
              <w:fldChar w:fldCharType="separate"/>
            </w:r>
            <w:r w:rsidR="00A536F0">
              <w:rPr>
                <w:noProof/>
                <w:webHidden/>
              </w:rPr>
              <w:t>3</w:t>
            </w:r>
            <w:r w:rsidR="00A536F0">
              <w:rPr>
                <w:noProof/>
                <w:webHidden/>
              </w:rPr>
              <w:fldChar w:fldCharType="end"/>
            </w:r>
          </w:hyperlink>
        </w:p>
        <w:p w14:paraId="10F2A8E0" w14:textId="626142CA" w:rsidR="00A536F0" w:rsidRDefault="00B27D9E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Cs w:val="22"/>
              <w:lang w:val="en-US"/>
            </w:rPr>
          </w:pPr>
          <w:hyperlink w:anchor="_Toc42867519" w:history="1">
            <w:r w:rsidR="00A536F0" w:rsidRPr="001F6FF7">
              <w:rPr>
                <w:rStyle w:val="Hyperlink"/>
                <w:noProof/>
              </w:rPr>
              <w:t>Discussion:</w:t>
            </w:r>
            <w:r w:rsidR="00A536F0">
              <w:rPr>
                <w:noProof/>
                <w:webHidden/>
              </w:rPr>
              <w:tab/>
            </w:r>
            <w:r w:rsidR="00A536F0">
              <w:rPr>
                <w:noProof/>
                <w:webHidden/>
              </w:rPr>
              <w:fldChar w:fldCharType="begin"/>
            </w:r>
            <w:r w:rsidR="00A536F0">
              <w:rPr>
                <w:noProof/>
                <w:webHidden/>
              </w:rPr>
              <w:instrText xml:space="preserve"> PAGEREF _Toc42867519 \h </w:instrText>
            </w:r>
            <w:r w:rsidR="00A536F0">
              <w:rPr>
                <w:noProof/>
                <w:webHidden/>
              </w:rPr>
            </w:r>
            <w:r w:rsidR="00A536F0">
              <w:rPr>
                <w:noProof/>
                <w:webHidden/>
              </w:rPr>
              <w:fldChar w:fldCharType="separate"/>
            </w:r>
            <w:r w:rsidR="00A536F0">
              <w:rPr>
                <w:noProof/>
                <w:webHidden/>
              </w:rPr>
              <w:t>3</w:t>
            </w:r>
            <w:r w:rsidR="00A536F0">
              <w:rPr>
                <w:noProof/>
                <w:webHidden/>
              </w:rPr>
              <w:fldChar w:fldCharType="end"/>
            </w:r>
          </w:hyperlink>
        </w:p>
        <w:p w14:paraId="48454E0D" w14:textId="7AE227BA" w:rsidR="00A536F0" w:rsidRDefault="00B27D9E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Cs w:val="22"/>
              <w:lang w:val="en-US"/>
            </w:rPr>
          </w:pPr>
          <w:hyperlink w:anchor="_Toc42867520" w:history="1">
            <w:r w:rsidR="00A536F0" w:rsidRPr="001F6FF7">
              <w:rPr>
                <w:rStyle w:val="Hyperlink"/>
                <w:noProof/>
              </w:rPr>
              <w:t>Review upcoming Telecon Schedule</w:t>
            </w:r>
            <w:r w:rsidR="00A536F0">
              <w:rPr>
                <w:noProof/>
                <w:webHidden/>
              </w:rPr>
              <w:tab/>
            </w:r>
            <w:r w:rsidR="00A536F0">
              <w:rPr>
                <w:noProof/>
                <w:webHidden/>
              </w:rPr>
              <w:fldChar w:fldCharType="begin"/>
            </w:r>
            <w:r w:rsidR="00A536F0">
              <w:rPr>
                <w:noProof/>
                <w:webHidden/>
              </w:rPr>
              <w:instrText xml:space="preserve"> PAGEREF _Toc42867520 \h </w:instrText>
            </w:r>
            <w:r w:rsidR="00A536F0">
              <w:rPr>
                <w:noProof/>
                <w:webHidden/>
              </w:rPr>
            </w:r>
            <w:r w:rsidR="00A536F0">
              <w:rPr>
                <w:noProof/>
                <w:webHidden/>
              </w:rPr>
              <w:fldChar w:fldCharType="separate"/>
            </w:r>
            <w:r w:rsidR="00A536F0">
              <w:rPr>
                <w:noProof/>
                <w:webHidden/>
              </w:rPr>
              <w:t>4</w:t>
            </w:r>
            <w:r w:rsidR="00A536F0">
              <w:rPr>
                <w:noProof/>
                <w:webHidden/>
              </w:rPr>
              <w:fldChar w:fldCharType="end"/>
            </w:r>
          </w:hyperlink>
        </w:p>
        <w:p w14:paraId="25D016CD" w14:textId="367CCE84" w:rsidR="00A536F0" w:rsidRDefault="00B27D9E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Cs w:val="22"/>
              <w:lang w:val="en-US"/>
            </w:rPr>
          </w:pPr>
          <w:hyperlink w:anchor="_Toc42867521" w:history="1">
            <w:r w:rsidR="00A536F0" w:rsidRPr="001F6FF7">
              <w:rPr>
                <w:rStyle w:val="Hyperlink"/>
                <w:noProof/>
              </w:rPr>
              <w:t>AOB:</w:t>
            </w:r>
            <w:r w:rsidR="00A536F0">
              <w:rPr>
                <w:noProof/>
                <w:webHidden/>
              </w:rPr>
              <w:tab/>
            </w:r>
            <w:r w:rsidR="00A536F0">
              <w:rPr>
                <w:noProof/>
                <w:webHidden/>
              </w:rPr>
              <w:fldChar w:fldCharType="begin"/>
            </w:r>
            <w:r w:rsidR="00A536F0">
              <w:rPr>
                <w:noProof/>
                <w:webHidden/>
              </w:rPr>
              <w:instrText xml:space="preserve"> PAGEREF _Toc42867521 \h </w:instrText>
            </w:r>
            <w:r w:rsidR="00A536F0">
              <w:rPr>
                <w:noProof/>
                <w:webHidden/>
              </w:rPr>
            </w:r>
            <w:r w:rsidR="00A536F0">
              <w:rPr>
                <w:noProof/>
                <w:webHidden/>
              </w:rPr>
              <w:fldChar w:fldCharType="separate"/>
            </w:r>
            <w:r w:rsidR="00A536F0">
              <w:rPr>
                <w:noProof/>
                <w:webHidden/>
              </w:rPr>
              <w:t>5</w:t>
            </w:r>
            <w:r w:rsidR="00A536F0">
              <w:rPr>
                <w:noProof/>
                <w:webHidden/>
              </w:rPr>
              <w:fldChar w:fldCharType="end"/>
            </w:r>
          </w:hyperlink>
        </w:p>
        <w:p w14:paraId="3B07744A" w14:textId="3F24FCEF" w:rsidR="00A536F0" w:rsidRDefault="00B27D9E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Cs w:val="22"/>
              <w:lang w:val="en-US"/>
            </w:rPr>
          </w:pPr>
          <w:hyperlink w:anchor="_Toc42867522" w:history="1">
            <w:r w:rsidR="00A536F0" w:rsidRPr="001F6FF7">
              <w:rPr>
                <w:rStyle w:val="Hyperlink"/>
                <w:noProof/>
              </w:rPr>
              <w:t>Adjourned: 10:54 hrs. EDT</w:t>
            </w:r>
            <w:r w:rsidR="00A536F0">
              <w:rPr>
                <w:noProof/>
                <w:webHidden/>
              </w:rPr>
              <w:tab/>
            </w:r>
            <w:r w:rsidR="00A536F0">
              <w:rPr>
                <w:noProof/>
                <w:webHidden/>
              </w:rPr>
              <w:fldChar w:fldCharType="begin"/>
            </w:r>
            <w:r w:rsidR="00A536F0">
              <w:rPr>
                <w:noProof/>
                <w:webHidden/>
              </w:rPr>
              <w:instrText xml:space="preserve"> PAGEREF _Toc42867522 \h </w:instrText>
            </w:r>
            <w:r w:rsidR="00A536F0">
              <w:rPr>
                <w:noProof/>
                <w:webHidden/>
              </w:rPr>
            </w:r>
            <w:r w:rsidR="00A536F0">
              <w:rPr>
                <w:noProof/>
                <w:webHidden/>
              </w:rPr>
              <w:fldChar w:fldCharType="separate"/>
            </w:r>
            <w:r w:rsidR="00A536F0">
              <w:rPr>
                <w:noProof/>
                <w:webHidden/>
              </w:rPr>
              <w:t>5</w:t>
            </w:r>
            <w:r w:rsidR="00A536F0">
              <w:rPr>
                <w:noProof/>
                <w:webHidden/>
              </w:rPr>
              <w:fldChar w:fldCharType="end"/>
            </w:r>
          </w:hyperlink>
        </w:p>
        <w:p w14:paraId="28050F1B" w14:textId="6FC9C3BB" w:rsidR="00A536F0" w:rsidRDefault="00B27D9E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Cs w:val="22"/>
              <w:lang w:val="en-US"/>
            </w:rPr>
          </w:pPr>
          <w:hyperlink w:anchor="_Toc42867523" w:history="1">
            <w:r w:rsidR="00A536F0" w:rsidRPr="001F6FF7">
              <w:rPr>
                <w:rStyle w:val="Hyperlink"/>
                <w:noProof/>
              </w:rPr>
              <w:t>Attendance:</w:t>
            </w:r>
            <w:r w:rsidR="00A536F0">
              <w:rPr>
                <w:noProof/>
                <w:webHidden/>
              </w:rPr>
              <w:tab/>
            </w:r>
            <w:r w:rsidR="00A536F0">
              <w:rPr>
                <w:noProof/>
                <w:webHidden/>
              </w:rPr>
              <w:fldChar w:fldCharType="begin"/>
            </w:r>
            <w:r w:rsidR="00A536F0">
              <w:rPr>
                <w:noProof/>
                <w:webHidden/>
              </w:rPr>
              <w:instrText xml:space="preserve"> PAGEREF _Toc42867523 \h </w:instrText>
            </w:r>
            <w:r w:rsidR="00A536F0">
              <w:rPr>
                <w:noProof/>
                <w:webHidden/>
              </w:rPr>
            </w:r>
            <w:r w:rsidR="00A536F0">
              <w:rPr>
                <w:noProof/>
                <w:webHidden/>
              </w:rPr>
              <w:fldChar w:fldCharType="separate"/>
            </w:r>
            <w:r w:rsidR="00A536F0">
              <w:rPr>
                <w:noProof/>
                <w:webHidden/>
              </w:rPr>
              <w:t>6</w:t>
            </w:r>
            <w:r w:rsidR="00A536F0">
              <w:rPr>
                <w:noProof/>
                <w:webHidden/>
              </w:rPr>
              <w:fldChar w:fldCharType="end"/>
            </w:r>
          </w:hyperlink>
        </w:p>
        <w:p w14:paraId="65213894" w14:textId="602BD3DC" w:rsidR="00A536F0" w:rsidRDefault="00B27D9E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Cs w:val="22"/>
              <w:lang w:val="en-US"/>
            </w:rPr>
          </w:pPr>
          <w:hyperlink w:anchor="_Toc42867524" w:history="1">
            <w:r w:rsidR="00A536F0" w:rsidRPr="001F6FF7">
              <w:rPr>
                <w:rStyle w:val="Hyperlink"/>
                <w:noProof/>
              </w:rPr>
              <w:t>References:</w:t>
            </w:r>
            <w:r w:rsidR="00A536F0">
              <w:rPr>
                <w:noProof/>
                <w:webHidden/>
              </w:rPr>
              <w:tab/>
            </w:r>
            <w:r w:rsidR="00A536F0">
              <w:rPr>
                <w:noProof/>
                <w:webHidden/>
              </w:rPr>
              <w:fldChar w:fldCharType="begin"/>
            </w:r>
            <w:r w:rsidR="00A536F0">
              <w:rPr>
                <w:noProof/>
                <w:webHidden/>
              </w:rPr>
              <w:instrText xml:space="preserve"> PAGEREF _Toc42867524 \h </w:instrText>
            </w:r>
            <w:r w:rsidR="00A536F0">
              <w:rPr>
                <w:noProof/>
                <w:webHidden/>
              </w:rPr>
            </w:r>
            <w:r w:rsidR="00A536F0">
              <w:rPr>
                <w:noProof/>
                <w:webHidden/>
              </w:rPr>
              <w:fldChar w:fldCharType="separate"/>
            </w:r>
            <w:r w:rsidR="00A536F0">
              <w:rPr>
                <w:noProof/>
                <w:webHidden/>
              </w:rPr>
              <w:t>7</w:t>
            </w:r>
            <w:r w:rsidR="00A536F0">
              <w:rPr>
                <w:noProof/>
                <w:webHidden/>
              </w:rPr>
              <w:fldChar w:fldCharType="end"/>
            </w:r>
          </w:hyperlink>
        </w:p>
        <w:p w14:paraId="5706D090" w14:textId="46846154" w:rsidR="0022759A" w:rsidRDefault="0022759A">
          <w:r>
            <w:rPr>
              <w:b/>
              <w:bCs/>
              <w:noProof/>
            </w:rPr>
            <w:fldChar w:fldCharType="end"/>
          </w:r>
        </w:p>
      </w:sdtContent>
    </w:sdt>
    <w:p w14:paraId="3B7C1408" w14:textId="77777777" w:rsidR="0022759A" w:rsidRDefault="0022759A">
      <w:r>
        <w:br w:type="page"/>
      </w:r>
    </w:p>
    <w:p w14:paraId="22194A14" w14:textId="2C5C2892" w:rsidR="0022759A" w:rsidRDefault="0022759A" w:rsidP="0022759A">
      <w:pPr>
        <w:pStyle w:val="Heading1"/>
        <w:rPr>
          <w:sz w:val="28"/>
          <w:lang w:val="en-US"/>
        </w:rPr>
      </w:pPr>
      <w:bookmarkStart w:id="0" w:name="_Toc30105914"/>
      <w:bookmarkStart w:id="1" w:name="_Toc42867516"/>
      <w:r>
        <w:rPr>
          <w:sz w:val="28"/>
        </w:rPr>
        <w:lastRenderedPageBreak/>
        <w:t xml:space="preserve">Monday </w:t>
      </w:r>
      <w:r w:rsidR="00A05689">
        <w:rPr>
          <w:sz w:val="28"/>
        </w:rPr>
        <w:t>08</w:t>
      </w:r>
      <w:r>
        <w:rPr>
          <w:sz w:val="28"/>
        </w:rPr>
        <w:t xml:space="preserve"> </w:t>
      </w:r>
      <w:r w:rsidR="00FD0338">
        <w:rPr>
          <w:sz w:val="28"/>
        </w:rPr>
        <w:t>June</w:t>
      </w:r>
      <w:r>
        <w:rPr>
          <w:sz w:val="28"/>
        </w:rPr>
        <w:t xml:space="preserve"> 2020, 10:00 hrs EDT</w:t>
      </w:r>
      <w:bookmarkEnd w:id="0"/>
      <w:r w:rsidR="00423382">
        <w:rPr>
          <w:sz w:val="28"/>
        </w:rPr>
        <w:t>:</w:t>
      </w:r>
      <w:bookmarkEnd w:id="1"/>
    </w:p>
    <w:p w14:paraId="3F3BAC92" w14:textId="77777777" w:rsidR="007777A3" w:rsidRDefault="007777A3" w:rsidP="0022759A">
      <w:pPr>
        <w:rPr>
          <w:b/>
          <w:szCs w:val="22"/>
        </w:rPr>
      </w:pPr>
    </w:p>
    <w:p w14:paraId="6F582591" w14:textId="77777777" w:rsidR="007777A3" w:rsidRDefault="007777A3" w:rsidP="00D75A6E">
      <w:pPr>
        <w:pStyle w:val="Heading2"/>
      </w:pPr>
      <w:bookmarkStart w:id="2" w:name="_Toc42867517"/>
      <w:r>
        <w:t>Administrative:</w:t>
      </w:r>
      <w:bookmarkEnd w:id="2"/>
    </w:p>
    <w:p w14:paraId="23A62549" w14:textId="77777777" w:rsidR="007777A3" w:rsidRPr="007777A3" w:rsidRDefault="007777A3" w:rsidP="007777A3"/>
    <w:p w14:paraId="37F133DE" w14:textId="77777777" w:rsidR="0022759A" w:rsidRDefault="0022759A" w:rsidP="0022759A">
      <w:pPr>
        <w:rPr>
          <w:b/>
          <w:szCs w:val="22"/>
        </w:rPr>
      </w:pPr>
      <w:r>
        <w:rPr>
          <w:b/>
          <w:szCs w:val="22"/>
        </w:rPr>
        <w:t>Administration:</w:t>
      </w:r>
    </w:p>
    <w:p w14:paraId="3B5F9707" w14:textId="77777777" w:rsidR="0022759A" w:rsidRDefault="0022759A" w:rsidP="0022759A">
      <w:pPr>
        <w:rPr>
          <w:b/>
          <w:szCs w:val="22"/>
        </w:rPr>
      </w:pPr>
      <w:r>
        <w:rPr>
          <w:b/>
          <w:szCs w:val="22"/>
        </w:rPr>
        <w:t>Chair: Carol Ansley, CommScope</w:t>
      </w:r>
    </w:p>
    <w:p w14:paraId="5D31B70A" w14:textId="77777777" w:rsidR="0022759A" w:rsidRDefault="0022759A" w:rsidP="0022759A">
      <w:pPr>
        <w:rPr>
          <w:b/>
          <w:szCs w:val="22"/>
        </w:rPr>
      </w:pPr>
      <w:r>
        <w:rPr>
          <w:b/>
          <w:szCs w:val="22"/>
        </w:rPr>
        <w:t>Acting Secretary: Joseph Levy, InterDigital</w:t>
      </w:r>
    </w:p>
    <w:p w14:paraId="5747F01F" w14:textId="77777777" w:rsidR="0022759A" w:rsidRDefault="0022759A" w:rsidP="0022759A">
      <w:pPr>
        <w:rPr>
          <w:b/>
          <w:bCs/>
          <w:szCs w:val="22"/>
        </w:rPr>
      </w:pPr>
    </w:p>
    <w:p w14:paraId="7DD3A7E7" w14:textId="00619B27" w:rsidR="0022759A" w:rsidRDefault="0022759A" w:rsidP="0022759A">
      <w:pPr>
        <w:rPr>
          <w:b/>
          <w:bCs/>
          <w:szCs w:val="22"/>
        </w:rPr>
      </w:pPr>
      <w:r>
        <w:rPr>
          <w:b/>
          <w:bCs/>
          <w:szCs w:val="22"/>
        </w:rPr>
        <w:t>The teleconference was called to order by Chair 10:0</w:t>
      </w:r>
      <w:r w:rsidR="00F75D45">
        <w:rPr>
          <w:b/>
          <w:bCs/>
          <w:szCs w:val="22"/>
        </w:rPr>
        <w:t>0</w:t>
      </w:r>
      <w:r>
        <w:rPr>
          <w:b/>
          <w:bCs/>
          <w:szCs w:val="22"/>
        </w:rPr>
        <w:t xml:space="preserve"> hrs. EDT, </w:t>
      </w:r>
    </w:p>
    <w:p w14:paraId="3BDD5688" w14:textId="77777777" w:rsidR="0022759A" w:rsidRDefault="007777A3" w:rsidP="0022759A">
      <w:pPr>
        <w:rPr>
          <w:bCs/>
          <w:szCs w:val="22"/>
        </w:rPr>
      </w:pPr>
      <w:r w:rsidRPr="007777A3">
        <w:rPr>
          <w:bCs/>
          <w:szCs w:val="22"/>
        </w:rPr>
        <w:t>Joseph Levy, InterDigital volunteered to be acting secretary.</w:t>
      </w:r>
    </w:p>
    <w:p w14:paraId="79F1A361" w14:textId="77777777" w:rsidR="007777A3" w:rsidRDefault="007777A3" w:rsidP="0022759A">
      <w:pPr>
        <w:rPr>
          <w:b/>
          <w:bCs/>
          <w:szCs w:val="22"/>
        </w:rPr>
      </w:pPr>
    </w:p>
    <w:p w14:paraId="4615C948" w14:textId="4033F6CF" w:rsidR="0022759A" w:rsidRDefault="0022759A" w:rsidP="0022759A">
      <w:pPr>
        <w:rPr>
          <w:szCs w:val="22"/>
        </w:rPr>
      </w:pPr>
      <w:r>
        <w:rPr>
          <w:szCs w:val="22"/>
        </w:rPr>
        <w:t xml:space="preserve">Agenda slide deck: </w:t>
      </w:r>
      <w:hyperlink r:id="rId8" w:history="1">
        <w:r w:rsidR="008E15C7">
          <w:rPr>
            <w:rStyle w:val="Hyperlink"/>
            <w:szCs w:val="22"/>
          </w:rPr>
          <w:t>11-20/0733r2</w:t>
        </w:r>
      </w:hyperlink>
      <w:r>
        <w:rPr>
          <w:szCs w:val="22"/>
        </w:rPr>
        <w:t xml:space="preserve"> proposed agenda</w:t>
      </w:r>
      <w:r w:rsidR="00645581">
        <w:rPr>
          <w:szCs w:val="22"/>
        </w:rPr>
        <w:t xml:space="preserve"> (slide 10)</w:t>
      </w:r>
      <w:r>
        <w:rPr>
          <w:szCs w:val="22"/>
        </w:rPr>
        <w:t xml:space="preserve"> copied here for reference</w:t>
      </w:r>
      <w:r w:rsidR="00DA694F">
        <w:rPr>
          <w:szCs w:val="22"/>
        </w:rPr>
        <w:t xml:space="preserve"> (the Chair noted the date had not been update on slide 10, the correct date is Monday June 8, 10:00ET)</w:t>
      </w:r>
      <w:r>
        <w:rPr>
          <w:szCs w:val="22"/>
        </w:rPr>
        <w:t>:</w:t>
      </w:r>
    </w:p>
    <w:p w14:paraId="4CD7B189" w14:textId="77777777" w:rsidR="0022759A" w:rsidRDefault="0022759A" w:rsidP="0022759A">
      <w:pPr>
        <w:spacing w:line="216" w:lineRule="auto"/>
        <w:textAlignment w:val="baseline"/>
      </w:pPr>
    </w:p>
    <w:p w14:paraId="4CC88511" w14:textId="77777777" w:rsidR="00DE3FBC" w:rsidRPr="00365CC6" w:rsidRDefault="00DE3FBC" w:rsidP="00DE3FBC">
      <w:pPr>
        <w:pStyle w:val="ListParagraph"/>
        <w:numPr>
          <w:ilvl w:val="0"/>
          <w:numId w:val="4"/>
        </w:numPr>
        <w:spacing w:line="216" w:lineRule="auto"/>
        <w:rPr>
          <w:sz w:val="22"/>
          <w:szCs w:val="22"/>
        </w:rPr>
      </w:pPr>
      <w:r w:rsidRPr="00365CC6">
        <w:rPr>
          <w:color w:val="000000"/>
          <w:sz w:val="22"/>
          <w:szCs w:val="22"/>
        </w:rPr>
        <w:t>Administrative</w:t>
      </w:r>
    </w:p>
    <w:p w14:paraId="43A5C57A" w14:textId="77777777" w:rsidR="00DE3FBC" w:rsidRPr="00365CC6" w:rsidRDefault="00DE3FBC" w:rsidP="006B27B9">
      <w:pPr>
        <w:pStyle w:val="ListParagraph"/>
        <w:numPr>
          <w:ilvl w:val="1"/>
          <w:numId w:val="4"/>
        </w:numPr>
        <w:spacing w:line="216" w:lineRule="auto"/>
        <w:rPr>
          <w:sz w:val="22"/>
          <w:szCs w:val="22"/>
        </w:rPr>
      </w:pPr>
      <w:r w:rsidRPr="00365CC6">
        <w:rPr>
          <w:color w:val="000000"/>
          <w:sz w:val="22"/>
          <w:szCs w:val="22"/>
        </w:rPr>
        <w:t>Minutes review and approval</w:t>
      </w:r>
    </w:p>
    <w:p w14:paraId="4995AD2A" w14:textId="77777777" w:rsidR="00DE3FBC" w:rsidRPr="00365CC6" w:rsidRDefault="00DE3FBC" w:rsidP="00B21C51">
      <w:pPr>
        <w:pStyle w:val="ListParagraph"/>
        <w:numPr>
          <w:ilvl w:val="0"/>
          <w:numId w:val="4"/>
        </w:numPr>
        <w:spacing w:line="216" w:lineRule="auto"/>
        <w:rPr>
          <w:sz w:val="22"/>
          <w:szCs w:val="22"/>
        </w:rPr>
      </w:pPr>
      <w:r w:rsidRPr="00365CC6">
        <w:rPr>
          <w:color w:val="000000"/>
          <w:sz w:val="22"/>
          <w:szCs w:val="22"/>
        </w:rPr>
        <w:t xml:space="preserve">Status update </w:t>
      </w:r>
    </w:p>
    <w:p w14:paraId="0E2107EA" w14:textId="77777777" w:rsidR="00DE3FBC" w:rsidRPr="00365CC6" w:rsidRDefault="00DE3FBC" w:rsidP="00B21C51">
      <w:pPr>
        <w:pStyle w:val="ListParagraph"/>
        <w:numPr>
          <w:ilvl w:val="0"/>
          <w:numId w:val="4"/>
        </w:numPr>
        <w:spacing w:line="216" w:lineRule="auto"/>
        <w:rPr>
          <w:sz w:val="22"/>
          <w:szCs w:val="22"/>
        </w:rPr>
      </w:pPr>
      <w:r w:rsidRPr="00365CC6">
        <w:rPr>
          <w:color w:val="000000"/>
          <w:sz w:val="22"/>
          <w:szCs w:val="22"/>
        </w:rPr>
        <w:t>Discussion</w:t>
      </w:r>
    </w:p>
    <w:p w14:paraId="243965D0" w14:textId="56A2ED73" w:rsidR="00DE3FBC" w:rsidRPr="00365CC6" w:rsidRDefault="00B27D9E" w:rsidP="00B21C51">
      <w:pPr>
        <w:pStyle w:val="ListParagraph"/>
        <w:numPr>
          <w:ilvl w:val="1"/>
          <w:numId w:val="4"/>
        </w:numPr>
        <w:spacing w:line="216" w:lineRule="auto"/>
        <w:rPr>
          <w:sz w:val="22"/>
          <w:szCs w:val="22"/>
        </w:rPr>
      </w:pPr>
      <w:hyperlink r:id="rId9" w:history="1">
        <w:r w:rsidR="00DE3FBC" w:rsidRPr="00B86253">
          <w:rPr>
            <w:rStyle w:val="Hyperlink"/>
            <w:sz w:val="22"/>
            <w:szCs w:val="22"/>
          </w:rPr>
          <w:t>Doc 20/855 r1</w:t>
        </w:r>
      </w:hyperlink>
      <w:r w:rsidR="00DE3FBC" w:rsidRPr="00365CC6">
        <w:rPr>
          <w:color w:val="000000"/>
          <w:sz w:val="22"/>
          <w:szCs w:val="22"/>
        </w:rPr>
        <w:t xml:space="preserve">  Presentation on Privacy PAR Proposal</w:t>
      </w:r>
    </w:p>
    <w:bookmarkStart w:id="3" w:name="_Hlk42508034"/>
    <w:p w14:paraId="4903B32E" w14:textId="052E8D6D" w:rsidR="00DE3FBC" w:rsidRPr="00365CC6" w:rsidRDefault="008820C5" w:rsidP="00B21C51">
      <w:pPr>
        <w:pStyle w:val="ListParagraph"/>
        <w:numPr>
          <w:ilvl w:val="1"/>
          <w:numId w:val="4"/>
        </w:numPr>
        <w:spacing w:line="216" w:lineRule="auto"/>
        <w:rPr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"https://mentor.ieee.org/802.11/dcn/20/11-20-0854-01-0rcm-par-proposal-for-privacy.docx" </w:instrText>
      </w:r>
      <w:r>
        <w:rPr>
          <w:color w:val="000000"/>
          <w:sz w:val="22"/>
          <w:szCs w:val="22"/>
        </w:rPr>
        <w:fldChar w:fldCharType="separate"/>
      </w:r>
      <w:r w:rsidR="00DE3FBC" w:rsidRPr="008820C5">
        <w:rPr>
          <w:rStyle w:val="Hyperlink"/>
          <w:sz w:val="22"/>
          <w:szCs w:val="22"/>
        </w:rPr>
        <w:t>Doc 20/854 r1</w:t>
      </w:r>
      <w:r>
        <w:rPr>
          <w:color w:val="000000"/>
          <w:sz w:val="22"/>
          <w:szCs w:val="22"/>
        </w:rPr>
        <w:fldChar w:fldCharType="end"/>
      </w:r>
      <w:r w:rsidR="00DE3FBC" w:rsidRPr="00365CC6">
        <w:rPr>
          <w:color w:val="000000"/>
          <w:sz w:val="22"/>
          <w:szCs w:val="22"/>
        </w:rPr>
        <w:t xml:space="preserve">  Proposed Privacy PAR draft</w:t>
      </w:r>
    </w:p>
    <w:bookmarkEnd w:id="3"/>
    <w:p w14:paraId="2DFDC4A7" w14:textId="77777777" w:rsidR="00DE3FBC" w:rsidRPr="00365CC6" w:rsidRDefault="00DE3FBC" w:rsidP="00B21C51">
      <w:pPr>
        <w:pStyle w:val="ListParagraph"/>
        <w:numPr>
          <w:ilvl w:val="0"/>
          <w:numId w:val="4"/>
        </w:numPr>
        <w:spacing w:line="216" w:lineRule="auto"/>
        <w:rPr>
          <w:sz w:val="22"/>
          <w:szCs w:val="22"/>
        </w:rPr>
      </w:pPr>
      <w:r w:rsidRPr="00365CC6">
        <w:rPr>
          <w:color w:val="000000"/>
          <w:sz w:val="22"/>
          <w:szCs w:val="22"/>
        </w:rPr>
        <w:t>Review upcoming Telecon Schedule</w:t>
      </w:r>
    </w:p>
    <w:p w14:paraId="7B6E0571" w14:textId="77777777" w:rsidR="00DE3FBC" w:rsidRPr="00365CC6" w:rsidRDefault="00DE3FBC" w:rsidP="00B21C51">
      <w:pPr>
        <w:pStyle w:val="ListParagraph"/>
        <w:numPr>
          <w:ilvl w:val="1"/>
          <w:numId w:val="4"/>
        </w:numPr>
        <w:spacing w:line="216" w:lineRule="auto"/>
        <w:rPr>
          <w:sz w:val="22"/>
          <w:szCs w:val="22"/>
        </w:rPr>
      </w:pPr>
      <w:r w:rsidRPr="00365CC6">
        <w:rPr>
          <w:color w:val="000000"/>
          <w:sz w:val="22"/>
          <w:szCs w:val="22"/>
        </w:rPr>
        <w:t>June 22</w:t>
      </w:r>
      <w:r w:rsidRPr="00365CC6">
        <w:rPr>
          <w:color w:val="000000"/>
          <w:sz w:val="22"/>
          <w:szCs w:val="22"/>
        </w:rPr>
        <w:tab/>
        <w:t>10:00amEDT</w:t>
      </w:r>
    </w:p>
    <w:p w14:paraId="46D3CAE5" w14:textId="77777777" w:rsidR="00DE3FBC" w:rsidRPr="00365CC6" w:rsidRDefault="00DE3FBC" w:rsidP="00B21C51">
      <w:pPr>
        <w:pStyle w:val="ListParagraph"/>
        <w:numPr>
          <w:ilvl w:val="1"/>
          <w:numId w:val="4"/>
        </w:numPr>
        <w:spacing w:line="216" w:lineRule="auto"/>
        <w:rPr>
          <w:sz w:val="22"/>
          <w:szCs w:val="22"/>
        </w:rPr>
      </w:pPr>
      <w:r w:rsidRPr="00365CC6">
        <w:rPr>
          <w:color w:val="000000"/>
          <w:sz w:val="22"/>
          <w:szCs w:val="22"/>
        </w:rPr>
        <w:t>July 6</w:t>
      </w:r>
      <w:r w:rsidRPr="00365CC6">
        <w:rPr>
          <w:color w:val="000000"/>
          <w:sz w:val="22"/>
          <w:szCs w:val="22"/>
        </w:rPr>
        <w:tab/>
        <w:t>10:00amEDT</w:t>
      </w:r>
    </w:p>
    <w:p w14:paraId="7C313183" w14:textId="77777777" w:rsidR="00DE3FBC" w:rsidRPr="00365CC6" w:rsidRDefault="00DE3FBC" w:rsidP="00B21C51">
      <w:pPr>
        <w:pStyle w:val="BodyText"/>
        <w:numPr>
          <w:ilvl w:val="1"/>
          <w:numId w:val="4"/>
        </w:numPr>
        <w:rPr>
          <w:color w:val="000000"/>
          <w:sz w:val="22"/>
          <w:szCs w:val="22"/>
        </w:rPr>
      </w:pPr>
      <w:r w:rsidRPr="00365CC6">
        <w:rPr>
          <w:color w:val="000000"/>
          <w:sz w:val="22"/>
          <w:szCs w:val="22"/>
        </w:rPr>
        <w:t>July 20</w:t>
      </w:r>
      <w:r w:rsidRPr="00365CC6">
        <w:rPr>
          <w:color w:val="000000"/>
          <w:sz w:val="22"/>
          <w:szCs w:val="22"/>
        </w:rPr>
        <w:tab/>
        <w:t>10:00amEDT</w:t>
      </w:r>
    </w:p>
    <w:p w14:paraId="3247C198" w14:textId="77777777" w:rsidR="00DE3FBC" w:rsidRDefault="00DE3FBC" w:rsidP="00DE3FBC">
      <w:pPr>
        <w:pStyle w:val="BodyText"/>
        <w:rPr>
          <w:b/>
          <w:bCs/>
          <w:color w:val="000000"/>
          <w:sz w:val="34"/>
          <w:szCs w:val="34"/>
        </w:rPr>
      </w:pPr>
    </w:p>
    <w:p w14:paraId="1EA1F690" w14:textId="06457936" w:rsidR="00284F1D" w:rsidRPr="00B2166E" w:rsidRDefault="00284F1D" w:rsidP="00B2166E">
      <w:pPr>
        <w:rPr>
          <w:b/>
          <w:bCs/>
          <w:szCs w:val="22"/>
        </w:rPr>
      </w:pPr>
      <w:r w:rsidRPr="00B2166E">
        <w:rPr>
          <w:b/>
          <w:bCs/>
        </w:rPr>
        <w:t>Approval of the Agenda:</w:t>
      </w:r>
    </w:p>
    <w:p w14:paraId="467CADA8" w14:textId="77777777" w:rsidR="00645581" w:rsidRPr="003B47D3" w:rsidRDefault="00645581" w:rsidP="00645581">
      <w:pPr>
        <w:pStyle w:val="BodyText"/>
        <w:rPr>
          <w:sz w:val="22"/>
          <w:szCs w:val="22"/>
        </w:rPr>
      </w:pPr>
      <w:r w:rsidRPr="003B47D3">
        <w:rPr>
          <w:sz w:val="22"/>
          <w:szCs w:val="22"/>
        </w:rPr>
        <w:t>The Chair reviewed the agenda and called for comments or amendments to the agenda - there was no response to the call.</w:t>
      </w:r>
    </w:p>
    <w:p w14:paraId="381EDA7A" w14:textId="5FDF796A" w:rsidR="00645581" w:rsidRPr="003B47D3" w:rsidRDefault="00645581" w:rsidP="00645581">
      <w:pPr>
        <w:pStyle w:val="BodyText"/>
        <w:rPr>
          <w:sz w:val="22"/>
          <w:szCs w:val="22"/>
        </w:rPr>
      </w:pPr>
      <w:bookmarkStart w:id="4" w:name="_Hlk3310576"/>
      <w:r w:rsidRPr="003B47D3">
        <w:rPr>
          <w:sz w:val="22"/>
          <w:szCs w:val="22"/>
        </w:rPr>
        <w:t xml:space="preserve">The proposed agenda was approved </w:t>
      </w:r>
      <w:r w:rsidR="00284F1D" w:rsidRPr="003B47D3">
        <w:rPr>
          <w:sz w:val="22"/>
          <w:szCs w:val="22"/>
        </w:rPr>
        <w:t>without objection</w:t>
      </w:r>
      <w:r w:rsidRPr="003B47D3">
        <w:rPr>
          <w:sz w:val="22"/>
          <w:szCs w:val="22"/>
        </w:rPr>
        <w:t>.</w:t>
      </w:r>
      <w:bookmarkEnd w:id="4"/>
    </w:p>
    <w:p w14:paraId="0FED2DD7" w14:textId="6604DA1D" w:rsidR="007777A3" w:rsidRDefault="007777A3" w:rsidP="007777A3">
      <w:pPr>
        <w:rPr>
          <w:szCs w:val="22"/>
        </w:rPr>
      </w:pPr>
      <w:bookmarkStart w:id="5" w:name="_Hlk29830667"/>
      <w:r w:rsidRPr="003B47D3">
        <w:rPr>
          <w:bCs/>
          <w:szCs w:val="22"/>
        </w:rPr>
        <w:t xml:space="preserve">The Chair reviewed the Administrative information in the agenda </w:t>
      </w:r>
      <w:r w:rsidRPr="00CA243B">
        <w:rPr>
          <w:bCs/>
          <w:szCs w:val="22"/>
        </w:rPr>
        <w:t xml:space="preserve">document </w:t>
      </w:r>
      <w:hyperlink r:id="rId10" w:history="1">
        <w:r w:rsidR="003B47D3" w:rsidRPr="00CA243B">
          <w:rPr>
            <w:rStyle w:val="Hyperlink"/>
            <w:szCs w:val="22"/>
          </w:rPr>
          <w:t>11-20/0733r2</w:t>
        </w:r>
      </w:hyperlink>
      <w:r w:rsidRPr="00CA243B">
        <w:rPr>
          <w:szCs w:val="22"/>
        </w:rPr>
        <w:t xml:space="preserve"> (Slides </w:t>
      </w:r>
      <w:r w:rsidR="00645581" w:rsidRPr="00CA243B">
        <w:rPr>
          <w:szCs w:val="22"/>
        </w:rPr>
        <w:t>6</w:t>
      </w:r>
      <w:r w:rsidRPr="00CA243B">
        <w:rPr>
          <w:szCs w:val="22"/>
        </w:rPr>
        <w:t xml:space="preserve">-9), </w:t>
      </w:r>
      <w:r w:rsidR="00645581" w:rsidRPr="00CA243B">
        <w:rPr>
          <w:szCs w:val="22"/>
        </w:rPr>
        <w:t xml:space="preserve">there was </w:t>
      </w:r>
      <w:r w:rsidR="0075645B" w:rsidRPr="00CA243B">
        <w:rPr>
          <w:szCs w:val="22"/>
        </w:rPr>
        <w:t xml:space="preserve">no </w:t>
      </w:r>
      <w:r w:rsidRPr="00CA243B">
        <w:rPr>
          <w:szCs w:val="22"/>
        </w:rPr>
        <w:t xml:space="preserve"> discussion</w:t>
      </w:r>
      <w:r w:rsidR="0075645B" w:rsidRPr="00CA243B">
        <w:rPr>
          <w:szCs w:val="22"/>
        </w:rPr>
        <w:t>.</w:t>
      </w:r>
      <w:r w:rsidR="00645581" w:rsidRPr="00CA243B">
        <w:rPr>
          <w:szCs w:val="22"/>
        </w:rPr>
        <w:t xml:space="preserve">  </w:t>
      </w:r>
      <w:r w:rsidR="00CA243B" w:rsidRPr="00CA243B">
        <w:rPr>
          <w:szCs w:val="22"/>
        </w:rPr>
        <w:t>The Chair</w:t>
      </w:r>
      <w:r w:rsidR="0075645B" w:rsidRPr="00CA243B">
        <w:rPr>
          <w:szCs w:val="22"/>
        </w:rPr>
        <w:t xml:space="preserve"> stated that straw polls w</w:t>
      </w:r>
      <w:r w:rsidR="0075645B" w:rsidRPr="003B47D3">
        <w:rPr>
          <w:szCs w:val="22"/>
        </w:rPr>
        <w:t>ere adequate for this meeting.</w:t>
      </w:r>
    </w:p>
    <w:p w14:paraId="633083D8" w14:textId="573ED23B" w:rsidR="00D570C4" w:rsidRDefault="00D570C4" w:rsidP="007777A3">
      <w:pPr>
        <w:rPr>
          <w:szCs w:val="22"/>
        </w:rPr>
      </w:pPr>
    </w:p>
    <w:p w14:paraId="72432E32" w14:textId="1650284E" w:rsidR="00DA76F4" w:rsidRPr="006B27B9" w:rsidRDefault="00DA76F4" w:rsidP="007777A3">
      <w:pPr>
        <w:rPr>
          <w:b/>
          <w:bCs/>
          <w:szCs w:val="22"/>
        </w:rPr>
      </w:pPr>
      <w:r w:rsidRPr="006B27B9">
        <w:rPr>
          <w:b/>
          <w:bCs/>
          <w:szCs w:val="22"/>
        </w:rPr>
        <w:t>Minutes review and approval:</w:t>
      </w:r>
    </w:p>
    <w:p w14:paraId="53D1BE0F" w14:textId="32293781" w:rsidR="00A44D94" w:rsidRDefault="00D570C4" w:rsidP="007777A3">
      <w:pPr>
        <w:rPr>
          <w:szCs w:val="22"/>
        </w:rPr>
      </w:pPr>
      <w:r>
        <w:rPr>
          <w:szCs w:val="22"/>
        </w:rPr>
        <w:t xml:space="preserve">The Chair call for comments or amendments to the minutes from the </w:t>
      </w:r>
      <w:r w:rsidR="00A44D94">
        <w:rPr>
          <w:szCs w:val="22"/>
        </w:rPr>
        <w:t xml:space="preserve">RCM SG Telcon on 11 May: </w:t>
      </w:r>
      <w:hyperlink r:id="rId11" w:history="1">
        <w:r w:rsidR="00A44D94">
          <w:rPr>
            <w:rStyle w:val="Hyperlink"/>
            <w:szCs w:val="22"/>
          </w:rPr>
          <w:t>11-20/0766r0</w:t>
        </w:r>
      </w:hyperlink>
      <w:r w:rsidR="00A44D94">
        <w:rPr>
          <w:szCs w:val="22"/>
        </w:rPr>
        <w:t xml:space="preserve">.  There were no comments or amendments.  </w:t>
      </w:r>
    </w:p>
    <w:p w14:paraId="1EBD66B2" w14:textId="0BCCE4D2" w:rsidR="00A44D94" w:rsidRDefault="00A44D94" w:rsidP="007777A3">
      <w:pPr>
        <w:rPr>
          <w:szCs w:val="22"/>
        </w:rPr>
      </w:pPr>
      <w:r>
        <w:rPr>
          <w:szCs w:val="22"/>
        </w:rPr>
        <w:t xml:space="preserve">The Chair call for objections to approval of the minutes, there were none.  (Note: the minutes while “approved” have not been formally approved, as a motion is required). </w:t>
      </w:r>
    </w:p>
    <w:p w14:paraId="4E72F1C1" w14:textId="77777777" w:rsidR="00746FE4" w:rsidRDefault="00746FE4" w:rsidP="007777A3">
      <w:pPr>
        <w:rPr>
          <w:szCs w:val="22"/>
        </w:rPr>
      </w:pPr>
    </w:p>
    <w:p w14:paraId="05D06196" w14:textId="77777777" w:rsidR="00746FE4" w:rsidRPr="00DA76F4" w:rsidRDefault="00A44D94" w:rsidP="00DA76F4">
      <w:pPr>
        <w:pStyle w:val="Heading2"/>
      </w:pPr>
      <w:bookmarkStart w:id="6" w:name="_Toc42867518"/>
      <w:r w:rsidRPr="00DA76F4">
        <w:t xml:space="preserve">Status </w:t>
      </w:r>
      <w:r w:rsidR="00746FE4" w:rsidRPr="00DA76F4">
        <w:t>Update:</w:t>
      </w:r>
      <w:bookmarkEnd w:id="6"/>
    </w:p>
    <w:p w14:paraId="0E9457EA" w14:textId="26B9A423" w:rsidR="00A44D94" w:rsidRDefault="00A44D94" w:rsidP="007777A3">
      <w:pPr>
        <w:rPr>
          <w:szCs w:val="22"/>
        </w:rPr>
      </w:pPr>
      <w:r>
        <w:rPr>
          <w:szCs w:val="22"/>
        </w:rPr>
        <w:t>The Chair provided as RCM SG status update</w:t>
      </w:r>
      <w:r w:rsidR="00D16EA7">
        <w:rPr>
          <w:szCs w:val="22"/>
        </w:rPr>
        <w:t xml:space="preserve">, reviewing </w:t>
      </w:r>
      <w:hyperlink r:id="rId12" w:history="1">
        <w:r w:rsidR="00146F4A">
          <w:rPr>
            <w:rStyle w:val="Hyperlink"/>
            <w:szCs w:val="22"/>
          </w:rPr>
          <w:t>11-20/0733r2</w:t>
        </w:r>
      </w:hyperlink>
      <w:r w:rsidR="00146F4A">
        <w:rPr>
          <w:szCs w:val="22"/>
        </w:rPr>
        <w:t xml:space="preserve"> </w:t>
      </w:r>
      <w:r w:rsidR="00D16EA7">
        <w:rPr>
          <w:szCs w:val="22"/>
        </w:rPr>
        <w:t>slide</w:t>
      </w:r>
      <w:r w:rsidR="00146F4A">
        <w:rPr>
          <w:szCs w:val="22"/>
        </w:rPr>
        <w:t>s 11 and 12.</w:t>
      </w:r>
      <w:r w:rsidR="00D16EA7">
        <w:rPr>
          <w:szCs w:val="22"/>
        </w:rPr>
        <w:t xml:space="preserve"> </w:t>
      </w:r>
    </w:p>
    <w:p w14:paraId="64D0A826" w14:textId="77777777" w:rsidR="00A44D94" w:rsidRDefault="00A44D94" w:rsidP="007777A3">
      <w:pPr>
        <w:rPr>
          <w:szCs w:val="22"/>
        </w:rPr>
      </w:pPr>
    </w:p>
    <w:p w14:paraId="2013F654" w14:textId="60E4F6BA" w:rsidR="00D570C4" w:rsidRPr="00DA76F4" w:rsidRDefault="00A44D94" w:rsidP="00DA76F4">
      <w:pPr>
        <w:pStyle w:val="Heading2"/>
      </w:pPr>
      <w:bookmarkStart w:id="7" w:name="_Toc42867519"/>
      <w:r w:rsidRPr="00DA76F4">
        <w:t>Discussion:</w:t>
      </w:r>
      <w:bookmarkEnd w:id="7"/>
      <w:r w:rsidRPr="00DA76F4">
        <w:t xml:space="preserve"> </w:t>
      </w:r>
    </w:p>
    <w:bookmarkEnd w:id="5"/>
    <w:p w14:paraId="53BF3A30" w14:textId="3E61615D" w:rsidR="00CA09B2" w:rsidRPr="00B3259B" w:rsidRDefault="005C73BB" w:rsidP="005C73BB">
      <w:pPr>
        <w:pStyle w:val="BodyText"/>
        <w:rPr>
          <w:b/>
          <w:bCs/>
          <w:sz w:val="22"/>
          <w:szCs w:val="22"/>
        </w:rPr>
      </w:pPr>
      <w:r w:rsidRPr="00B3259B">
        <w:rPr>
          <w:b/>
          <w:bCs/>
          <w:color w:val="000000"/>
          <w:sz w:val="22"/>
          <w:szCs w:val="22"/>
        </w:rPr>
        <w:fldChar w:fldCharType="begin"/>
      </w:r>
      <w:r w:rsidRPr="00B3259B">
        <w:rPr>
          <w:b/>
          <w:bCs/>
          <w:color w:val="000000"/>
          <w:sz w:val="22"/>
          <w:szCs w:val="22"/>
        </w:rPr>
        <w:instrText xml:space="preserve"> HYPERLINK "https://mentor.ieee.org/802.11/dcn/20/11-20-0855-01-0rcm-presentation-of-par-proposal-for-privacy.pptx" </w:instrText>
      </w:r>
      <w:r w:rsidRPr="00B3259B">
        <w:rPr>
          <w:b/>
          <w:bCs/>
          <w:color w:val="000000"/>
          <w:sz w:val="22"/>
          <w:szCs w:val="22"/>
        </w:rPr>
        <w:fldChar w:fldCharType="separate"/>
      </w:r>
      <w:r w:rsidRPr="00B3259B">
        <w:rPr>
          <w:rStyle w:val="Hyperlink"/>
          <w:b/>
          <w:bCs/>
          <w:sz w:val="22"/>
          <w:szCs w:val="22"/>
        </w:rPr>
        <w:t>Doc 20/855 r1</w:t>
      </w:r>
      <w:r w:rsidRPr="00B3259B">
        <w:rPr>
          <w:b/>
          <w:bCs/>
          <w:color w:val="000000"/>
          <w:sz w:val="22"/>
          <w:szCs w:val="22"/>
        </w:rPr>
        <w:fldChar w:fldCharType="end"/>
      </w:r>
      <w:r w:rsidR="00B3259B">
        <w:rPr>
          <w:b/>
          <w:bCs/>
          <w:color w:val="000000"/>
          <w:sz w:val="22"/>
          <w:szCs w:val="22"/>
        </w:rPr>
        <w:t>:</w:t>
      </w:r>
      <w:r w:rsidR="00B86253" w:rsidRPr="00B3259B">
        <w:rPr>
          <w:b/>
          <w:bCs/>
          <w:sz w:val="22"/>
          <w:szCs w:val="22"/>
        </w:rPr>
        <w:t xml:space="preserve">  Presentation on Privacy PAR Proposal</w:t>
      </w:r>
      <w:r w:rsidR="00FF5841" w:rsidRPr="00B3259B">
        <w:rPr>
          <w:b/>
          <w:bCs/>
          <w:sz w:val="22"/>
          <w:szCs w:val="22"/>
        </w:rPr>
        <w:t xml:space="preserve"> </w:t>
      </w:r>
      <w:r w:rsidR="00567ADA" w:rsidRPr="00B3259B">
        <w:rPr>
          <w:b/>
          <w:bCs/>
          <w:sz w:val="22"/>
          <w:szCs w:val="22"/>
        </w:rPr>
        <w:t>– Rob Sun (Huawei)</w:t>
      </w:r>
      <w:r w:rsidR="00284F1D" w:rsidRPr="00B3259B">
        <w:rPr>
          <w:b/>
          <w:bCs/>
          <w:sz w:val="22"/>
          <w:szCs w:val="22"/>
        </w:rPr>
        <w:t>:</w:t>
      </w:r>
    </w:p>
    <w:p w14:paraId="0D88D4F9" w14:textId="08C9B32E" w:rsidR="00D73A4A" w:rsidRDefault="00665AB1" w:rsidP="00D73A4A">
      <w:pPr>
        <w:rPr>
          <w:lang w:val="en-US"/>
        </w:rPr>
      </w:pPr>
      <w:r>
        <w:rPr>
          <w:lang w:val="en-US"/>
        </w:rPr>
        <w:t>Q</w:t>
      </w:r>
      <w:r w:rsidR="00B44344">
        <w:rPr>
          <w:lang w:val="en-US"/>
        </w:rPr>
        <w:t xml:space="preserve"> – </w:t>
      </w:r>
      <w:r w:rsidR="00BD2D8D">
        <w:rPr>
          <w:lang w:val="en-US"/>
        </w:rPr>
        <w:t>A</w:t>
      </w:r>
      <w:r w:rsidR="00B44344">
        <w:rPr>
          <w:lang w:val="en-US"/>
        </w:rPr>
        <w:t xml:space="preserve">bout preserving existing </w:t>
      </w:r>
      <w:r w:rsidR="00184096">
        <w:rPr>
          <w:lang w:val="en-US"/>
        </w:rPr>
        <w:t>mechanisms</w:t>
      </w:r>
      <w:r w:rsidR="00BD2D8D">
        <w:rPr>
          <w:lang w:val="en-US"/>
        </w:rPr>
        <w:t xml:space="preserve"> and </w:t>
      </w:r>
      <w:r w:rsidR="00B44344">
        <w:rPr>
          <w:lang w:val="en-US"/>
        </w:rPr>
        <w:t>users providing consent</w:t>
      </w:r>
      <w:r w:rsidR="00BD2D8D">
        <w:rPr>
          <w:lang w:val="en-US"/>
        </w:rPr>
        <w:t xml:space="preserve">, </w:t>
      </w:r>
      <w:r w:rsidR="00B44344">
        <w:rPr>
          <w:lang w:val="en-US"/>
        </w:rPr>
        <w:t xml:space="preserve">what do you mean about existing </w:t>
      </w:r>
      <w:r w:rsidR="00ED0B04">
        <w:rPr>
          <w:lang w:val="en-US"/>
        </w:rPr>
        <w:t>mechanisms (</w:t>
      </w:r>
      <w:r w:rsidR="00B44344">
        <w:rPr>
          <w:lang w:val="en-US"/>
        </w:rPr>
        <w:t>slide 4 second bullet)</w:t>
      </w:r>
      <w:r w:rsidR="00BD2D8D">
        <w:rPr>
          <w:lang w:val="en-US"/>
        </w:rPr>
        <w:t>?</w:t>
      </w:r>
    </w:p>
    <w:p w14:paraId="2675290D" w14:textId="5394D938" w:rsidR="00B44344" w:rsidRDefault="00146F4A" w:rsidP="00D73A4A">
      <w:pPr>
        <w:rPr>
          <w:lang w:val="en-US"/>
        </w:rPr>
      </w:pPr>
      <w:r>
        <w:rPr>
          <w:lang w:val="en-US"/>
        </w:rPr>
        <w:t>A</w:t>
      </w:r>
      <w:r w:rsidR="00B44344">
        <w:rPr>
          <w:lang w:val="en-US"/>
        </w:rPr>
        <w:t xml:space="preserve"> – </w:t>
      </w:r>
      <w:r w:rsidR="00BD2D8D">
        <w:rPr>
          <w:lang w:val="en-US"/>
        </w:rPr>
        <w:t>B</w:t>
      </w:r>
      <w:r w:rsidR="00B44344">
        <w:rPr>
          <w:lang w:val="en-US"/>
        </w:rPr>
        <w:t xml:space="preserve">y </w:t>
      </w:r>
      <w:r w:rsidR="00184096">
        <w:rPr>
          <w:lang w:val="en-US"/>
        </w:rPr>
        <w:t>encrypting</w:t>
      </w:r>
      <w:r w:rsidR="00B44344">
        <w:rPr>
          <w:lang w:val="en-US"/>
        </w:rPr>
        <w:t xml:space="preserve">, information in the transfer – the usual place for consent shows up in the application layer.  We have a lot of </w:t>
      </w:r>
      <w:r w:rsidR="00184096">
        <w:rPr>
          <w:lang w:val="en-US"/>
        </w:rPr>
        <w:t>mechanisms</w:t>
      </w:r>
      <w:r w:rsidR="00B44344">
        <w:rPr>
          <w:lang w:val="en-US"/>
        </w:rPr>
        <w:t xml:space="preserve"> – randomized mac address and encryption.</w:t>
      </w:r>
    </w:p>
    <w:p w14:paraId="2C32021A" w14:textId="0383E98B" w:rsidR="00B44344" w:rsidRDefault="00146F4A" w:rsidP="00D73A4A">
      <w:pPr>
        <w:rPr>
          <w:lang w:val="en-US"/>
        </w:rPr>
      </w:pPr>
      <w:r>
        <w:rPr>
          <w:lang w:val="en-US"/>
        </w:rPr>
        <w:lastRenderedPageBreak/>
        <w:t>C</w:t>
      </w:r>
      <w:r w:rsidR="00B44344">
        <w:rPr>
          <w:lang w:val="en-US"/>
        </w:rPr>
        <w:t xml:space="preserve"> – </w:t>
      </w:r>
      <w:r w:rsidR="00BD2D8D">
        <w:rPr>
          <w:lang w:val="en-US"/>
        </w:rPr>
        <w:t>I</w:t>
      </w:r>
      <w:r w:rsidR="00B44344">
        <w:rPr>
          <w:lang w:val="en-US"/>
        </w:rPr>
        <w:t>f you are talking about encryption then say so</w:t>
      </w:r>
      <w:r w:rsidR="00253639">
        <w:rPr>
          <w:lang w:val="en-US"/>
        </w:rPr>
        <w:t>?</w:t>
      </w:r>
      <w:r w:rsidR="00B44344">
        <w:rPr>
          <w:lang w:val="en-US"/>
        </w:rPr>
        <w:t xml:space="preserve"> I </w:t>
      </w:r>
      <w:r w:rsidR="00253639">
        <w:rPr>
          <w:lang w:val="en-US"/>
        </w:rPr>
        <w:t>do not</w:t>
      </w:r>
      <w:r w:rsidR="00B44344">
        <w:rPr>
          <w:lang w:val="en-US"/>
        </w:rPr>
        <w:t xml:space="preserve"> see the clarity about what we are talking about here.  </w:t>
      </w:r>
    </w:p>
    <w:p w14:paraId="615F5237" w14:textId="67AD4E78" w:rsidR="00312A90" w:rsidRDefault="00146F4A" w:rsidP="00D73A4A">
      <w:pPr>
        <w:rPr>
          <w:lang w:val="en-US"/>
        </w:rPr>
      </w:pPr>
      <w:r>
        <w:rPr>
          <w:lang w:val="en-US"/>
        </w:rPr>
        <w:t>A</w:t>
      </w:r>
      <w:r w:rsidR="00312A90">
        <w:rPr>
          <w:lang w:val="en-US"/>
        </w:rPr>
        <w:t xml:space="preserve"> – </w:t>
      </w:r>
      <w:r w:rsidR="000A75BF">
        <w:rPr>
          <w:lang w:val="en-US"/>
        </w:rPr>
        <w:t>T</w:t>
      </w:r>
      <w:r w:rsidR="00312A90">
        <w:rPr>
          <w:lang w:val="en-US"/>
        </w:rPr>
        <w:t xml:space="preserve">rying to support the existing schemes and add new </w:t>
      </w:r>
      <w:r w:rsidR="00184096">
        <w:rPr>
          <w:lang w:val="en-US"/>
        </w:rPr>
        <w:t>schemes</w:t>
      </w:r>
      <w:r w:rsidR="00312A90">
        <w:rPr>
          <w:lang w:val="en-US"/>
        </w:rPr>
        <w:t xml:space="preserve">. </w:t>
      </w:r>
    </w:p>
    <w:p w14:paraId="04635615" w14:textId="2F9E0151" w:rsidR="00312A90" w:rsidRDefault="00146F4A" w:rsidP="00D73A4A">
      <w:pPr>
        <w:rPr>
          <w:lang w:val="en-US"/>
        </w:rPr>
      </w:pPr>
      <w:r>
        <w:rPr>
          <w:lang w:val="en-US"/>
        </w:rPr>
        <w:t>C</w:t>
      </w:r>
      <w:r w:rsidR="00312A90">
        <w:rPr>
          <w:lang w:val="en-US"/>
        </w:rPr>
        <w:t xml:space="preserve"> – </w:t>
      </w:r>
      <w:r>
        <w:rPr>
          <w:lang w:val="en-US"/>
        </w:rPr>
        <w:t xml:space="preserve">On </w:t>
      </w:r>
      <w:r w:rsidR="00312A90">
        <w:rPr>
          <w:lang w:val="en-US"/>
        </w:rPr>
        <w:t>slide 3 suggest</w:t>
      </w:r>
      <w:r w:rsidR="007C09A4">
        <w:rPr>
          <w:lang w:val="en-US"/>
        </w:rPr>
        <w:t>s</w:t>
      </w:r>
      <w:r w:rsidR="00312A90">
        <w:rPr>
          <w:lang w:val="en-US"/>
        </w:rPr>
        <w:t xml:space="preserve"> going beyond going beyond 802e </w:t>
      </w:r>
      <w:r>
        <w:rPr>
          <w:lang w:val="en-US"/>
        </w:rPr>
        <w:t xml:space="preserve">and </w:t>
      </w:r>
      <w:r w:rsidR="00312A90">
        <w:rPr>
          <w:lang w:val="en-US"/>
        </w:rPr>
        <w:t xml:space="preserve">slide 4 </w:t>
      </w:r>
      <w:r w:rsidR="00D5682A">
        <w:rPr>
          <w:lang w:val="en-US"/>
        </w:rPr>
        <w:t>suggest</w:t>
      </w:r>
      <w:r w:rsidR="007C09A4">
        <w:rPr>
          <w:lang w:val="en-US"/>
        </w:rPr>
        <w:t>s</w:t>
      </w:r>
      <w:r w:rsidR="00D5682A">
        <w:rPr>
          <w:lang w:val="en-US"/>
        </w:rPr>
        <w:t xml:space="preserve"> we maintain </w:t>
      </w:r>
      <w:r w:rsidR="00FC3B12">
        <w:rPr>
          <w:lang w:val="en-US"/>
        </w:rPr>
        <w:t>existing user privacy provide by 802.11.  U</w:t>
      </w:r>
      <w:r w:rsidR="00312A90">
        <w:rPr>
          <w:lang w:val="en-US"/>
        </w:rPr>
        <w:t>ser data is usually above layer two</w:t>
      </w:r>
      <w:r w:rsidR="007C09A4">
        <w:rPr>
          <w:lang w:val="en-US"/>
        </w:rPr>
        <w:t>,</w:t>
      </w:r>
      <w:r w:rsidR="00312A90">
        <w:rPr>
          <w:lang w:val="en-US"/>
        </w:rPr>
        <w:t xml:space="preserve"> so </w:t>
      </w:r>
      <w:r w:rsidR="00FC3B12">
        <w:rPr>
          <w:lang w:val="en-US"/>
        </w:rPr>
        <w:t xml:space="preserve">the </w:t>
      </w:r>
      <w:r w:rsidR="00184096">
        <w:rPr>
          <w:lang w:val="en-US"/>
        </w:rPr>
        <w:t>assign</w:t>
      </w:r>
      <w:r w:rsidR="00FC3B12">
        <w:rPr>
          <w:lang w:val="en-US"/>
        </w:rPr>
        <w:t>ment</w:t>
      </w:r>
      <w:r w:rsidR="00312A90">
        <w:rPr>
          <w:lang w:val="en-US"/>
        </w:rPr>
        <w:t xml:space="preserve"> the data privacy practices </w:t>
      </w:r>
      <w:r w:rsidR="00F252DE">
        <w:rPr>
          <w:lang w:val="en-US"/>
        </w:rPr>
        <w:t>is typically out of scope</w:t>
      </w:r>
      <w:r w:rsidR="00FC3B12">
        <w:rPr>
          <w:lang w:val="en-US"/>
        </w:rPr>
        <w:t xml:space="preserve"> for 802.11</w:t>
      </w:r>
      <w:r w:rsidR="00F252DE">
        <w:rPr>
          <w:lang w:val="en-US"/>
        </w:rPr>
        <w:t xml:space="preserve">.  </w:t>
      </w:r>
      <w:r w:rsidR="007C09A4">
        <w:rPr>
          <w:lang w:val="en-US"/>
        </w:rPr>
        <w:t>H</w:t>
      </w:r>
      <w:r w:rsidR="00F252DE">
        <w:rPr>
          <w:lang w:val="en-US"/>
        </w:rPr>
        <w:t>ow we can address assessors and regulators needs</w:t>
      </w:r>
      <w:r w:rsidR="007C09A4">
        <w:rPr>
          <w:lang w:val="en-US"/>
        </w:rPr>
        <w:t>?</w:t>
      </w:r>
    </w:p>
    <w:p w14:paraId="7C89596F" w14:textId="248A6466" w:rsidR="00F252DE" w:rsidRDefault="0094611B" w:rsidP="00D73A4A">
      <w:pPr>
        <w:rPr>
          <w:lang w:val="en-US"/>
        </w:rPr>
      </w:pPr>
      <w:r>
        <w:rPr>
          <w:lang w:val="en-US"/>
        </w:rPr>
        <w:t>A</w:t>
      </w:r>
      <w:r w:rsidR="00F252DE">
        <w:rPr>
          <w:lang w:val="en-US"/>
        </w:rPr>
        <w:t xml:space="preserve"> – </w:t>
      </w:r>
      <w:r>
        <w:rPr>
          <w:lang w:val="en-US"/>
        </w:rPr>
        <w:t>T</w:t>
      </w:r>
      <w:r w:rsidR="00F252DE">
        <w:rPr>
          <w:lang w:val="en-US"/>
        </w:rPr>
        <w:t>he ethnical data collection requires the use</w:t>
      </w:r>
      <w:r w:rsidR="00253639">
        <w:rPr>
          <w:lang w:val="en-US"/>
        </w:rPr>
        <w:t>r to be</w:t>
      </w:r>
      <w:r w:rsidR="00F252DE">
        <w:rPr>
          <w:lang w:val="en-US"/>
        </w:rPr>
        <w:t xml:space="preserve"> aware</w:t>
      </w:r>
      <w:r w:rsidR="00253639">
        <w:rPr>
          <w:lang w:val="en-US"/>
        </w:rPr>
        <w:t>.  T</w:t>
      </w:r>
      <w:r w:rsidR="00F252DE">
        <w:rPr>
          <w:lang w:val="en-US"/>
        </w:rPr>
        <w:t xml:space="preserve">oday </w:t>
      </w:r>
      <w:r w:rsidR="00253639">
        <w:rPr>
          <w:lang w:val="en-US"/>
        </w:rPr>
        <w:t xml:space="preserve">in </w:t>
      </w:r>
      <w:r w:rsidR="00F252DE">
        <w:rPr>
          <w:lang w:val="en-US"/>
        </w:rPr>
        <w:t xml:space="preserve">802.11az – for location – the data developed in </w:t>
      </w:r>
      <w:r w:rsidR="00184096">
        <w:rPr>
          <w:lang w:val="en-US"/>
        </w:rPr>
        <w:t>802.11</w:t>
      </w:r>
      <w:r w:rsidR="00F252DE">
        <w:rPr>
          <w:lang w:val="en-US"/>
        </w:rPr>
        <w:t xml:space="preserve">az is being used to </w:t>
      </w:r>
      <w:r w:rsidR="00184096">
        <w:rPr>
          <w:lang w:val="en-US"/>
        </w:rPr>
        <w:t>analyze</w:t>
      </w:r>
      <w:r w:rsidR="00F252DE">
        <w:rPr>
          <w:lang w:val="en-US"/>
        </w:rPr>
        <w:t xml:space="preserve"> the location of the users.  Assessing the data privacy </w:t>
      </w:r>
      <w:r w:rsidR="0027409E">
        <w:rPr>
          <w:lang w:val="en-US"/>
        </w:rPr>
        <w:t xml:space="preserve">impact </w:t>
      </w:r>
      <w:r w:rsidR="00F252DE">
        <w:rPr>
          <w:lang w:val="en-US"/>
        </w:rPr>
        <w:t xml:space="preserve">– we would provide interfaces to provide the </w:t>
      </w:r>
      <w:r w:rsidR="00184096">
        <w:rPr>
          <w:lang w:val="en-US"/>
        </w:rPr>
        <w:t>mechanisms</w:t>
      </w:r>
      <w:r w:rsidR="00F252DE">
        <w:rPr>
          <w:lang w:val="en-US"/>
        </w:rPr>
        <w:t xml:space="preserve"> to assist assessors and </w:t>
      </w:r>
      <w:r w:rsidR="00184096">
        <w:rPr>
          <w:lang w:val="en-US"/>
        </w:rPr>
        <w:t>regulators</w:t>
      </w:r>
      <w:r w:rsidR="0027409E">
        <w:rPr>
          <w:lang w:val="en-US"/>
        </w:rPr>
        <w:t xml:space="preserve"> (</w:t>
      </w:r>
      <w:r w:rsidR="006F2506">
        <w:rPr>
          <w:lang w:val="en-US"/>
        </w:rPr>
        <w:t>MLME</w:t>
      </w:r>
      <w:r w:rsidR="00F252DE">
        <w:rPr>
          <w:lang w:val="en-US"/>
        </w:rPr>
        <w:t xml:space="preserve"> information</w:t>
      </w:r>
      <w:r w:rsidR="000A75BF">
        <w:rPr>
          <w:lang w:val="en-US"/>
        </w:rPr>
        <w:t>)</w:t>
      </w:r>
      <w:r w:rsidR="00F252DE">
        <w:rPr>
          <w:lang w:val="en-US"/>
        </w:rPr>
        <w:t xml:space="preserve">.  Operators may need some open interfaces to provide the privacy protection.  </w:t>
      </w:r>
    </w:p>
    <w:p w14:paraId="45BCE26D" w14:textId="088A70A3" w:rsidR="00F252DE" w:rsidRDefault="00594B77" w:rsidP="00D73A4A">
      <w:pPr>
        <w:rPr>
          <w:lang w:val="en-US"/>
        </w:rPr>
      </w:pPr>
      <w:r>
        <w:rPr>
          <w:lang w:val="en-US"/>
        </w:rPr>
        <w:t>Q – Is the technical</w:t>
      </w:r>
      <w:r w:rsidR="00F252DE">
        <w:rPr>
          <w:lang w:val="en-US"/>
        </w:rPr>
        <w:t xml:space="preserve"> </w:t>
      </w:r>
      <w:r w:rsidR="00A30391">
        <w:rPr>
          <w:lang w:val="en-US"/>
        </w:rPr>
        <w:t>framework</w:t>
      </w:r>
      <w:r w:rsidR="00F252DE">
        <w:rPr>
          <w:lang w:val="en-US"/>
        </w:rPr>
        <w:t xml:space="preserve"> to allow regulators/assessors </w:t>
      </w:r>
      <w:r>
        <w:rPr>
          <w:lang w:val="en-US"/>
        </w:rPr>
        <w:t xml:space="preserve">to </w:t>
      </w:r>
      <w:r w:rsidR="00F252DE">
        <w:rPr>
          <w:lang w:val="en-US"/>
        </w:rPr>
        <w:t>access information</w:t>
      </w:r>
      <w:r>
        <w:rPr>
          <w:lang w:val="en-US"/>
        </w:rPr>
        <w:t>?</w:t>
      </w:r>
    </w:p>
    <w:p w14:paraId="4C7A624E" w14:textId="398075AF" w:rsidR="00F252DE" w:rsidRDefault="00594B77" w:rsidP="00D73A4A">
      <w:pPr>
        <w:rPr>
          <w:lang w:val="en-US"/>
        </w:rPr>
      </w:pPr>
      <w:r>
        <w:rPr>
          <w:lang w:val="en-US"/>
        </w:rPr>
        <w:t xml:space="preserve">A </w:t>
      </w:r>
      <w:r w:rsidR="00F252DE">
        <w:rPr>
          <w:lang w:val="en-US"/>
        </w:rPr>
        <w:t xml:space="preserve">– To provide the operator information. </w:t>
      </w:r>
    </w:p>
    <w:p w14:paraId="09B7D506" w14:textId="77A14501" w:rsidR="00BD13DA" w:rsidRDefault="00594B77" w:rsidP="00D73A4A">
      <w:pPr>
        <w:rPr>
          <w:lang w:val="en-US"/>
        </w:rPr>
      </w:pPr>
      <w:r>
        <w:rPr>
          <w:lang w:val="en-US"/>
        </w:rPr>
        <w:t>C</w:t>
      </w:r>
      <w:r w:rsidR="00BD13DA">
        <w:rPr>
          <w:lang w:val="en-US"/>
        </w:rPr>
        <w:t xml:space="preserve"> – 802e – this group should overlap with our work.  There are areas in 802.11 that are not covered by 802e </w:t>
      </w:r>
      <w:r>
        <w:rPr>
          <w:lang w:val="en-US"/>
        </w:rPr>
        <w:t xml:space="preserve">and </w:t>
      </w:r>
      <w:r w:rsidR="00BD13DA">
        <w:rPr>
          <w:lang w:val="en-US"/>
        </w:rPr>
        <w:t xml:space="preserve">there may be areas where we need specific 802.11 capabilities.  Privacy is holistic – it is both </w:t>
      </w:r>
      <w:r>
        <w:rPr>
          <w:lang w:val="en-US"/>
        </w:rPr>
        <w:t xml:space="preserve">a </w:t>
      </w:r>
      <w:r w:rsidR="00184096">
        <w:rPr>
          <w:lang w:val="en-US"/>
        </w:rPr>
        <w:t>technology</w:t>
      </w:r>
      <w:r w:rsidR="00BD13DA">
        <w:rPr>
          <w:lang w:val="en-US"/>
        </w:rPr>
        <w:t xml:space="preserve"> and </w:t>
      </w:r>
      <w:r>
        <w:rPr>
          <w:lang w:val="en-US"/>
        </w:rPr>
        <w:t xml:space="preserve">a </w:t>
      </w:r>
      <w:r w:rsidR="00094216">
        <w:rPr>
          <w:lang w:val="en-US"/>
        </w:rPr>
        <w:t>framework</w:t>
      </w:r>
      <w:r w:rsidR="00BD13DA">
        <w:rPr>
          <w:lang w:val="en-US"/>
        </w:rPr>
        <w:t>.  802e is more general we need to define specific 802.11 items</w:t>
      </w:r>
      <w:r w:rsidR="005617DA">
        <w:rPr>
          <w:lang w:val="en-US"/>
        </w:rPr>
        <w:t xml:space="preserve"> in the PAR</w:t>
      </w:r>
      <w:r w:rsidR="00BD13DA">
        <w:rPr>
          <w:lang w:val="en-US"/>
        </w:rPr>
        <w:t xml:space="preserve">. </w:t>
      </w:r>
    </w:p>
    <w:p w14:paraId="11AB88EE" w14:textId="42AA0809" w:rsidR="00A30391" w:rsidRDefault="00A30391" w:rsidP="00D73A4A">
      <w:pPr>
        <w:rPr>
          <w:lang w:val="en-US"/>
        </w:rPr>
      </w:pPr>
    </w:p>
    <w:p w14:paraId="10031BA3" w14:textId="43B1E389" w:rsidR="006F2506" w:rsidRPr="00B3259B" w:rsidRDefault="00B27D9E" w:rsidP="00B3259B">
      <w:pPr>
        <w:spacing w:line="216" w:lineRule="auto"/>
        <w:rPr>
          <w:b/>
          <w:bCs/>
          <w:lang w:val="en-US"/>
        </w:rPr>
      </w:pPr>
      <w:hyperlink r:id="rId13" w:history="1">
        <w:r w:rsidR="00B3259B" w:rsidRPr="00B3259B">
          <w:rPr>
            <w:rStyle w:val="Hyperlink"/>
            <w:b/>
            <w:bCs/>
            <w:szCs w:val="22"/>
          </w:rPr>
          <w:t>Doc 20/854 r1</w:t>
        </w:r>
      </w:hyperlink>
      <w:r w:rsidR="00B3259B">
        <w:rPr>
          <w:b/>
          <w:bCs/>
          <w:color w:val="000000"/>
          <w:szCs w:val="22"/>
        </w:rPr>
        <w:t>:</w:t>
      </w:r>
      <w:r w:rsidR="00B3259B" w:rsidRPr="00B3259B">
        <w:rPr>
          <w:b/>
          <w:bCs/>
          <w:color w:val="000000"/>
          <w:szCs w:val="22"/>
        </w:rPr>
        <w:t xml:space="preserve">  Proposed Privacy PAR draft - </w:t>
      </w:r>
      <w:r w:rsidR="006F2506" w:rsidRPr="00B3259B">
        <w:rPr>
          <w:b/>
          <w:bCs/>
          <w:lang w:val="en-US"/>
        </w:rPr>
        <w:t>Rob Sun (Huawei)</w:t>
      </w:r>
      <w:r w:rsidR="00B3259B">
        <w:rPr>
          <w:b/>
          <w:bCs/>
          <w:lang w:val="en-US"/>
        </w:rPr>
        <w:t>:</w:t>
      </w:r>
    </w:p>
    <w:p w14:paraId="243EDE84" w14:textId="75044137" w:rsidR="00A30391" w:rsidRPr="00EA7D33" w:rsidRDefault="006F2506" w:rsidP="00D73A4A">
      <w:pPr>
        <w:rPr>
          <w:szCs w:val="22"/>
          <w:lang w:val="en-US"/>
        </w:rPr>
      </w:pPr>
      <w:r w:rsidRPr="00EA7D33">
        <w:rPr>
          <w:szCs w:val="22"/>
          <w:lang w:val="en-US"/>
        </w:rPr>
        <w:t xml:space="preserve">The </w:t>
      </w:r>
      <w:r w:rsidR="000B4340" w:rsidRPr="00EA7D33">
        <w:rPr>
          <w:szCs w:val="22"/>
          <w:lang w:val="en-US"/>
        </w:rPr>
        <w:t>highlight</w:t>
      </w:r>
      <w:r w:rsidR="00F4098A">
        <w:rPr>
          <w:szCs w:val="22"/>
          <w:lang w:val="en-US"/>
        </w:rPr>
        <w:t xml:space="preserve">ed (yellow) text </w:t>
      </w:r>
      <w:r w:rsidRPr="00EA7D33">
        <w:rPr>
          <w:szCs w:val="22"/>
          <w:lang w:val="en-US"/>
        </w:rPr>
        <w:t xml:space="preserve">in </w:t>
      </w:r>
      <w:r w:rsidR="00F4098A">
        <w:rPr>
          <w:szCs w:val="22"/>
          <w:lang w:val="en-US"/>
        </w:rPr>
        <w:t xml:space="preserve">11-20/854r1 </w:t>
      </w:r>
      <w:r w:rsidR="00094216" w:rsidRPr="00EA7D33">
        <w:rPr>
          <w:szCs w:val="22"/>
          <w:lang w:val="en-US"/>
        </w:rPr>
        <w:t>a</w:t>
      </w:r>
      <w:r w:rsidR="00C961D1" w:rsidRPr="00EA7D33">
        <w:rPr>
          <w:szCs w:val="22"/>
          <w:lang w:val="en-US"/>
        </w:rPr>
        <w:t>re</w:t>
      </w:r>
      <w:r w:rsidR="00094216" w:rsidRPr="00EA7D33">
        <w:rPr>
          <w:szCs w:val="22"/>
          <w:lang w:val="en-US"/>
        </w:rPr>
        <w:t xml:space="preserve"> </w:t>
      </w:r>
      <w:r w:rsidR="00C961D1" w:rsidRPr="00EA7D33">
        <w:rPr>
          <w:szCs w:val="22"/>
          <w:lang w:val="en-US"/>
        </w:rPr>
        <w:t xml:space="preserve">the </w:t>
      </w:r>
      <w:r w:rsidR="00094216" w:rsidRPr="00EA7D33">
        <w:rPr>
          <w:szCs w:val="22"/>
          <w:lang w:val="en-US"/>
        </w:rPr>
        <w:t>propos</w:t>
      </w:r>
      <w:r w:rsidR="00C961D1" w:rsidRPr="00EA7D33">
        <w:rPr>
          <w:szCs w:val="22"/>
          <w:lang w:val="en-US"/>
        </w:rPr>
        <w:t>ed new text</w:t>
      </w:r>
      <w:r w:rsidR="00F4098A">
        <w:rPr>
          <w:szCs w:val="22"/>
          <w:lang w:val="en-US"/>
        </w:rPr>
        <w:t xml:space="preserve">/changes, the proposed text </w:t>
      </w:r>
      <w:r w:rsidR="00094216" w:rsidRPr="00EA7D33">
        <w:rPr>
          <w:szCs w:val="22"/>
          <w:lang w:val="en-US"/>
        </w:rPr>
        <w:t>may need additional work.</w:t>
      </w:r>
      <w:r w:rsidR="00C961D1" w:rsidRPr="00EA7D33">
        <w:rPr>
          <w:szCs w:val="22"/>
          <w:lang w:val="en-US"/>
        </w:rPr>
        <w:t xml:space="preserve">  In section 8.1, it is proposed to delete numbered lines 1-6.  </w:t>
      </w:r>
    </w:p>
    <w:p w14:paraId="4E5F11BB" w14:textId="4F5C6B23" w:rsidR="00A30391" w:rsidRPr="00EA7D33" w:rsidRDefault="00A30391" w:rsidP="00D73A4A">
      <w:pPr>
        <w:rPr>
          <w:szCs w:val="22"/>
          <w:lang w:val="en-US"/>
        </w:rPr>
      </w:pPr>
    </w:p>
    <w:p w14:paraId="2786F8FB" w14:textId="02F895FA" w:rsidR="000B4340" w:rsidRPr="00EA7D33" w:rsidRDefault="00E721A1" w:rsidP="00D73A4A">
      <w:pPr>
        <w:rPr>
          <w:szCs w:val="22"/>
          <w:lang w:val="en-US"/>
        </w:rPr>
      </w:pPr>
      <w:r>
        <w:rPr>
          <w:szCs w:val="22"/>
          <w:lang w:val="en-US"/>
        </w:rPr>
        <w:t>C</w:t>
      </w:r>
      <w:r w:rsidR="000B4340" w:rsidRPr="00EA7D33">
        <w:rPr>
          <w:szCs w:val="22"/>
          <w:lang w:val="en-US"/>
        </w:rPr>
        <w:t xml:space="preserve"> </w:t>
      </w:r>
      <w:r w:rsidR="00C46992" w:rsidRPr="00EA7D33">
        <w:rPr>
          <w:szCs w:val="22"/>
          <w:lang w:val="en-US"/>
        </w:rPr>
        <w:t>–</w:t>
      </w:r>
      <w:r w:rsidR="000B4340" w:rsidRPr="00EA7D33">
        <w:rPr>
          <w:szCs w:val="22"/>
          <w:lang w:val="en-US"/>
        </w:rPr>
        <w:t xml:space="preserve"> </w:t>
      </w:r>
      <w:r>
        <w:rPr>
          <w:szCs w:val="22"/>
          <w:lang w:val="en-US"/>
        </w:rPr>
        <w:t xml:space="preserve">802.11 </w:t>
      </w:r>
      <w:r w:rsidR="00C46992" w:rsidRPr="00EA7D33">
        <w:rPr>
          <w:szCs w:val="22"/>
          <w:lang w:val="en-US"/>
        </w:rPr>
        <w:t xml:space="preserve">should be </w:t>
      </w:r>
      <w:r>
        <w:rPr>
          <w:szCs w:val="22"/>
          <w:lang w:val="en-US"/>
        </w:rPr>
        <w:t xml:space="preserve">limited to </w:t>
      </w:r>
      <w:r w:rsidR="00C46992" w:rsidRPr="00EA7D33">
        <w:rPr>
          <w:szCs w:val="22"/>
          <w:lang w:val="en-US"/>
        </w:rPr>
        <w:t xml:space="preserve">layer 2 and layer 1 </w:t>
      </w:r>
      <w:r>
        <w:rPr>
          <w:szCs w:val="22"/>
          <w:lang w:val="en-US"/>
        </w:rPr>
        <w:t>and not</w:t>
      </w:r>
      <w:r w:rsidR="00117148" w:rsidRPr="00EA7D33">
        <w:rPr>
          <w:szCs w:val="22"/>
          <w:lang w:val="en-US"/>
        </w:rPr>
        <w:t xml:space="preserve"> be addressing higher layers</w:t>
      </w:r>
      <w:r w:rsidR="00B42FE8">
        <w:rPr>
          <w:szCs w:val="22"/>
          <w:lang w:val="en-US"/>
        </w:rPr>
        <w:t xml:space="preserve">.  Though 802.11 </w:t>
      </w:r>
      <w:r w:rsidR="00117148" w:rsidRPr="00EA7D33">
        <w:rPr>
          <w:szCs w:val="22"/>
          <w:lang w:val="en-US"/>
        </w:rPr>
        <w:t xml:space="preserve">could define a </w:t>
      </w:r>
      <w:r w:rsidR="007E1EE0" w:rsidRPr="00EA7D33">
        <w:rPr>
          <w:szCs w:val="22"/>
          <w:lang w:val="en-US"/>
        </w:rPr>
        <w:t>framework</w:t>
      </w:r>
      <w:r w:rsidR="007E1EE0">
        <w:rPr>
          <w:szCs w:val="22"/>
          <w:lang w:val="en-US"/>
        </w:rPr>
        <w:t xml:space="preserve"> for privacy.  I</w:t>
      </w:r>
      <w:r w:rsidR="00117148" w:rsidRPr="00EA7D33">
        <w:rPr>
          <w:szCs w:val="22"/>
          <w:lang w:val="en-US"/>
        </w:rPr>
        <w:t xml:space="preserve">f we </w:t>
      </w:r>
      <w:r w:rsidR="007E1EE0">
        <w:rPr>
          <w:szCs w:val="22"/>
          <w:lang w:val="en-US"/>
        </w:rPr>
        <w:t xml:space="preserve">go beyond 802.11’s </w:t>
      </w:r>
      <w:r w:rsidR="00117148" w:rsidRPr="00EA7D33">
        <w:rPr>
          <w:szCs w:val="22"/>
          <w:lang w:val="en-US"/>
        </w:rPr>
        <w:t>technical scope</w:t>
      </w:r>
      <w:r w:rsidR="007E1EE0">
        <w:rPr>
          <w:szCs w:val="22"/>
          <w:lang w:val="en-US"/>
        </w:rPr>
        <w:t>, i</w:t>
      </w:r>
      <w:r w:rsidR="00117148" w:rsidRPr="00EA7D33">
        <w:rPr>
          <w:szCs w:val="22"/>
          <w:lang w:val="en-US"/>
        </w:rPr>
        <w:t>nto regulation</w:t>
      </w:r>
      <w:r w:rsidR="00983E23">
        <w:rPr>
          <w:szCs w:val="22"/>
          <w:lang w:val="en-US"/>
        </w:rPr>
        <w:t>,</w:t>
      </w:r>
      <w:r w:rsidR="00117148" w:rsidRPr="00EA7D33">
        <w:rPr>
          <w:szCs w:val="22"/>
          <w:lang w:val="en-US"/>
        </w:rPr>
        <w:t xml:space="preserve"> we get into a difficult area</w:t>
      </w:r>
      <w:r w:rsidR="00983E23">
        <w:rPr>
          <w:szCs w:val="22"/>
          <w:lang w:val="en-US"/>
        </w:rPr>
        <w:t xml:space="preserve">.  </w:t>
      </w:r>
      <w:r w:rsidR="00ED0B04">
        <w:rPr>
          <w:szCs w:val="22"/>
          <w:lang w:val="en-US"/>
        </w:rPr>
        <w:t>S</w:t>
      </w:r>
      <w:r w:rsidR="00ED0B04" w:rsidRPr="00EA7D33">
        <w:rPr>
          <w:szCs w:val="22"/>
          <w:lang w:val="en-US"/>
        </w:rPr>
        <w:t>o,</w:t>
      </w:r>
      <w:r w:rsidR="00117148" w:rsidRPr="00EA7D33">
        <w:rPr>
          <w:szCs w:val="22"/>
          <w:lang w:val="en-US"/>
        </w:rPr>
        <w:t xml:space="preserve"> we should stay away from </w:t>
      </w:r>
      <w:r w:rsidR="00983E23">
        <w:rPr>
          <w:szCs w:val="22"/>
          <w:lang w:val="en-US"/>
        </w:rPr>
        <w:t xml:space="preserve">things beyond layers 1 and 2, avoiding </w:t>
      </w:r>
      <w:r w:rsidR="00117148" w:rsidRPr="00EA7D33">
        <w:rPr>
          <w:szCs w:val="22"/>
          <w:lang w:val="en-US"/>
        </w:rPr>
        <w:t>regulation</w:t>
      </w:r>
      <w:r w:rsidR="00983E23">
        <w:rPr>
          <w:szCs w:val="22"/>
          <w:lang w:val="en-US"/>
        </w:rPr>
        <w:t xml:space="preserve"> requirements</w:t>
      </w:r>
      <w:r w:rsidR="00117148" w:rsidRPr="00EA7D33">
        <w:rPr>
          <w:szCs w:val="22"/>
          <w:lang w:val="en-US"/>
        </w:rPr>
        <w:t xml:space="preserve">. </w:t>
      </w:r>
    </w:p>
    <w:p w14:paraId="3FEEC8F7" w14:textId="0BF2F833" w:rsidR="00117148" w:rsidRPr="00EA7D33" w:rsidRDefault="00983E23" w:rsidP="00D73A4A">
      <w:pPr>
        <w:rPr>
          <w:szCs w:val="22"/>
          <w:lang w:val="en-US"/>
        </w:rPr>
      </w:pPr>
      <w:r>
        <w:rPr>
          <w:szCs w:val="22"/>
          <w:lang w:val="en-US"/>
        </w:rPr>
        <w:t>C</w:t>
      </w:r>
      <w:r w:rsidR="00117148" w:rsidRPr="00EA7D33">
        <w:rPr>
          <w:szCs w:val="22"/>
          <w:lang w:val="en-US"/>
        </w:rPr>
        <w:t xml:space="preserve"> – </w:t>
      </w:r>
      <w:r w:rsidR="000A75BF">
        <w:rPr>
          <w:szCs w:val="22"/>
          <w:lang w:val="en-US"/>
        </w:rPr>
        <w:t>S</w:t>
      </w:r>
      <w:r w:rsidR="00DA1953">
        <w:rPr>
          <w:szCs w:val="22"/>
          <w:lang w:val="en-US"/>
        </w:rPr>
        <w:t xml:space="preserve">uggest </w:t>
      </w:r>
      <w:r w:rsidR="00ED0B04">
        <w:rPr>
          <w:szCs w:val="22"/>
          <w:lang w:val="en-US"/>
        </w:rPr>
        <w:t>changing</w:t>
      </w:r>
      <w:r w:rsidR="00117148" w:rsidRPr="00EA7D33">
        <w:rPr>
          <w:szCs w:val="22"/>
          <w:lang w:val="en-US"/>
        </w:rPr>
        <w:t xml:space="preserve"> the </w:t>
      </w:r>
      <w:r w:rsidR="00DA1953">
        <w:rPr>
          <w:szCs w:val="22"/>
          <w:lang w:val="en-US"/>
        </w:rPr>
        <w:t>“</w:t>
      </w:r>
      <w:r w:rsidR="00117148" w:rsidRPr="00EA7D33">
        <w:rPr>
          <w:szCs w:val="22"/>
          <w:lang w:val="en-US"/>
        </w:rPr>
        <w:t>regulatory practice</w:t>
      </w:r>
      <w:r w:rsidR="00DA1953">
        <w:rPr>
          <w:szCs w:val="22"/>
          <w:lang w:val="en-US"/>
        </w:rPr>
        <w:t xml:space="preserve">” </w:t>
      </w:r>
      <w:r w:rsidR="00117148" w:rsidRPr="00EA7D33">
        <w:rPr>
          <w:szCs w:val="22"/>
          <w:lang w:val="en-US"/>
        </w:rPr>
        <w:t xml:space="preserve">to </w:t>
      </w:r>
      <w:r w:rsidR="00DA1953">
        <w:rPr>
          <w:szCs w:val="22"/>
          <w:lang w:val="en-US"/>
        </w:rPr>
        <w:t>“</w:t>
      </w:r>
      <w:r w:rsidR="00117148" w:rsidRPr="00EA7D33">
        <w:rPr>
          <w:szCs w:val="22"/>
          <w:lang w:val="en-US"/>
        </w:rPr>
        <w:t>best practice</w:t>
      </w:r>
      <w:r w:rsidR="00DA1953">
        <w:rPr>
          <w:szCs w:val="22"/>
          <w:lang w:val="en-US"/>
        </w:rPr>
        <w:t>”</w:t>
      </w:r>
      <w:r w:rsidR="00117148" w:rsidRPr="00EA7D33">
        <w:rPr>
          <w:szCs w:val="22"/>
          <w:lang w:val="en-US"/>
        </w:rPr>
        <w:t xml:space="preserve">. </w:t>
      </w:r>
    </w:p>
    <w:p w14:paraId="5E189890" w14:textId="5EBFCA41" w:rsidR="00117148" w:rsidRPr="00EA7D33" w:rsidRDefault="00DA1953" w:rsidP="00D73A4A">
      <w:pPr>
        <w:rPr>
          <w:szCs w:val="22"/>
          <w:lang w:val="en-US"/>
        </w:rPr>
      </w:pPr>
      <w:r>
        <w:rPr>
          <w:szCs w:val="22"/>
          <w:lang w:val="en-US"/>
        </w:rPr>
        <w:t xml:space="preserve">C </w:t>
      </w:r>
      <w:r w:rsidR="00117148" w:rsidRPr="00EA7D33">
        <w:rPr>
          <w:szCs w:val="22"/>
          <w:lang w:val="en-US"/>
        </w:rPr>
        <w:t xml:space="preserve">– </w:t>
      </w:r>
      <w:r w:rsidR="000A75BF">
        <w:rPr>
          <w:szCs w:val="22"/>
          <w:lang w:val="en-US"/>
        </w:rPr>
        <w:t>R</w:t>
      </w:r>
      <w:r w:rsidR="00117148" w:rsidRPr="00EA7D33">
        <w:rPr>
          <w:szCs w:val="22"/>
          <w:lang w:val="en-US"/>
        </w:rPr>
        <w:t xml:space="preserve">egulation – involve </w:t>
      </w:r>
      <w:r w:rsidR="007610E4" w:rsidRPr="00EA7D33">
        <w:rPr>
          <w:szCs w:val="22"/>
          <w:lang w:val="en-US"/>
        </w:rPr>
        <w:t>politicians</w:t>
      </w:r>
      <w:r w:rsidR="00117148" w:rsidRPr="00EA7D33">
        <w:rPr>
          <w:szCs w:val="22"/>
          <w:lang w:val="en-US"/>
        </w:rPr>
        <w:t xml:space="preserve"> and will change – we should</w:t>
      </w:r>
      <w:r w:rsidR="00FB1997">
        <w:rPr>
          <w:szCs w:val="22"/>
          <w:lang w:val="en-US"/>
        </w:rPr>
        <w:t xml:space="preserve"> avoid regulation.</w:t>
      </w:r>
      <w:r w:rsidR="00117148" w:rsidRPr="00EA7D33">
        <w:rPr>
          <w:szCs w:val="22"/>
          <w:lang w:val="en-US"/>
        </w:rPr>
        <w:t xml:space="preserve">   Regarding enhanced service (2.1)</w:t>
      </w:r>
      <w:r w:rsidR="000A75BF">
        <w:rPr>
          <w:szCs w:val="22"/>
          <w:lang w:val="en-US"/>
        </w:rPr>
        <w:t xml:space="preserve">, </w:t>
      </w:r>
      <w:r w:rsidR="00FB1997">
        <w:rPr>
          <w:szCs w:val="22"/>
          <w:lang w:val="en-US"/>
        </w:rPr>
        <w:t xml:space="preserve">should we say </w:t>
      </w:r>
      <w:r w:rsidR="00117148" w:rsidRPr="00EA7D33">
        <w:rPr>
          <w:szCs w:val="22"/>
          <w:lang w:val="en-US"/>
        </w:rPr>
        <w:t>enhanced</w:t>
      </w:r>
      <w:r w:rsidR="000A75BF">
        <w:rPr>
          <w:szCs w:val="22"/>
          <w:lang w:val="en-US"/>
        </w:rPr>
        <w:t xml:space="preserve">, </w:t>
      </w:r>
      <w:r w:rsidR="00117148" w:rsidRPr="00EA7D33">
        <w:rPr>
          <w:szCs w:val="22"/>
          <w:lang w:val="en-US"/>
        </w:rPr>
        <w:t>what does it mean to be enhanced</w:t>
      </w:r>
      <w:r w:rsidR="00FB1997">
        <w:rPr>
          <w:szCs w:val="22"/>
          <w:lang w:val="en-US"/>
        </w:rPr>
        <w:t>?</w:t>
      </w:r>
      <w:r w:rsidR="00117148" w:rsidRPr="00EA7D33">
        <w:rPr>
          <w:szCs w:val="22"/>
          <w:lang w:val="en-US"/>
        </w:rPr>
        <w:t xml:space="preserve">  The document that came out of the TIG had some depth </w:t>
      </w:r>
      <w:r w:rsidR="00A6262F">
        <w:rPr>
          <w:szCs w:val="22"/>
          <w:lang w:val="en-US"/>
        </w:rPr>
        <w:t xml:space="preserve">it should be used to </w:t>
      </w:r>
      <w:r w:rsidR="00117148" w:rsidRPr="00EA7D33">
        <w:rPr>
          <w:szCs w:val="22"/>
          <w:lang w:val="en-US"/>
        </w:rPr>
        <w:t>focus the scope</w:t>
      </w:r>
      <w:r w:rsidR="000A75BF">
        <w:rPr>
          <w:szCs w:val="22"/>
          <w:lang w:val="en-US"/>
        </w:rPr>
        <w:t xml:space="preserve"> for this PAR</w:t>
      </w:r>
      <w:r w:rsidR="00117148" w:rsidRPr="00EA7D33">
        <w:rPr>
          <w:szCs w:val="22"/>
          <w:lang w:val="en-US"/>
        </w:rPr>
        <w:t xml:space="preserve">.  </w:t>
      </w:r>
    </w:p>
    <w:p w14:paraId="4721EA44" w14:textId="01797B35" w:rsidR="00117148" w:rsidRPr="00EA7D33" w:rsidRDefault="00FD14DD" w:rsidP="00D73A4A">
      <w:pPr>
        <w:rPr>
          <w:szCs w:val="22"/>
          <w:lang w:val="en-US"/>
        </w:rPr>
      </w:pPr>
      <w:r>
        <w:rPr>
          <w:szCs w:val="22"/>
          <w:lang w:val="en-US"/>
        </w:rPr>
        <w:t>A - T</w:t>
      </w:r>
      <w:r w:rsidR="00117148" w:rsidRPr="00EA7D33">
        <w:rPr>
          <w:szCs w:val="22"/>
          <w:lang w:val="en-US"/>
        </w:rPr>
        <w:t xml:space="preserve">he wording </w:t>
      </w:r>
      <w:r>
        <w:rPr>
          <w:szCs w:val="22"/>
          <w:lang w:val="en-US"/>
        </w:rPr>
        <w:t xml:space="preserve">could be improved – there have been </w:t>
      </w:r>
      <w:r w:rsidR="00117148" w:rsidRPr="00EA7D33">
        <w:rPr>
          <w:szCs w:val="22"/>
          <w:lang w:val="en-US"/>
        </w:rPr>
        <w:t>a lot of suggesti</w:t>
      </w:r>
      <w:r>
        <w:rPr>
          <w:szCs w:val="22"/>
          <w:lang w:val="en-US"/>
        </w:rPr>
        <w:t xml:space="preserve">on.  I will combine them and update the draft.  </w:t>
      </w:r>
      <w:r w:rsidR="00117148" w:rsidRPr="00EA7D33">
        <w:rPr>
          <w:szCs w:val="22"/>
          <w:lang w:val="en-US"/>
        </w:rPr>
        <w:t xml:space="preserve"> </w:t>
      </w:r>
    </w:p>
    <w:p w14:paraId="4C53E76E" w14:textId="40DD2EB4" w:rsidR="00117148" w:rsidRPr="00EA7D33" w:rsidRDefault="00FD14DD" w:rsidP="00D73A4A">
      <w:pPr>
        <w:rPr>
          <w:szCs w:val="22"/>
          <w:lang w:val="en-US"/>
        </w:rPr>
      </w:pPr>
      <w:r>
        <w:rPr>
          <w:szCs w:val="22"/>
          <w:lang w:val="en-US"/>
        </w:rPr>
        <w:t xml:space="preserve">C </w:t>
      </w:r>
      <w:r w:rsidR="007610E4" w:rsidRPr="00EA7D33">
        <w:rPr>
          <w:szCs w:val="22"/>
          <w:lang w:val="en-US"/>
        </w:rPr>
        <w:t>–</w:t>
      </w:r>
      <w:r w:rsidR="00117148" w:rsidRPr="00EA7D33">
        <w:rPr>
          <w:szCs w:val="22"/>
          <w:lang w:val="en-US"/>
        </w:rPr>
        <w:t xml:space="preserve"> </w:t>
      </w:r>
      <w:r>
        <w:rPr>
          <w:szCs w:val="22"/>
          <w:lang w:val="en-US"/>
        </w:rPr>
        <w:t>Suggest reviewing the following contribution:</w:t>
      </w:r>
      <w:r w:rsidR="007610E4" w:rsidRPr="00EA7D33">
        <w:rPr>
          <w:szCs w:val="22"/>
          <w:lang w:val="en-US"/>
        </w:rPr>
        <w:t xml:space="preserve"> </w:t>
      </w:r>
      <w:hyperlink r:id="rId14" w:history="1">
        <w:r w:rsidR="007610E4" w:rsidRPr="00EA7D33">
          <w:rPr>
            <w:rStyle w:val="Hyperlink"/>
            <w:szCs w:val="22"/>
            <w:lang w:val="en-US"/>
          </w:rPr>
          <w:t>11-14/1554r0</w:t>
        </w:r>
      </w:hyperlink>
      <w:r w:rsidR="007610E4" w:rsidRPr="00EA7D33">
        <w:rPr>
          <w:szCs w:val="22"/>
          <w:lang w:val="en-US"/>
        </w:rPr>
        <w:t xml:space="preserve"> “</w:t>
      </w:r>
      <w:r w:rsidR="003C48B0" w:rsidRPr="00EA7D33">
        <w:rPr>
          <w:szCs w:val="22"/>
          <w:lang w:val="en-US"/>
        </w:rPr>
        <w:t>A flexible 802.11 element to carry privacy information”</w:t>
      </w:r>
      <w:r w:rsidR="007610E4" w:rsidRPr="00EA7D33">
        <w:rPr>
          <w:szCs w:val="22"/>
          <w:lang w:val="en-US"/>
        </w:rPr>
        <w:t xml:space="preserve"> </w:t>
      </w:r>
      <w:r w:rsidR="003C48B0" w:rsidRPr="00EA7D33">
        <w:rPr>
          <w:szCs w:val="22"/>
          <w:lang w:val="en-US"/>
        </w:rPr>
        <w:t>– Mark RISON (Samsung)</w:t>
      </w:r>
      <w:r>
        <w:rPr>
          <w:szCs w:val="22"/>
          <w:lang w:val="en-US"/>
        </w:rPr>
        <w:t>.  I</w:t>
      </w:r>
      <w:r w:rsidR="00956900" w:rsidRPr="00EA7D33">
        <w:rPr>
          <w:szCs w:val="22"/>
          <w:lang w:val="en-US"/>
        </w:rPr>
        <w:t xml:space="preserve">n different locations you may have different regulations and rules.   </w:t>
      </w:r>
    </w:p>
    <w:p w14:paraId="5CB3189A" w14:textId="7A74ED04" w:rsidR="00956900" w:rsidRDefault="00FD14DD" w:rsidP="00D73A4A">
      <w:pPr>
        <w:rPr>
          <w:bCs/>
          <w:szCs w:val="22"/>
        </w:rPr>
      </w:pPr>
      <w:r w:rsidRPr="00FD14DD">
        <w:rPr>
          <w:bCs/>
          <w:szCs w:val="22"/>
        </w:rPr>
        <w:t>A</w:t>
      </w:r>
      <w:r w:rsidR="00956900" w:rsidRPr="00FD14DD">
        <w:rPr>
          <w:bCs/>
          <w:szCs w:val="22"/>
        </w:rPr>
        <w:t xml:space="preserve"> – </w:t>
      </w:r>
      <w:r>
        <w:rPr>
          <w:bCs/>
          <w:szCs w:val="22"/>
        </w:rPr>
        <w:t xml:space="preserve">I will </w:t>
      </w:r>
      <w:r w:rsidR="00BD2D8D">
        <w:rPr>
          <w:bCs/>
          <w:szCs w:val="22"/>
        </w:rPr>
        <w:t>c</w:t>
      </w:r>
      <w:r w:rsidR="00956900" w:rsidRPr="00FD14DD">
        <w:rPr>
          <w:bCs/>
          <w:szCs w:val="22"/>
        </w:rPr>
        <w:t>onsider</w:t>
      </w:r>
      <w:r w:rsidR="007610E4" w:rsidRPr="00FD14DD">
        <w:rPr>
          <w:bCs/>
          <w:szCs w:val="22"/>
        </w:rPr>
        <w:t xml:space="preserve"> </w:t>
      </w:r>
      <w:r w:rsidR="00422990">
        <w:rPr>
          <w:bCs/>
          <w:szCs w:val="22"/>
        </w:rPr>
        <w:t xml:space="preserve">this </w:t>
      </w:r>
      <w:r w:rsidR="007610E4" w:rsidRPr="00FD14DD">
        <w:rPr>
          <w:bCs/>
          <w:szCs w:val="22"/>
        </w:rPr>
        <w:t xml:space="preserve">previous </w:t>
      </w:r>
      <w:r w:rsidR="00422990">
        <w:rPr>
          <w:bCs/>
          <w:szCs w:val="22"/>
        </w:rPr>
        <w:t xml:space="preserve">contribution </w:t>
      </w:r>
      <w:r w:rsidR="00BD2D8D">
        <w:rPr>
          <w:bCs/>
          <w:szCs w:val="22"/>
        </w:rPr>
        <w:t>when updating the draft.</w:t>
      </w:r>
    </w:p>
    <w:p w14:paraId="72B59DE6" w14:textId="3C776CAD" w:rsidR="00BD2D8D" w:rsidRDefault="00BD2D8D" w:rsidP="00D73A4A">
      <w:pPr>
        <w:rPr>
          <w:bCs/>
          <w:szCs w:val="22"/>
        </w:rPr>
      </w:pPr>
    </w:p>
    <w:p w14:paraId="4C9106E2" w14:textId="6A648ABF" w:rsidR="00BD2D8D" w:rsidRPr="00FD14DD" w:rsidRDefault="00BD2D8D" w:rsidP="00D73A4A">
      <w:pPr>
        <w:rPr>
          <w:bCs/>
          <w:szCs w:val="22"/>
        </w:rPr>
      </w:pPr>
      <w:r w:rsidRPr="00BD2D8D">
        <w:rPr>
          <w:bCs/>
          <w:szCs w:val="22"/>
          <w:highlight w:val="yellow"/>
        </w:rPr>
        <w:t>Rob Sun agreed to update the PAR draft.</w:t>
      </w:r>
    </w:p>
    <w:p w14:paraId="7D360AD0" w14:textId="1D49C9F2" w:rsidR="00956900" w:rsidRPr="00EA7D33" w:rsidRDefault="00956900" w:rsidP="00D73A4A">
      <w:pPr>
        <w:rPr>
          <w:szCs w:val="22"/>
          <w:lang w:val="en-US"/>
        </w:rPr>
      </w:pPr>
    </w:p>
    <w:p w14:paraId="5DD052F5" w14:textId="4C6143D8" w:rsidR="008405EA" w:rsidRPr="00C60CDD" w:rsidRDefault="008405EA" w:rsidP="00D73A4A">
      <w:pPr>
        <w:rPr>
          <w:szCs w:val="22"/>
          <w:highlight w:val="yellow"/>
          <w:lang w:val="en-US"/>
        </w:rPr>
      </w:pPr>
      <w:r w:rsidRPr="00C60CDD">
        <w:rPr>
          <w:szCs w:val="22"/>
          <w:highlight w:val="yellow"/>
          <w:lang w:val="en-US"/>
        </w:rPr>
        <w:t xml:space="preserve">The Chair </w:t>
      </w:r>
      <w:r w:rsidR="00C60CDD" w:rsidRPr="00C60CDD">
        <w:rPr>
          <w:szCs w:val="22"/>
          <w:highlight w:val="yellow"/>
          <w:lang w:val="en-US"/>
        </w:rPr>
        <w:t xml:space="preserve">asked if </w:t>
      </w:r>
      <w:r w:rsidRPr="00C60CDD">
        <w:rPr>
          <w:szCs w:val="22"/>
          <w:highlight w:val="yellow"/>
          <w:lang w:val="en-US"/>
        </w:rPr>
        <w:t xml:space="preserve">an </w:t>
      </w:r>
      <w:r w:rsidR="00956900" w:rsidRPr="00C60CDD">
        <w:rPr>
          <w:szCs w:val="22"/>
          <w:highlight w:val="yellow"/>
          <w:lang w:val="en-US"/>
        </w:rPr>
        <w:t xml:space="preserve">overview of 802.E </w:t>
      </w:r>
      <w:r w:rsidRPr="00C60CDD">
        <w:rPr>
          <w:szCs w:val="22"/>
          <w:highlight w:val="yellow"/>
          <w:lang w:val="en-US"/>
        </w:rPr>
        <w:t>might be helpful to support the work on the privacy PAR</w:t>
      </w:r>
      <w:r w:rsidR="00C60CDD" w:rsidRPr="00C60CDD">
        <w:rPr>
          <w:szCs w:val="22"/>
          <w:highlight w:val="yellow"/>
          <w:lang w:val="en-US"/>
        </w:rPr>
        <w:t>.</w:t>
      </w:r>
    </w:p>
    <w:p w14:paraId="3C171EF4" w14:textId="679C4AD6" w:rsidR="00956900" w:rsidRPr="00EA7D33" w:rsidRDefault="008405EA" w:rsidP="00D73A4A">
      <w:pPr>
        <w:rPr>
          <w:szCs w:val="22"/>
          <w:lang w:val="en-US"/>
        </w:rPr>
      </w:pPr>
      <w:r w:rsidRPr="00C60CDD">
        <w:rPr>
          <w:szCs w:val="22"/>
          <w:highlight w:val="yellow"/>
          <w:lang w:val="en-US"/>
        </w:rPr>
        <w:t>Jerome Henry (</w:t>
      </w:r>
      <w:r w:rsidR="00C60CDD" w:rsidRPr="00C60CDD">
        <w:rPr>
          <w:color w:val="000000"/>
          <w:highlight w:val="yellow"/>
        </w:rPr>
        <w:t xml:space="preserve">Cisco Systems, Inc., who is </w:t>
      </w:r>
      <w:r w:rsidRPr="00C60CDD">
        <w:rPr>
          <w:szCs w:val="22"/>
          <w:highlight w:val="yellow"/>
          <w:lang w:val="en-US"/>
        </w:rPr>
        <w:t xml:space="preserve">the 802.E editor) volunteered to support generating </w:t>
      </w:r>
      <w:r w:rsidR="00B27D9E">
        <w:rPr>
          <w:szCs w:val="22"/>
          <w:highlight w:val="yellow"/>
          <w:lang w:val="en-US"/>
        </w:rPr>
        <w:t>an</w:t>
      </w:r>
      <w:r w:rsidRPr="00C60CDD">
        <w:rPr>
          <w:szCs w:val="22"/>
          <w:highlight w:val="yellow"/>
          <w:lang w:val="en-US"/>
        </w:rPr>
        <w:t xml:space="preserve"> overview document.</w:t>
      </w:r>
      <w:r>
        <w:rPr>
          <w:szCs w:val="22"/>
          <w:lang w:val="en-US"/>
        </w:rPr>
        <w:t xml:space="preserve"> </w:t>
      </w:r>
      <w:r w:rsidR="00956900" w:rsidRPr="00EA7D33">
        <w:rPr>
          <w:szCs w:val="22"/>
          <w:lang w:val="en-US"/>
        </w:rPr>
        <w:t xml:space="preserve">  </w:t>
      </w:r>
    </w:p>
    <w:p w14:paraId="30BAE263" w14:textId="77777777" w:rsidR="008405EA" w:rsidRDefault="008405EA" w:rsidP="00D73A4A">
      <w:pPr>
        <w:rPr>
          <w:szCs w:val="22"/>
          <w:lang w:val="en-US"/>
        </w:rPr>
      </w:pPr>
    </w:p>
    <w:p w14:paraId="39B59351" w14:textId="77777777" w:rsidR="00DA76F4" w:rsidRPr="00DA76F4" w:rsidRDefault="00DA76F4" w:rsidP="00DA76F4">
      <w:pPr>
        <w:pStyle w:val="Heading2"/>
      </w:pPr>
      <w:bookmarkStart w:id="8" w:name="_Toc42867520"/>
      <w:r w:rsidRPr="00DA76F4">
        <w:t>Review upcoming Telecon Schedule</w:t>
      </w:r>
      <w:bookmarkEnd w:id="8"/>
    </w:p>
    <w:p w14:paraId="7B8991F1" w14:textId="70D183D1" w:rsidR="008219BF" w:rsidRDefault="00E7445D" w:rsidP="00D73A4A">
      <w:pPr>
        <w:rPr>
          <w:szCs w:val="22"/>
          <w:lang w:val="en-US"/>
        </w:rPr>
      </w:pPr>
      <w:r>
        <w:rPr>
          <w:szCs w:val="22"/>
          <w:lang w:val="en-US"/>
        </w:rPr>
        <w:t>The Chair reminded the group that</w:t>
      </w:r>
      <w:r w:rsidR="008219BF">
        <w:rPr>
          <w:szCs w:val="22"/>
          <w:lang w:val="en-US"/>
        </w:rPr>
        <w:t>:</w:t>
      </w:r>
    </w:p>
    <w:p w14:paraId="5F53B5AD" w14:textId="1F8FDA57" w:rsidR="00956900" w:rsidRPr="007D4606" w:rsidRDefault="00E7445D" w:rsidP="008219BF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8219BF">
        <w:rPr>
          <w:szCs w:val="22"/>
        </w:rPr>
        <w:t xml:space="preserve">the next meeting will </w:t>
      </w:r>
      <w:r w:rsidR="000A75BF" w:rsidRPr="008219BF">
        <w:rPr>
          <w:szCs w:val="22"/>
        </w:rPr>
        <w:t>be</w:t>
      </w:r>
      <w:r w:rsidRPr="008219BF">
        <w:rPr>
          <w:szCs w:val="22"/>
        </w:rPr>
        <w:t xml:space="preserve"> </w:t>
      </w:r>
      <w:r w:rsidR="008219BF" w:rsidRPr="008219BF">
        <w:rPr>
          <w:szCs w:val="22"/>
        </w:rPr>
        <w:t>Monday 22 June, 10:00 am EDT</w:t>
      </w:r>
    </w:p>
    <w:p w14:paraId="1051DA0C" w14:textId="77777777" w:rsidR="007D4606" w:rsidRPr="007D4606" w:rsidRDefault="007D4606" w:rsidP="008219BF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Cs w:val="22"/>
        </w:rPr>
        <w:t xml:space="preserve">additional telecons are scheduled for: </w:t>
      </w:r>
    </w:p>
    <w:p w14:paraId="3A301871" w14:textId="77777777" w:rsidR="007D4606" w:rsidRPr="007D4606" w:rsidRDefault="007D4606" w:rsidP="007D4606">
      <w:pPr>
        <w:pStyle w:val="ListParagraph"/>
        <w:numPr>
          <w:ilvl w:val="1"/>
          <w:numId w:val="6"/>
        </w:numPr>
        <w:rPr>
          <w:sz w:val="22"/>
          <w:szCs w:val="22"/>
        </w:rPr>
      </w:pPr>
      <w:r>
        <w:rPr>
          <w:szCs w:val="22"/>
        </w:rPr>
        <w:t>Monday 6 July, 10:00 am EDT</w:t>
      </w:r>
    </w:p>
    <w:p w14:paraId="10C4E910" w14:textId="43121CFA" w:rsidR="007D4606" w:rsidRPr="008219BF" w:rsidRDefault="007D4606" w:rsidP="007D4606">
      <w:pPr>
        <w:pStyle w:val="ListParagraph"/>
        <w:numPr>
          <w:ilvl w:val="1"/>
          <w:numId w:val="6"/>
        </w:numPr>
        <w:rPr>
          <w:sz w:val="22"/>
          <w:szCs w:val="22"/>
        </w:rPr>
      </w:pPr>
      <w:r>
        <w:rPr>
          <w:szCs w:val="22"/>
        </w:rPr>
        <w:t xml:space="preserve">Monday 20 July, 10:00 am EDT. </w:t>
      </w:r>
    </w:p>
    <w:p w14:paraId="596C3532" w14:textId="2CA4650F" w:rsidR="009601BC" w:rsidRPr="009601BC" w:rsidRDefault="008219BF" w:rsidP="009601BC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Cs w:val="22"/>
        </w:rPr>
        <w:t xml:space="preserve">that contributions for the PARs and CSDs are </w:t>
      </w:r>
      <w:r w:rsidR="008405EA">
        <w:rPr>
          <w:szCs w:val="22"/>
        </w:rPr>
        <w:t>desired</w:t>
      </w:r>
    </w:p>
    <w:p w14:paraId="043F34A4" w14:textId="77777777" w:rsidR="008405EA" w:rsidRPr="008219BF" w:rsidRDefault="008405EA" w:rsidP="008405EA">
      <w:pPr>
        <w:pStyle w:val="ListParagraph"/>
        <w:ind w:left="780"/>
        <w:rPr>
          <w:sz w:val="22"/>
          <w:szCs w:val="22"/>
        </w:rPr>
      </w:pPr>
    </w:p>
    <w:p w14:paraId="6C6C5D58" w14:textId="77777777" w:rsidR="00DA76F4" w:rsidRPr="00EA7D33" w:rsidRDefault="00DA76F4" w:rsidP="00D73A4A">
      <w:pPr>
        <w:rPr>
          <w:szCs w:val="22"/>
          <w:lang w:val="en-US"/>
        </w:rPr>
      </w:pPr>
    </w:p>
    <w:p w14:paraId="5C0F0FEA" w14:textId="77777777" w:rsidR="00356BC6" w:rsidRDefault="00356BC6" w:rsidP="00DA76F4">
      <w:pPr>
        <w:pStyle w:val="Heading2"/>
        <w:rPr>
          <w:lang w:val="en-US"/>
        </w:rPr>
      </w:pPr>
    </w:p>
    <w:p w14:paraId="7A2A2257" w14:textId="4BC15563" w:rsidR="00284F1D" w:rsidRPr="00DA76F4" w:rsidRDefault="00D75A6E" w:rsidP="00DA76F4">
      <w:pPr>
        <w:pStyle w:val="Heading2"/>
      </w:pPr>
      <w:bookmarkStart w:id="9" w:name="_Toc42867521"/>
      <w:r w:rsidRPr="00DA76F4">
        <w:t>AOB:</w:t>
      </w:r>
      <w:bookmarkEnd w:id="9"/>
    </w:p>
    <w:p w14:paraId="092ED449" w14:textId="77777777" w:rsidR="00876406" w:rsidRDefault="00D75A6E" w:rsidP="00D75A6E">
      <w:pPr>
        <w:rPr>
          <w:lang w:val="en-US"/>
        </w:rPr>
      </w:pPr>
      <w:r>
        <w:rPr>
          <w:lang w:val="en-US"/>
        </w:rPr>
        <w:t>The Chair called for any other business</w:t>
      </w:r>
      <w:r w:rsidR="00876406">
        <w:rPr>
          <w:lang w:val="en-US"/>
        </w:rPr>
        <w:t>.</w:t>
      </w:r>
    </w:p>
    <w:p w14:paraId="649299C2" w14:textId="01E1C335" w:rsidR="00876406" w:rsidRPr="00EA7D33" w:rsidRDefault="00876406" w:rsidP="00876406">
      <w:pPr>
        <w:rPr>
          <w:szCs w:val="22"/>
          <w:lang w:val="en-US"/>
        </w:rPr>
      </w:pPr>
      <w:r>
        <w:rPr>
          <w:szCs w:val="22"/>
          <w:lang w:val="en-US"/>
        </w:rPr>
        <w:t xml:space="preserve">An </w:t>
      </w:r>
      <w:r w:rsidRPr="00EA7D33">
        <w:rPr>
          <w:szCs w:val="22"/>
          <w:lang w:val="en-US"/>
        </w:rPr>
        <w:t>administration question</w:t>
      </w:r>
      <w:r>
        <w:rPr>
          <w:szCs w:val="22"/>
          <w:lang w:val="en-US"/>
        </w:rPr>
        <w:t xml:space="preserve"> was asked: How </w:t>
      </w:r>
      <w:r w:rsidRPr="00EA7D33">
        <w:rPr>
          <w:szCs w:val="22"/>
          <w:lang w:val="en-US"/>
        </w:rPr>
        <w:t>do</w:t>
      </w:r>
      <w:r>
        <w:rPr>
          <w:szCs w:val="22"/>
          <w:lang w:val="en-US"/>
        </w:rPr>
        <w:t xml:space="preserve">es one register attendance </w:t>
      </w:r>
      <w:r w:rsidRPr="00EA7D33">
        <w:rPr>
          <w:szCs w:val="22"/>
          <w:lang w:val="en-US"/>
        </w:rPr>
        <w:t xml:space="preserve">what is </w:t>
      </w:r>
      <w:r>
        <w:rPr>
          <w:szCs w:val="22"/>
          <w:lang w:val="en-US"/>
        </w:rPr>
        <w:t xml:space="preserve">the attendance used </w:t>
      </w:r>
      <w:r w:rsidRPr="00EA7D33">
        <w:rPr>
          <w:szCs w:val="22"/>
          <w:lang w:val="en-US"/>
        </w:rPr>
        <w:t>for?</w:t>
      </w:r>
    </w:p>
    <w:p w14:paraId="0D001FDE" w14:textId="3DA50E7D" w:rsidR="00876406" w:rsidRDefault="00443D48" w:rsidP="00876406">
      <w:pPr>
        <w:rPr>
          <w:szCs w:val="22"/>
          <w:lang w:val="en-US"/>
        </w:rPr>
      </w:pPr>
      <w:r>
        <w:rPr>
          <w:szCs w:val="22"/>
          <w:lang w:val="en-US"/>
        </w:rPr>
        <w:t xml:space="preserve">The </w:t>
      </w:r>
      <w:r w:rsidR="00876406" w:rsidRPr="00EA7D33">
        <w:rPr>
          <w:szCs w:val="22"/>
          <w:lang w:val="en-US"/>
        </w:rPr>
        <w:t xml:space="preserve">Chair </w:t>
      </w:r>
      <w:r>
        <w:rPr>
          <w:szCs w:val="22"/>
          <w:lang w:val="en-US"/>
        </w:rPr>
        <w:t>stated</w:t>
      </w:r>
      <w:r w:rsidR="00876406" w:rsidRPr="00EA7D33">
        <w:rPr>
          <w:szCs w:val="22"/>
          <w:lang w:val="en-US"/>
        </w:rPr>
        <w:t xml:space="preserve"> we are using IMAT</w:t>
      </w:r>
      <w:r w:rsidR="00876406">
        <w:rPr>
          <w:szCs w:val="22"/>
          <w:lang w:val="en-US"/>
        </w:rPr>
        <w:t xml:space="preserve"> for attendance</w:t>
      </w:r>
      <w:r w:rsidR="00876406" w:rsidRPr="00EA7D33">
        <w:rPr>
          <w:szCs w:val="22"/>
          <w:lang w:val="en-US"/>
        </w:rPr>
        <w:t xml:space="preserve"> – </w:t>
      </w:r>
      <w:r w:rsidR="00876406">
        <w:rPr>
          <w:szCs w:val="22"/>
          <w:lang w:val="en-US"/>
        </w:rPr>
        <w:t xml:space="preserve">the attendance </w:t>
      </w:r>
      <w:r w:rsidR="00876406" w:rsidRPr="00EA7D33">
        <w:rPr>
          <w:szCs w:val="22"/>
          <w:lang w:val="en-US"/>
        </w:rPr>
        <w:t>is used for the minutes</w:t>
      </w:r>
      <w:r w:rsidR="00F422DA">
        <w:rPr>
          <w:szCs w:val="22"/>
          <w:lang w:val="en-US"/>
        </w:rPr>
        <w:t xml:space="preserve">, so that there is </w:t>
      </w:r>
      <w:r w:rsidR="00E57342">
        <w:rPr>
          <w:szCs w:val="22"/>
          <w:lang w:val="en-US"/>
        </w:rPr>
        <w:t>a record of who was present on the telecon.  T</w:t>
      </w:r>
      <w:r w:rsidR="00876406">
        <w:rPr>
          <w:szCs w:val="22"/>
          <w:lang w:val="en-US"/>
        </w:rPr>
        <w:t xml:space="preserve">here is currently no </w:t>
      </w:r>
      <w:r w:rsidR="00876406" w:rsidRPr="00EA7D33">
        <w:rPr>
          <w:szCs w:val="22"/>
          <w:lang w:val="en-US"/>
        </w:rPr>
        <w:t xml:space="preserve">attendance credit </w:t>
      </w:r>
      <w:r w:rsidR="00876406">
        <w:rPr>
          <w:szCs w:val="22"/>
          <w:lang w:val="en-US"/>
        </w:rPr>
        <w:t>for teleconference attendance</w:t>
      </w:r>
      <w:r w:rsidR="00E57342">
        <w:rPr>
          <w:szCs w:val="22"/>
          <w:lang w:val="en-US"/>
        </w:rPr>
        <w:t>.</w:t>
      </w:r>
      <w:r w:rsidR="00876406" w:rsidRPr="00EA7D33">
        <w:rPr>
          <w:szCs w:val="22"/>
          <w:lang w:val="en-US"/>
        </w:rPr>
        <w:t xml:space="preserve"> </w:t>
      </w:r>
    </w:p>
    <w:p w14:paraId="31A7D618" w14:textId="742AF8B8" w:rsidR="00D75A6E" w:rsidRDefault="00E57342" w:rsidP="00D75A6E">
      <w:pPr>
        <w:rPr>
          <w:lang w:val="en-US"/>
        </w:rPr>
      </w:pPr>
      <w:r>
        <w:rPr>
          <w:lang w:val="en-US"/>
        </w:rPr>
        <w:t xml:space="preserve">The Secretary provided the IMAT link in the telecon chat window, for the participants convenience. </w:t>
      </w:r>
    </w:p>
    <w:p w14:paraId="0ECD1969" w14:textId="77777777" w:rsidR="00D75A6E" w:rsidRDefault="00D75A6E" w:rsidP="00D75A6E">
      <w:pPr>
        <w:rPr>
          <w:lang w:val="en-US"/>
        </w:rPr>
      </w:pPr>
    </w:p>
    <w:p w14:paraId="6D547795" w14:textId="6CCB45F7" w:rsidR="00D75A6E" w:rsidRPr="00DA76F4" w:rsidRDefault="00D75A6E" w:rsidP="00DA76F4">
      <w:pPr>
        <w:pStyle w:val="Heading2"/>
      </w:pPr>
      <w:bookmarkStart w:id="10" w:name="_Toc42867522"/>
      <w:r w:rsidRPr="00DA76F4">
        <w:t>Adjourned: 10:</w:t>
      </w:r>
      <w:r w:rsidR="001865E5" w:rsidRPr="00DA76F4">
        <w:t>54</w:t>
      </w:r>
      <w:r w:rsidRPr="00DA76F4">
        <w:t xml:space="preserve"> </w:t>
      </w:r>
      <w:r w:rsidR="00423382" w:rsidRPr="00DA76F4">
        <w:t>hrs.</w:t>
      </w:r>
      <w:r w:rsidRPr="00DA76F4">
        <w:t xml:space="preserve"> EDT</w:t>
      </w:r>
      <w:bookmarkEnd w:id="10"/>
    </w:p>
    <w:p w14:paraId="5C7C6FEF" w14:textId="77777777" w:rsidR="009517FC" w:rsidRDefault="009517FC" w:rsidP="009517FC">
      <w:pPr>
        <w:rPr>
          <w:lang w:val="en-US"/>
        </w:rPr>
      </w:pPr>
    </w:p>
    <w:p w14:paraId="2CDF17BD" w14:textId="527387FB" w:rsidR="009517FC" w:rsidRPr="009517FC" w:rsidRDefault="009517FC" w:rsidP="009517FC">
      <w:pPr>
        <w:rPr>
          <w:lang w:val="en-US"/>
        </w:rPr>
      </w:pPr>
      <w:r>
        <w:rPr>
          <w:lang w:val="en-US"/>
        </w:rPr>
        <w:t xml:space="preserve">Note: final agenda slide deck is: </w:t>
      </w:r>
      <w:hyperlink r:id="rId15" w:history="1">
        <w:r w:rsidR="000E2EBD" w:rsidRPr="000E2EBD">
          <w:rPr>
            <w:rStyle w:val="Hyperlink"/>
            <w:szCs w:val="22"/>
          </w:rPr>
          <w:t>11-20/0733r3</w:t>
        </w:r>
      </w:hyperlink>
    </w:p>
    <w:p w14:paraId="059E876E" w14:textId="77777777" w:rsidR="00CA09B2" w:rsidRDefault="00CA09B2" w:rsidP="00423382">
      <w:pPr>
        <w:pStyle w:val="Heading1"/>
      </w:pPr>
      <w:r>
        <w:br w:type="page"/>
      </w:r>
      <w:bookmarkStart w:id="11" w:name="_Toc42867523"/>
      <w:r w:rsidR="0003581C">
        <w:lastRenderedPageBreak/>
        <w:t>Attendance:</w:t>
      </w:r>
      <w:bookmarkEnd w:id="11"/>
    </w:p>
    <w:p w14:paraId="2DBE2B4D" w14:textId="6A7E1829" w:rsidR="0003581C" w:rsidRDefault="00423382">
      <w:r>
        <w:t>The following recorded their attendance in the 802.11 imat attendance tool, or were noted on the Webex attendee list:</w:t>
      </w:r>
    </w:p>
    <w:p w14:paraId="7390067B" w14:textId="77777777" w:rsidR="00423382" w:rsidRDefault="00423382"/>
    <w:tbl>
      <w:tblPr>
        <w:tblW w:w="7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0"/>
        <w:gridCol w:w="4240"/>
      </w:tblGrid>
      <w:tr w:rsidR="00423382" w:rsidRPr="00423382" w14:paraId="4D3E038B" w14:textId="77777777" w:rsidTr="009517FC">
        <w:trPr>
          <w:trHeight w:val="300"/>
        </w:trPr>
        <w:tc>
          <w:tcPr>
            <w:tcW w:w="31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5590E5" w14:textId="77777777" w:rsidR="00423382" w:rsidRPr="00423382" w:rsidRDefault="00423382">
            <w:pPr>
              <w:rPr>
                <w:b/>
                <w:color w:val="000000"/>
              </w:rPr>
            </w:pPr>
            <w:r w:rsidRPr="00423382">
              <w:rPr>
                <w:b/>
                <w:color w:val="000000"/>
              </w:rPr>
              <w:t>Name</w:t>
            </w:r>
          </w:p>
        </w:tc>
        <w:tc>
          <w:tcPr>
            <w:tcW w:w="42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A496E8" w14:textId="77777777" w:rsidR="00423382" w:rsidRPr="00423382" w:rsidRDefault="00423382">
            <w:pPr>
              <w:rPr>
                <w:b/>
                <w:color w:val="000000"/>
              </w:rPr>
            </w:pPr>
            <w:r w:rsidRPr="00423382">
              <w:rPr>
                <w:b/>
                <w:color w:val="000000"/>
              </w:rPr>
              <w:t>Affiliation</w:t>
            </w:r>
          </w:p>
        </w:tc>
      </w:tr>
      <w:tr w:rsidR="009517FC" w14:paraId="46223DB3" w14:textId="77777777" w:rsidTr="009517FC">
        <w:trPr>
          <w:trHeight w:val="300"/>
        </w:trPr>
        <w:tc>
          <w:tcPr>
            <w:tcW w:w="31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1ACD5A" w14:textId="77777777" w:rsidR="009517FC" w:rsidRDefault="009517FC">
            <w:pPr>
              <w:rPr>
                <w:color w:val="000000"/>
              </w:rPr>
            </w:pPr>
            <w:r>
              <w:rPr>
                <w:color w:val="000000"/>
              </w:rPr>
              <w:t>Aboulmagd, Osama</w:t>
            </w:r>
          </w:p>
        </w:tc>
        <w:tc>
          <w:tcPr>
            <w:tcW w:w="42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44D814" w14:textId="77777777" w:rsidR="009517FC" w:rsidRDefault="009517FC">
            <w:pPr>
              <w:rPr>
                <w:color w:val="000000"/>
              </w:rPr>
            </w:pPr>
            <w:r>
              <w:rPr>
                <w:color w:val="000000"/>
              </w:rPr>
              <w:t>Huawei Technologies Co. Ltd</w:t>
            </w:r>
          </w:p>
        </w:tc>
      </w:tr>
      <w:tr w:rsidR="009517FC" w:rsidRPr="001378F6" w14:paraId="4B41C49C" w14:textId="77777777" w:rsidTr="009517F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A5CBFA" w14:textId="77777777" w:rsidR="009517FC" w:rsidRPr="001378F6" w:rsidRDefault="009517FC">
            <w:pPr>
              <w:rPr>
                <w:color w:val="000000"/>
              </w:rPr>
            </w:pPr>
            <w:r w:rsidRPr="001378F6">
              <w:rPr>
                <w:color w:val="000000"/>
              </w:rPr>
              <w:t>Agrawal, Sandeep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8F0864" w14:textId="77777777" w:rsidR="009517FC" w:rsidRPr="001378F6" w:rsidRDefault="009517FC">
            <w:pPr>
              <w:rPr>
                <w:color w:val="000000"/>
              </w:rPr>
            </w:pPr>
            <w:r w:rsidRPr="001378F6">
              <w:rPr>
                <w:color w:val="000000"/>
              </w:rPr>
              <w:t>C-DOT/Centre for Development of Telematics</w:t>
            </w:r>
          </w:p>
        </w:tc>
      </w:tr>
      <w:tr w:rsidR="009517FC" w14:paraId="591117BA" w14:textId="77777777" w:rsidTr="009517F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C368A" w14:textId="77777777" w:rsidR="009517FC" w:rsidRDefault="009517FC">
            <w:pPr>
              <w:rPr>
                <w:color w:val="000000"/>
              </w:rPr>
            </w:pPr>
            <w:r>
              <w:rPr>
                <w:color w:val="000000"/>
              </w:rPr>
              <w:t>Ansley, Carol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7510C4" w14:textId="77777777" w:rsidR="009517FC" w:rsidRDefault="009517FC">
            <w:pPr>
              <w:rPr>
                <w:color w:val="000000"/>
              </w:rPr>
            </w:pPr>
            <w:r>
              <w:rPr>
                <w:color w:val="000000"/>
              </w:rPr>
              <w:t>CommScope</w:t>
            </w:r>
          </w:p>
        </w:tc>
      </w:tr>
      <w:tr w:rsidR="00C65FE5" w14:paraId="5F5727A0" w14:textId="77777777" w:rsidTr="009517F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636BFC" w14:textId="4AAADFD2" w:rsidR="00C65FE5" w:rsidRDefault="00C65FE5" w:rsidP="00C65FE5">
            <w:pPr>
              <w:rPr>
                <w:color w:val="000000"/>
              </w:rPr>
            </w:pPr>
            <w:r w:rsidRPr="001378F6">
              <w:rPr>
                <w:color w:val="000000"/>
              </w:rPr>
              <w:t>Au, Kwok Shum (Edward)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25E44" w14:textId="18596371" w:rsidR="00C65FE5" w:rsidRDefault="00C65FE5" w:rsidP="00C65FE5">
            <w:pPr>
              <w:rPr>
                <w:color w:val="000000"/>
              </w:rPr>
            </w:pPr>
            <w:r w:rsidRPr="001378F6">
              <w:rPr>
                <w:color w:val="000000"/>
              </w:rPr>
              <w:t>Huawei Technologies Co., Ltd</w:t>
            </w:r>
          </w:p>
        </w:tc>
      </w:tr>
      <w:tr w:rsidR="00C65FE5" w14:paraId="6BBC48DE" w14:textId="77777777" w:rsidTr="009517F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E7E1DF" w14:textId="77777777" w:rsidR="00C65FE5" w:rsidRDefault="00C65FE5" w:rsidP="00C65FE5">
            <w:pPr>
              <w:rPr>
                <w:color w:val="000000"/>
              </w:rPr>
            </w:pPr>
            <w:r>
              <w:rPr>
                <w:color w:val="000000"/>
              </w:rPr>
              <w:t>Bredewoud, Albert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D10BBE" w14:textId="77777777" w:rsidR="00C65FE5" w:rsidRDefault="00C65FE5" w:rsidP="00C65FE5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C65FE5" w14:paraId="631BFD9B" w14:textId="77777777" w:rsidTr="009517F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1F64CF" w14:textId="18D195B3" w:rsidR="00C65FE5" w:rsidRDefault="00C65FE5" w:rsidP="00C65FE5">
            <w:pPr>
              <w:rPr>
                <w:color w:val="000000"/>
              </w:rPr>
            </w:pPr>
            <w:r>
              <w:rPr>
                <w:color w:val="000000"/>
              </w:rPr>
              <w:t xml:space="preserve">Carney, </w:t>
            </w:r>
            <w:r w:rsidR="00FD106C">
              <w:rPr>
                <w:color w:val="000000"/>
              </w:rPr>
              <w:t>William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6B2FF8" w14:textId="379A6B94" w:rsidR="00C65FE5" w:rsidRDefault="00C65FE5" w:rsidP="00C65FE5">
            <w:pPr>
              <w:rPr>
                <w:color w:val="000000"/>
              </w:rPr>
            </w:pPr>
            <w:r>
              <w:rPr>
                <w:color w:val="000000"/>
              </w:rPr>
              <w:t>Sony</w:t>
            </w:r>
            <w:r w:rsidR="00FD106C">
              <w:rPr>
                <w:color w:val="000000"/>
              </w:rPr>
              <w:t xml:space="preserve"> Corporation</w:t>
            </w:r>
          </w:p>
        </w:tc>
      </w:tr>
      <w:tr w:rsidR="00C65FE5" w14:paraId="7FD523D9" w14:textId="77777777" w:rsidTr="009517F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AECBF9" w14:textId="63E1BE18" w:rsidR="00C65FE5" w:rsidRDefault="00C65FE5" w:rsidP="00C65FE5">
            <w:pPr>
              <w:rPr>
                <w:color w:val="000000"/>
              </w:rPr>
            </w:pPr>
            <w:r>
              <w:rPr>
                <w:color w:val="000000"/>
              </w:rPr>
              <w:t>Das, Dibakar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D3E3C0" w14:textId="7A7B6693" w:rsidR="00C65FE5" w:rsidRDefault="00C65FE5" w:rsidP="00C65FE5">
            <w:pPr>
              <w:rPr>
                <w:color w:val="000000"/>
              </w:rPr>
            </w:pPr>
            <w:r>
              <w:rPr>
                <w:color w:val="000000"/>
              </w:rPr>
              <w:t>Intel</w:t>
            </w:r>
          </w:p>
        </w:tc>
      </w:tr>
      <w:tr w:rsidR="00C65FE5" w14:paraId="5A36A453" w14:textId="77777777" w:rsidTr="009517F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446C7A" w14:textId="77777777" w:rsidR="00C65FE5" w:rsidRPr="005D7B20" w:rsidRDefault="00C65FE5" w:rsidP="00C65FE5">
            <w:pPr>
              <w:rPr>
                <w:color w:val="000000"/>
                <w:lang w:val="fr-FR"/>
              </w:rPr>
            </w:pPr>
            <w:r w:rsidRPr="005D7B20">
              <w:rPr>
                <w:color w:val="000000"/>
                <w:lang w:val="fr-FR"/>
              </w:rPr>
              <w:t>de la Oliva Delgado, Antonio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0259AA" w14:textId="77777777" w:rsidR="00C65FE5" w:rsidRDefault="00C65FE5" w:rsidP="00C65FE5">
            <w:pPr>
              <w:rPr>
                <w:color w:val="000000"/>
              </w:rPr>
            </w:pPr>
            <w:r>
              <w:rPr>
                <w:color w:val="000000"/>
              </w:rPr>
              <w:t>InterDigital, Inc.</w:t>
            </w:r>
          </w:p>
        </w:tc>
      </w:tr>
      <w:tr w:rsidR="00FD106C" w14:paraId="095D9683" w14:textId="77777777" w:rsidTr="009517F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8C78FB" w14:textId="2317B2B7" w:rsidR="00FD106C" w:rsidRPr="005D7B20" w:rsidRDefault="00FD106C" w:rsidP="00C65FE5">
            <w:pPr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Dong, Xiandong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09E331" w14:textId="16291FF1" w:rsidR="00FD106C" w:rsidRDefault="00FD106C" w:rsidP="00C65FE5">
            <w:pPr>
              <w:rPr>
                <w:color w:val="000000"/>
              </w:rPr>
            </w:pPr>
            <w:r>
              <w:rPr>
                <w:color w:val="000000"/>
              </w:rPr>
              <w:t>Xiaomi Inc.</w:t>
            </w:r>
          </w:p>
        </w:tc>
      </w:tr>
      <w:tr w:rsidR="00C65FE5" w14:paraId="33BD0295" w14:textId="77777777" w:rsidTr="009517F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75CF58" w14:textId="77777777" w:rsidR="00C65FE5" w:rsidRDefault="00C65FE5" w:rsidP="00C65FE5">
            <w:pPr>
              <w:rPr>
                <w:color w:val="000000"/>
              </w:rPr>
            </w:pPr>
            <w:r>
              <w:rPr>
                <w:color w:val="000000"/>
              </w:rPr>
              <w:t>Hamilton, Mark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A03279" w14:textId="77777777" w:rsidR="00C65FE5" w:rsidRDefault="00C65FE5" w:rsidP="00C65FE5">
            <w:pPr>
              <w:rPr>
                <w:color w:val="000000"/>
              </w:rPr>
            </w:pPr>
            <w:r>
              <w:rPr>
                <w:color w:val="000000"/>
              </w:rPr>
              <w:t>Ruckus/CommScope</w:t>
            </w:r>
          </w:p>
        </w:tc>
      </w:tr>
      <w:tr w:rsidR="00FD106C" w14:paraId="00E21B4C" w14:textId="77777777" w:rsidTr="009176E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D8955" w14:textId="77777777" w:rsidR="00FD106C" w:rsidRDefault="00FD106C" w:rsidP="009176EB">
            <w:pPr>
              <w:rPr>
                <w:color w:val="000000"/>
              </w:rPr>
            </w:pPr>
            <w:r>
              <w:rPr>
                <w:color w:val="000000"/>
              </w:rPr>
              <w:t>Henry, Jerome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7A3223" w14:textId="6790D3E3" w:rsidR="00FD106C" w:rsidRDefault="00FD106C" w:rsidP="009176EB">
            <w:pPr>
              <w:rPr>
                <w:color w:val="000000"/>
              </w:rPr>
            </w:pPr>
            <w:r>
              <w:rPr>
                <w:color w:val="000000"/>
              </w:rPr>
              <w:t>Cisco Systems, Inc.</w:t>
            </w:r>
          </w:p>
        </w:tc>
      </w:tr>
      <w:tr w:rsidR="00C65FE5" w14:paraId="476F195C" w14:textId="77777777" w:rsidTr="009517F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18D190" w14:textId="77777777" w:rsidR="00C65FE5" w:rsidRDefault="00C65FE5" w:rsidP="00C65FE5">
            <w:pPr>
              <w:rPr>
                <w:color w:val="000000"/>
              </w:rPr>
            </w:pPr>
            <w:r>
              <w:rPr>
                <w:color w:val="000000"/>
              </w:rPr>
              <w:t>Hervieu, Lili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2C6D6F" w14:textId="77777777" w:rsidR="00C65FE5" w:rsidRDefault="00C65FE5" w:rsidP="00C65FE5">
            <w:pPr>
              <w:rPr>
                <w:color w:val="000000"/>
              </w:rPr>
            </w:pPr>
            <w:r>
              <w:rPr>
                <w:color w:val="000000"/>
              </w:rPr>
              <w:t>Cable Television Laboratories Inc. (CableLabs)</w:t>
            </w:r>
          </w:p>
        </w:tc>
      </w:tr>
      <w:tr w:rsidR="00C65FE5" w14:paraId="263100C7" w14:textId="77777777" w:rsidTr="009517F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2CB6B1" w14:textId="37E6A653" w:rsidR="00C65FE5" w:rsidRDefault="00C65FE5" w:rsidP="00C65FE5">
            <w:pPr>
              <w:rPr>
                <w:color w:val="000000"/>
              </w:rPr>
            </w:pPr>
            <w:r>
              <w:rPr>
                <w:color w:val="000000"/>
              </w:rPr>
              <w:t>Kain, Carl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6956BB" w14:textId="77777777" w:rsidR="00C65FE5" w:rsidRDefault="00C65FE5" w:rsidP="00C65FE5">
            <w:pPr>
              <w:rPr>
                <w:color w:val="000000"/>
              </w:rPr>
            </w:pPr>
            <w:r>
              <w:rPr>
                <w:color w:val="000000"/>
              </w:rPr>
              <w:t>Noblis, Inc.</w:t>
            </w:r>
          </w:p>
        </w:tc>
      </w:tr>
      <w:tr w:rsidR="00C65FE5" w14:paraId="4A3A41FF" w14:textId="77777777" w:rsidTr="009517F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F798A7" w14:textId="77777777" w:rsidR="00C65FE5" w:rsidRDefault="00C65FE5" w:rsidP="00C65FE5">
            <w:pPr>
              <w:rPr>
                <w:color w:val="000000"/>
              </w:rPr>
            </w:pPr>
            <w:r>
              <w:rPr>
                <w:color w:val="000000"/>
              </w:rPr>
              <w:t>Levy, Joseph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A807A5" w14:textId="77777777" w:rsidR="00C65FE5" w:rsidRDefault="00C65FE5" w:rsidP="00C65FE5">
            <w:pPr>
              <w:rPr>
                <w:color w:val="000000"/>
              </w:rPr>
            </w:pPr>
            <w:r>
              <w:rPr>
                <w:color w:val="000000"/>
              </w:rPr>
              <w:t>InterDigital, Inc.</w:t>
            </w:r>
          </w:p>
        </w:tc>
      </w:tr>
      <w:tr w:rsidR="00C65FE5" w14:paraId="21550F75" w14:textId="77777777" w:rsidTr="009517F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F9E4F9" w14:textId="4112B371" w:rsidR="00C65FE5" w:rsidRDefault="00C65FE5" w:rsidP="00C65FE5">
            <w:pPr>
              <w:rPr>
                <w:color w:val="000000"/>
              </w:rPr>
            </w:pPr>
            <w:r>
              <w:rPr>
                <w:color w:val="000000"/>
              </w:rPr>
              <w:t>McCann</w:t>
            </w:r>
            <w:r w:rsidR="00FD106C">
              <w:rPr>
                <w:color w:val="000000"/>
              </w:rPr>
              <w:t>, Stephen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D1F29B" w14:textId="4472FCE4" w:rsidR="00C65FE5" w:rsidRDefault="00C65FE5" w:rsidP="00C65FE5">
            <w:pPr>
              <w:rPr>
                <w:color w:val="000000"/>
              </w:rPr>
            </w:pPr>
            <w:r>
              <w:rPr>
                <w:color w:val="000000"/>
              </w:rPr>
              <w:t>BlackBerry</w:t>
            </w:r>
          </w:p>
        </w:tc>
      </w:tr>
      <w:tr w:rsidR="00C65FE5" w14:paraId="142D6183" w14:textId="77777777" w:rsidTr="009517F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D3795" w14:textId="1A7E4085" w:rsidR="00C65FE5" w:rsidRDefault="00C65FE5" w:rsidP="00C65FE5">
            <w:pPr>
              <w:rPr>
                <w:color w:val="000000"/>
              </w:rPr>
            </w:pPr>
            <w:r>
              <w:rPr>
                <w:color w:val="000000"/>
              </w:rPr>
              <w:t>Palm, Stephen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BA17BD" w14:textId="7D16C5C6" w:rsidR="00C65FE5" w:rsidRDefault="00C65FE5" w:rsidP="00C65FE5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C65FE5" w14:paraId="6C95BEB2" w14:textId="77777777" w:rsidTr="009517F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02B39F" w14:textId="77777777" w:rsidR="00C65FE5" w:rsidRDefault="00C65FE5" w:rsidP="00C65FE5">
            <w:pPr>
              <w:rPr>
                <w:color w:val="000000"/>
              </w:rPr>
            </w:pPr>
            <w:r>
              <w:rPr>
                <w:color w:val="000000"/>
              </w:rPr>
              <w:t>Riegel, Maximilian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B1A863" w14:textId="77777777" w:rsidR="00C65FE5" w:rsidRDefault="00C65FE5" w:rsidP="00C65FE5">
            <w:pPr>
              <w:rPr>
                <w:color w:val="000000"/>
              </w:rPr>
            </w:pPr>
            <w:r>
              <w:rPr>
                <w:color w:val="000000"/>
              </w:rPr>
              <w:t>Nokia</w:t>
            </w:r>
          </w:p>
        </w:tc>
      </w:tr>
      <w:tr w:rsidR="00C65FE5" w14:paraId="42EF5505" w14:textId="77777777" w:rsidTr="009517F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C19F9C" w14:textId="77777777" w:rsidR="00C65FE5" w:rsidRDefault="00C65FE5" w:rsidP="00C65FE5">
            <w:pPr>
              <w:rPr>
                <w:color w:val="000000"/>
              </w:rPr>
            </w:pPr>
            <w:r>
              <w:rPr>
                <w:color w:val="000000"/>
              </w:rPr>
              <w:t>RISON, Mark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1501B4" w14:textId="77777777" w:rsidR="00C65FE5" w:rsidRDefault="00C65FE5" w:rsidP="00C65FE5">
            <w:pPr>
              <w:rPr>
                <w:color w:val="000000"/>
              </w:rPr>
            </w:pPr>
            <w:r>
              <w:rPr>
                <w:color w:val="000000"/>
              </w:rPr>
              <w:t>Samsung Cambridge Solution Centre</w:t>
            </w:r>
          </w:p>
        </w:tc>
      </w:tr>
      <w:tr w:rsidR="00C65FE5" w:rsidRPr="001378F6" w14:paraId="2FD239D9" w14:textId="77777777" w:rsidTr="009517F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5F7E0A" w14:textId="77777777" w:rsidR="00C65FE5" w:rsidRPr="001378F6" w:rsidRDefault="00C65FE5" w:rsidP="00C65FE5">
            <w:pPr>
              <w:rPr>
                <w:color w:val="000000"/>
              </w:rPr>
            </w:pPr>
            <w:r w:rsidRPr="001378F6">
              <w:rPr>
                <w:color w:val="000000"/>
              </w:rPr>
              <w:t>Sun, Bo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7342B1" w14:textId="77777777" w:rsidR="00C65FE5" w:rsidRPr="001378F6" w:rsidRDefault="00C65FE5" w:rsidP="00C65FE5">
            <w:pPr>
              <w:rPr>
                <w:color w:val="000000"/>
              </w:rPr>
            </w:pPr>
            <w:r w:rsidRPr="001378F6">
              <w:rPr>
                <w:color w:val="000000"/>
              </w:rPr>
              <w:t>ZTE Corporation</w:t>
            </w:r>
          </w:p>
        </w:tc>
      </w:tr>
      <w:tr w:rsidR="00C65FE5" w14:paraId="09E616EA" w14:textId="77777777" w:rsidTr="009517F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02007E" w14:textId="430B41C0" w:rsidR="00C65FE5" w:rsidRDefault="00C65FE5" w:rsidP="00C65FE5">
            <w:pPr>
              <w:rPr>
                <w:color w:val="000000"/>
              </w:rPr>
            </w:pPr>
            <w:r>
              <w:rPr>
                <w:color w:val="000000"/>
              </w:rPr>
              <w:t>Sun, Rob</w:t>
            </w:r>
            <w:r w:rsidR="008256F2">
              <w:rPr>
                <w:color w:val="000000"/>
              </w:rPr>
              <w:t>*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D9A043" w14:textId="0076F5D7" w:rsidR="00C65FE5" w:rsidRDefault="00C65FE5" w:rsidP="00C65FE5">
            <w:pPr>
              <w:rPr>
                <w:color w:val="000000"/>
              </w:rPr>
            </w:pPr>
            <w:r>
              <w:rPr>
                <w:color w:val="000000"/>
              </w:rPr>
              <w:t>Huawei</w:t>
            </w:r>
          </w:p>
        </w:tc>
      </w:tr>
      <w:tr w:rsidR="00C65FE5" w14:paraId="7BA5FD14" w14:textId="77777777" w:rsidTr="009517F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09CA20" w14:textId="77777777" w:rsidR="00C65FE5" w:rsidRDefault="00C65FE5" w:rsidP="00C65FE5">
            <w:pPr>
              <w:rPr>
                <w:color w:val="000000"/>
              </w:rPr>
            </w:pPr>
            <w:r>
              <w:rPr>
                <w:color w:val="000000"/>
              </w:rPr>
              <w:t>Yee, Peter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9C1388" w14:textId="77777777" w:rsidR="00C65FE5" w:rsidRDefault="00C65FE5" w:rsidP="00C65FE5">
            <w:pPr>
              <w:rPr>
                <w:color w:val="000000"/>
              </w:rPr>
            </w:pPr>
            <w:r>
              <w:rPr>
                <w:color w:val="000000"/>
              </w:rPr>
              <w:t>NSA-CSD</w:t>
            </w:r>
          </w:p>
        </w:tc>
      </w:tr>
    </w:tbl>
    <w:p w14:paraId="29EADCB5" w14:textId="21E64AD4" w:rsidR="0003581C" w:rsidRDefault="0003581C"/>
    <w:p w14:paraId="1AD165F5" w14:textId="73749F7A" w:rsidR="008256F2" w:rsidRDefault="008256F2">
      <w:r>
        <w:t>*did not indicate attendance via IMAT – though did attend</w:t>
      </w:r>
      <w:r w:rsidR="007627B8">
        <w:t>/contribute to the teleconference.</w:t>
      </w:r>
    </w:p>
    <w:p w14:paraId="3221C9B9" w14:textId="44302D43" w:rsidR="00CA09B2" w:rsidRDefault="00CA09B2"/>
    <w:p w14:paraId="55447A00" w14:textId="77777777" w:rsidR="00CA09B2" w:rsidRDefault="00CA09B2"/>
    <w:p w14:paraId="3F0929E4" w14:textId="77777777" w:rsidR="00CA09B2" w:rsidRDefault="00CA09B2" w:rsidP="00423382">
      <w:pPr>
        <w:pStyle w:val="Heading1"/>
      </w:pPr>
      <w:r>
        <w:br w:type="page"/>
      </w:r>
      <w:bookmarkStart w:id="12" w:name="_Toc42867524"/>
      <w:r>
        <w:lastRenderedPageBreak/>
        <w:t>References:</w:t>
      </w:r>
      <w:bookmarkEnd w:id="12"/>
    </w:p>
    <w:p w14:paraId="5D98EC23" w14:textId="77777777" w:rsidR="00CA09B2" w:rsidRDefault="00CA09B2"/>
    <w:sectPr w:rsidR="00CA09B2">
      <w:headerReference w:type="default" r:id="rId16"/>
      <w:footerReference w:type="default" r:id="rId1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A9C3EF" w14:textId="77777777" w:rsidR="00DC2EF7" w:rsidRDefault="00DC2EF7">
      <w:r>
        <w:separator/>
      </w:r>
    </w:p>
  </w:endnote>
  <w:endnote w:type="continuationSeparator" w:id="0">
    <w:p w14:paraId="37DA48AC" w14:textId="77777777" w:rsidR="00DC2EF7" w:rsidRDefault="00DC2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CAA37A" w14:textId="77777777" w:rsidR="0029020B" w:rsidRDefault="00A536F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C6B05">
        <w:t>Minutes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3C6B05">
        <w:t>Joseph Levy (InterDigital)</w:t>
      </w:r>
    </w:fldSimple>
  </w:p>
  <w:p w14:paraId="61EE7C39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7ED101" w14:textId="77777777" w:rsidR="00DC2EF7" w:rsidRDefault="00DC2EF7">
      <w:r>
        <w:separator/>
      </w:r>
    </w:p>
  </w:footnote>
  <w:footnote w:type="continuationSeparator" w:id="0">
    <w:p w14:paraId="100CED61" w14:textId="77777777" w:rsidR="00DC2EF7" w:rsidRDefault="00DC2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0FE988" w14:textId="61F34DCF" w:rsidR="0029020B" w:rsidRDefault="00A536F0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2042E4">
        <w:t>June 2020</w:t>
      </w:r>
    </w:fldSimple>
    <w:r w:rsidR="0029020B">
      <w:tab/>
    </w:r>
    <w:r w:rsidR="0029020B">
      <w:tab/>
    </w:r>
    <w:fldSimple w:instr=" TITLE  \* MERGEFORMAT ">
      <w:r w:rsidR="002042E4">
        <w:t>doc.: IEEE 802.11-20/0873r0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C68D8"/>
    <w:multiLevelType w:val="hybridMultilevel"/>
    <w:tmpl w:val="E7289A6E"/>
    <w:lvl w:ilvl="0" w:tplc="5D5277E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34F4F386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1754302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B85AE38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41A6E2B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2112003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E292B00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18609D9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8A5A1CF2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1" w15:restartNumberingAfterBreak="0">
    <w:nsid w:val="40314FEC"/>
    <w:multiLevelType w:val="hybridMultilevel"/>
    <w:tmpl w:val="8788D2A6"/>
    <w:lvl w:ilvl="0" w:tplc="C8C4B45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3A407C0">
      <w:start w:val="334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36868A8">
      <w:start w:val="334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FCC45EC">
      <w:start w:val="334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82422F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EBE7E6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7C9E2B9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363025C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922659A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" w15:restartNumberingAfterBreak="0">
    <w:nsid w:val="40912D1A"/>
    <w:multiLevelType w:val="hybridMultilevel"/>
    <w:tmpl w:val="FF18CB90"/>
    <w:lvl w:ilvl="0" w:tplc="80187D3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726410"/>
    <w:multiLevelType w:val="hybridMultilevel"/>
    <w:tmpl w:val="384E914C"/>
    <w:lvl w:ilvl="0" w:tplc="7F0C60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E40C9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187D3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4621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F6C7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2868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BC01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6481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442C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67AF022E"/>
    <w:multiLevelType w:val="hybridMultilevel"/>
    <w:tmpl w:val="A15E41F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7A4F6C06"/>
    <w:multiLevelType w:val="multilevel"/>
    <w:tmpl w:val="2E76C170"/>
    <w:lvl w:ilvl="0">
      <w:start w:val="1"/>
      <w:numFmt w:val="bullet"/>
      <w:lvlText w:val=""/>
      <w:lvlJc w:val="left"/>
      <w:pPr>
        <w:tabs>
          <w:tab w:val="num" w:pos="915"/>
        </w:tabs>
        <w:ind w:left="915" w:hanging="360"/>
      </w:pPr>
      <w:rPr>
        <w:rFonts w:ascii="Symbol" w:hAnsi="Symbol" w:hint="default"/>
      </w:rPr>
    </w:lvl>
    <w:lvl w:ilvl="1">
      <w:start w:val="1"/>
      <w:numFmt w:val="decimal"/>
      <w:lvlText w:val="%2"/>
      <w:lvlJc w:val="left"/>
      <w:pPr>
        <w:ind w:left="1635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4AE"/>
    <w:rsid w:val="00023FE3"/>
    <w:rsid w:val="000334AE"/>
    <w:rsid w:val="0003581C"/>
    <w:rsid w:val="00094216"/>
    <w:rsid w:val="000A47EA"/>
    <w:rsid w:val="000A75BF"/>
    <w:rsid w:val="000B4340"/>
    <w:rsid w:val="000E2EBD"/>
    <w:rsid w:val="00117148"/>
    <w:rsid w:val="001378F6"/>
    <w:rsid w:val="00146F4A"/>
    <w:rsid w:val="00184096"/>
    <w:rsid w:val="001865E5"/>
    <w:rsid w:val="001C5433"/>
    <w:rsid w:val="001D723B"/>
    <w:rsid w:val="002042E4"/>
    <w:rsid w:val="0022759A"/>
    <w:rsid w:val="00253639"/>
    <w:rsid w:val="002723FB"/>
    <w:rsid w:val="0027409E"/>
    <w:rsid w:val="00284F1D"/>
    <w:rsid w:val="0029020B"/>
    <w:rsid w:val="002B0DCE"/>
    <w:rsid w:val="002D44BE"/>
    <w:rsid w:val="002F644F"/>
    <w:rsid w:val="00312A90"/>
    <w:rsid w:val="00321666"/>
    <w:rsid w:val="00345C3E"/>
    <w:rsid w:val="00356BC6"/>
    <w:rsid w:val="00365CC6"/>
    <w:rsid w:val="003847C9"/>
    <w:rsid w:val="003A2F95"/>
    <w:rsid w:val="003B47D3"/>
    <w:rsid w:val="003C48B0"/>
    <w:rsid w:val="003C6B05"/>
    <w:rsid w:val="003D3B12"/>
    <w:rsid w:val="00422990"/>
    <w:rsid w:val="00423382"/>
    <w:rsid w:val="00442037"/>
    <w:rsid w:val="00443D48"/>
    <w:rsid w:val="004924F7"/>
    <w:rsid w:val="004A7E68"/>
    <w:rsid w:val="004B064B"/>
    <w:rsid w:val="005617DA"/>
    <w:rsid w:val="00567ADA"/>
    <w:rsid w:val="00594B77"/>
    <w:rsid w:val="005C73BB"/>
    <w:rsid w:val="005D53A8"/>
    <w:rsid w:val="005D7B20"/>
    <w:rsid w:val="0062440B"/>
    <w:rsid w:val="00624977"/>
    <w:rsid w:val="00645581"/>
    <w:rsid w:val="0065106F"/>
    <w:rsid w:val="00665AB1"/>
    <w:rsid w:val="006801FD"/>
    <w:rsid w:val="006B27B9"/>
    <w:rsid w:val="006C0727"/>
    <w:rsid w:val="006D53F5"/>
    <w:rsid w:val="006E145F"/>
    <w:rsid w:val="006F2506"/>
    <w:rsid w:val="00746FE4"/>
    <w:rsid w:val="0075645B"/>
    <w:rsid w:val="007610E4"/>
    <w:rsid w:val="007627B8"/>
    <w:rsid w:val="007630CF"/>
    <w:rsid w:val="00770572"/>
    <w:rsid w:val="007777A3"/>
    <w:rsid w:val="007874C9"/>
    <w:rsid w:val="007A49A8"/>
    <w:rsid w:val="007B62D9"/>
    <w:rsid w:val="007C09A4"/>
    <w:rsid w:val="007C6099"/>
    <w:rsid w:val="007D4606"/>
    <w:rsid w:val="007E1EE0"/>
    <w:rsid w:val="008219BF"/>
    <w:rsid w:val="008256F2"/>
    <w:rsid w:val="008405EA"/>
    <w:rsid w:val="00876406"/>
    <w:rsid w:val="008820C5"/>
    <w:rsid w:val="00892E66"/>
    <w:rsid w:val="008E15C7"/>
    <w:rsid w:val="00933404"/>
    <w:rsid w:val="0094611B"/>
    <w:rsid w:val="009517FC"/>
    <w:rsid w:val="00955316"/>
    <w:rsid w:val="00956900"/>
    <w:rsid w:val="009601BC"/>
    <w:rsid w:val="00982C68"/>
    <w:rsid w:val="00983E23"/>
    <w:rsid w:val="009C5710"/>
    <w:rsid w:val="009F090F"/>
    <w:rsid w:val="009F2FBC"/>
    <w:rsid w:val="00A05689"/>
    <w:rsid w:val="00A30391"/>
    <w:rsid w:val="00A40E2B"/>
    <w:rsid w:val="00A44D94"/>
    <w:rsid w:val="00A5029E"/>
    <w:rsid w:val="00A536F0"/>
    <w:rsid w:val="00A6262F"/>
    <w:rsid w:val="00A66D99"/>
    <w:rsid w:val="00A877B7"/>
    <w:rsid w:val="00AA427C"/>
    <w:rsid w:val="00AF6E7B"/>
    <w:rsid w:val="00B2166E"/>
    <w:rsid w:val="00B21C51"/>
    <w:rsid w:val="00B27D9E"/>
    <w:rsid w:val="00B3259B"/>
    <w:rsid w:val="00B335B4"/>
    <w:rsid w:val="00B42135"/>
    <w:rsid w:val="00B42FE8"/>
    <w:rsid w:val="00B44344"/>
    <w:rsid w:val="00B803AD"/>
    <w:rsid w:val="00B86253"/>
    <w:rsid w:val="00B9343A"/>
    <w:rsid w:val="00BA2DFA"/>
    <w:rsid w:val="00BD13DA"/>
    <w:rsid w:val="00BD2D8D"/>
    <w:rsid w:val="00BD6CC7"/>
    <w:rsid w:val="00BE68C2"/>
    <w:rsid w:val="00C20F88"/>
    <w:rsid w:val="00C46992"/>
    <w:rsid w:val="00C60CDD"/>
    <w:rsid w:val="00C65FE5"/>
    <w:rsid w:val="00C873BD"/>
    <w:rsid w:val="00C961D1"/>
    <w:rsid w:val="00CA09B2"/>
    <w:rsid w:val="00CA243B"/>
    <w:rsid w:val="00CD7206"/>
    <w:rsid w:val="00D16EA7"/>
    <w:rsid w:val="00D5682A"/>
    <w:rsid w:val="00D570C4"/>
    <w:rsid w:val="00D73A4A"/>
    <w:rsid w:val="00D75A6E"/>
    <w:rsid w:val="00DA1953"/>
    <w:rsid w:val="00DA694F"/>
    <w:rsid w:val="00DA76F4"/>
    <w:rsid w:val="00DC0220"/>
    <w:rsid w:val="00DC2EF7"/>
    <w:rsid w:val="00DC5A7B"/>
    <w:rsid w:val="00DE3FBC"/>
    <w:rsid w:val="00E05C51"/>
    <w:rsid w:val="00E57342"/>
    <w:rsid w:val="00E721A1"/>
    <w:rsid w:val="00E7445D"/>
    <w:rsid w:val="00E86C96"/>
    <w:rsid w:val="00EA7D33"/>
    <w:rsid w:val="00ED0B04"/>
    <w:rsid w:val="00EE2D2D"/>
    <w:rsid w:val="00F252DE"/>
    <w:rsid w:val="00F4098A"/>
    <w:rsid w:val="00F422DA"/>
    <w:rsid w:val="00F75D45"/>
    <w:rsid w:val="00FB1997"/>
    <w:rsid w:val="00FC3B12"/>
    <w:rsid w:val="00FC772C"/>
    <w:rsid w:val="00FD0338"/>
    <w:rsid w:val="00FD106C"/>
    <w:rsid w:val="00FD14DD"/>
    <w:rsid w:val="00FD3BA7"/>
    <w:rsid w:val="00FF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3358AA2"/>
  <w15:chartTrackingRefBased/>
  <w15:docId w15:val="{E4BD6051-6C3C-46A2-BC46-BD4A48FE9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75A6E"/>
    <w:pPr>
      <w:keepNext/>
      <w:keepLines/>
      <w:spacing w:before="280"/>
      <w:outlineLvl w:val="1"/>
    </w:pPr>
    <w:rPr>
      <w:rFonts w:ascii="Arial" w:hAnsi="Arial"/>
      <w:b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2759A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Cs w:val="32"/>
      <w:u w:val="none"/>
      <w:lang w:val="en-US"/>
    </w:rPr>
  </w:style>
  <w:style w:type="character" w:customStyle="1" w:styleId="Heading1Char">
    <w:name w:val="Heading 1 Char"/>
    <w:basedOn w:val="DefaultParagraphFont"/>
    <w:link w:val="Heading1"/>
    <w:rsid w:val="0022759A"/>
    <w:rPr>
      <w:rFonts w:ascii="Arial" w:hAnsi="Arial"/>
      <w:b/>
      <w:sz w:val="32"/>
      <w:u w:val="single"/>
      <w:lang w:val="en-GB"/>
    </w:rPr>
  </w:style>
  <w:style w:type="paragraph" w:styleId="BodyText">
    <w:name w:val="Body Text"/>
    <w:basedOn w:val="Normal"/>
    <w:link w:val="BodyTextChar"/>
    <w:unhideWhenUsed/>
    <w:rsid w:val="0022759A"/>
    <w:pPr>
      <w:spacing w:after="120"/>
    </w:pPr>
    <w:rPr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22759A"/>
  </w:style>
  <w:style w:type="character" w:styleId="UnresolvedMention">
    <w:name w:val="Unresolved Mention"/>
    <w:basedOn w:val="DefaultParagraphFont"/>
    <w:uiPriority w:val="99"/>
    <w:semiHidden/>
    <w:unhideWhenUsed/>
    <w:rsid w:val="0022759A"/>
    <w:rPr>
      <w:color w:val="605E5C"/>
      <w:shd w:val="clear" w:color="auto" w:fill="E1DFDD"/>
    </w:rPr>
  </w:style>
  <w:style w:type="paragraph" w:styleId="TOC1">
    <w:name w:val="toc 1"/>
    <w:basedOn w:val="Normal"/>
    <w:next w:val="Normal"/>
    <w:autoRedefine/>
    <w:uiPriority w:val="39"/>
    <w:rsid w:val="007777A3"/>
    <w:pPr>
      <w:spacing w:after="100"/>
    </w:pPr>
  </w:style>
  <w:style w:type="character" w:styleId="FollowedHyperlink">
    <w:name w:val="FollowedHyperlink"/>
    <w:basedOn w:val="DefaultParagraphFont"/>
    <w:rsid w:val="00645581"/>
    <w:rPr>
      <w:color w:val="954F72" w:themeColor="followedHyperlink"/>
      <w:u w:val="single"/>
    </w:rPr>
  </w:style>
  <w:style w:type="paragraph" w:styleId="TOC2">
    <w:name w:val="toc 2"/>
    <w:basedOn w:val="Normal"/>
    <w:next w:val="Normal"/>
    <w:autoRedefine/>
    <w:uiPriority w:val="39"/>
    <w:rsid w:val="00284F1D"/>
    <w:pPr>
      <w:spacing w:after="100"/>
      <w:ind w:left="220"/>
    </w:pPr>
  </w:style>
  <w:style w:type="paragraph" w:styleId="ListParagraph">
    <w:name w:val="List Paragraph"/>
    <w:basedOn w:val="Normal"/>
    <w:uiPriority w:val="34"/>
    <w:qFormat/>
    <w:rsid w:val="00DE3FBC"/>
    <w:pPr>
      <w:ind w:left="720"/>
      <w:contextualSpacing/>
    </w:pPr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7630CF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TMLCite">
    <w:name w:val="HTML Cite"/>
    <w:basedOn w:val="DefaultParagraphFont"/>
    <w:uiPriority w:val="99"/>
    <w:unhideWhenUsed/>
    <w:rsid w:val="007630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02890">
          <w:marLeft w:val="46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713">
          <w:marLeft w:val="118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7153">
          <w:marLeft w:val="46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6340">
          <w:marLeft w:val="46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5232">
          <w:marLeft w:val="93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9469">
          <w:marLeft w:val="93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2685">
          <w:marLeft w:val="3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4266">
          <w:marLeft w:val="93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81461">
          <w:marLeft w:val="93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42175">
          <w:marLeft w:val="46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4643">
          <w:marLeft w:val="46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40473">
          <w:marLeft w:val="46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6599">
          <w:marLeft w:val="46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1621">
          <w:marLeft w:val="46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6271">
          <w:marLeft w:val="93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59213">
          <w:marLeft w:val="208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0427">
          <w:marLeft w:val="93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7589">
          <w:marLeft w:val="46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5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84086">
          <w:marLeft w:val="46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1333">
          <w:marLeft w:val="46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1891">
          <w:marLeft w:val="46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9439">
          <w:marLeft w:val="46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1379">
          <w:marLeft w:val="46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332">
          <w:marLeft w:val="93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6931">
          <w:marLeft w:val="208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7616">
          <w:marLeft w:val="93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7934">
          <w:marLeft w:val="46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7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0/11-20-0733-02-0rcm-rcm-sg-telecon-agenda-may.pptx" TargetMode="External"/><Relationship Id="rId13" Type="http://schemas.openxmlformats.org/officeDocument/2006/relationships/hyperlink" Target="https://mentor.ieee.org/802.11/dcn/20/11-20-0854-01-0rcm-par-proposal-for-privacy.docx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seph.levy@interdigital.com" TargetMode="External"/><Relationship Id="rId12" Type="http://schemas.openxmlformats.org/officeDocument/2006/relationships/hyperlink" Target="https://mentor.ieee.org/802.11/dcn/20/11-20-0733-02-0rcm-rcm-sg-telecon-agenda-may.pptx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ntor.ieee.org/802.11/dcn/20/11-20-0766-00-0rcm-telecon-minutes-rcm-sg-11-may-2020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.11/dcn/20/11-20-0733-03-0rcm-rcm-sg-telecon-agenda-may.pptx" TargetMode="External"/><Relationship Id="rId10" Type="http://schemas.openxmlformats.org/officeDocument/2006/relationships/hyperlink" Target="https://mentor.ieee.org/802.11/dcn/20/11-20-0733-02-0rcm-rcm-sg-telecon-agenda-may.ppt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.11/dcn/20/11-20-0855-01-0rcm-presentation-of-par-proposal-for-privacy.pptx" TargetMode="External"/><Relationship Id="rId14" Type="http://schemas.openxmlformats.org/officeDocument/2006/relationships/hyperlink" Target="https://mentor.ieee.org/802.11/dcn/14/11-14-1554-00-0wng-a-flexible-802-11-element-to-carry-privacy-information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vyjs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79</TotalTime>
  <Pages>7</Pages>
  <Words>1114</Words>
  <Characters>7823</Characters>
  <Application>Microsoft Office Word</Application>
  <DocSecurity>0</DocSecurity>
  <Lines>65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802.11-20/0664r0</vt:lpstr>
    </vt:vector>
  </TitlesOfParts>
  <Company>InterDigital</Company>
  <LinksUpToDate>false</LinksUpToDate>
  <CharactersWithSpaces>8920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802.11-20/0873r0</dc:title>
  <dc:subject>Minutes</dc:subject>
  <dc:creator>Levy, Joseph</dc:creator>
  <cp:keywords>June 2020</cp:keywords>
  <dc:description>Joseph Levy (InterDigital)</dc:description>
  <cp:lastModifiedBy>Joseph Levy</cp:lastModifiedBy>
  <cp:revision>50</cp:revision>
  <cp:lastPrinted>1900-01-01T05:00:00Z</cp:lastPrinted>
  <dcterms:created xsi:type="dcterms:W3CDTF">2020-06-08T21:21:00Z</dcterms:created>
  <dcterms:modified xsi:type="dcterms:W3CDTF">2020-06-12T19:54:00Z</dcterms:modified>
</cp:coreProperties>
</file>