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1604CC" w:rsidP="00E63DBE">
            <w:pPr>
              <w:pStyle w:val="T2"/>
              <w:ind w:right="540" w:hanging="90"/>
            </w:pPr>
            <w:r>
              <w:rPr>
                <w:lang w:eastAsia="ja-JP"/>
              </w:rPr>
              <w:t>May 13,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B611C5">
              <w:rPr>
                <w:b w:val="0"/>
                <w:sz w:val="20"/>
              </w:rPr>
              <w:t>0</w:t>
            </w:r>
            <w:r w:rsidR="001604CC">
              <w:rPr>
                <w:b w:val="0"/>
                <w:sz w:val="20"/>
              </w:rPr>
              <w:t>5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1604CC">
              <w:rPr>
                <w:b w:val="0"/>
                <w:sz w:val="20"/>
                <w:lang w:eastAsia="ja-JP"/>
              </w:rPr>
              <w:t>13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DF0C00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 w:rsidR="00EA662D">
                    <w:rPr>
                      <w:lang w:eastAsia="ja-JP"/>
                    </w:rPr>
                    <w:t xml:space="preserve">comment resolution committee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897ED0">
                    <w:t xml:space="preserve"> </w:t>
                  </w:r>
                  <w:r w:rsidR="001604CC">
                    <w:t>May 13</w:t>
                  </w:r>
                  <w:r w:rsidR="00B611C5">
                    <w:t>,</w:t>
                  </w:r>
                  <w:r w:rsidR="008438DA">
                    <w:t xml:space="preserve"> </w:t>
                  </w:r>
                  <w:r w:rsidR="00E63DBE">
                    <w:t>2020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17016E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May 13,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17016E">
        <w:rPr>
          <w:szCs w:val="22"/>
          <w:lang w:eastAsia="ja-JP"/>
        </w:rPr>
        <w:t>1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Default="001F0053" w:rsidP="00133DB4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="00E63DBE">
        <w:rPr>
          <w:szCs w:val="22"/>
        </w:rPr>
        <w:t>20</w:t>
      </w:r>
      <w:r w:rsidR="00801274" w:rsidRPr="00454E9F">
        <w:rPr>
          <w:rFonts w:hint="eastAsia"/>
          <w:szCs w:val="22"/>
          <w:lang w:eastAsia="ja-JP"/>
        </w:rPr>
        <w:t>/</w:t>
      </w:r>
      <w:r w:rsidR="00A90FAD">
        <w:rPr>
          <w:szCs w:val="22"/>
          <w:lang w:eastAsia="ja-JP"/>
        </w:rPr>
        <w:t>0</w:t>
      </w:r>
      <w:r w:rsidR="0017016E">
        <w:rPr>
          <w:szCs w:val="22"/>
          <w:lang w:eastAsia="ja-JP"/>
        </w:rPr>
        <w:t>515</w:t>
      </w:r>
      <w:r w:rsidR="0021660D">
        <w:rPr>
          <w:szCs w:val="22"/>
          <w:lang w:eastAsia="ja-JP"/>
        </w:rPr>
        <w:t>r</w:t>
      </w:r>
      <w:r w:rsidR="00F4708A">
        <w:rPr>
          <w:szCs w:val="22"/>
          <w:lang w:eastAsia="ja-JP"/>
        </w:rPr>
        <w:t>1</w:t>
      </w:r>
      <w:r w:rsidR="0017016E">
        <w:rPr>
          <w:szCs w:val="22"/>
          <w:lang w:eastAsia="ja-JP"/>
        </w:rPr>
        <w:t>3</w:t>
      </w:r>
      <w:r w:rsidR="00CD12BA">
        <w:rPr>
          <w:szCs w:val="22"/>
          <w:lang w:eastAsia="ja-JP"/>
        </w:rPr>
        <w:t xml:space="preserve"> (</w:t>
      </w:r>
      <w:r w:rsidR="00133DB4" w:rsidRPr="00133DB4">
        <w:rPr>
          <w:rStyle w:val="Hyperlink"/>
          <w:szCs w:val="22"/>
          <w:lang w:eastAsia="ja-JP"/>
        </w:rPr>
        <w:t>https://mentor.ieee.org/802.11/dcn/20/11-20-0515-13-00ay-task-group-ay-march-april-and-may-2020-teleconference-call-agendas.ppt</w:t>
      </w:r>
      <w:r w:rsidR="00CD12BA">
        <w:rPr>
          <w:szCs w:val="22"/>
          <w:lang w:eastAsia="ja-JP"/>
        </w:rPr>
        <w:t>)</w:t>
      </w:r>
      <w:r w:rsidR="006A2B84">
        <w:rPr>
          <w:szCs w:val="22"/>
          <w:lang w:eastAsia="ja-JP"/>
        </w:rPr>
        <w:t>.</w:t>
      </w:r>
      <w:r w:rsidR="00CD12BA">
        <w:rPr>
          <w:szCs w:val="22"/>
          <w:lang w:eastAsia="ja-JP"/>
        </w:rPr>
        <w:t xml:space="preserve"> </w:t>
      </w:r>
    </w:p>
    <w:p w:rsidR="00E63DBE" w:rsidRDefault="00E63DBE" w:rsidP="00E63DBE">
      <w:pPr>
        <w:pStyle w:val="ListParagraph"/>
        <w:ind w:left="880"/>
        <w:rPr>
          <w:szCs w:val="22"/>
        </w:rPr>
      </w:pPr>
    </w:p>
    <w:p w:rsidR="00E63DBE" w:rsidRPr="00A56CC1" w:rsidRDefault="00E63DBE" w:rsidP="00E63DBE">
      <w:pPr>
        <w:numPr>
          <w:ilvl w:val="0"/>
          <w:numId w:val="1"/>
        </w:numPr>
        <w:jc w:val="both"/>
        <w:rPr>
          <w:szCs w:val="22"/>
        </w:rPr>
      </w:pPr>
      <w:proofErr w:type="spellStart"/>
      <w:r w:rsidRPr="00EA0262">
        <w:rPr>
          <w:szCs w:val="22"/>
        </w:rPr>
        <w:t>TGay</w:t>
      </w:r>
      <w:proofErr w:type="spellEnd"/>
      <w:r w:rsidRPr="00EA0262">
        <w:rPr>
          <w:szCs w:val="22"/>
        </w:rPr>
        <w:t xml:space="preserve"> is operating as the Comment Resolution Committee </w:t>
      </w:r>
      <w:r w:rsidR="00E241EF"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103F99">
        <w:rPr>
          <w:szCs w:val="22"/>
          <w:lang w:eastAsia="ja-JP"/>
        </w:rPr>
        <w:t>36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  <w:r w:rsidR="00FC573C">
        <w:rPr>
          <w:szCs w:val="22"/>
          <w:lang w:eastAsia="ja-JP"/>
        </w:rPr>
        <w:t>No comment noted.  No objection to approve the agenda with unanimous consent.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8A5535" w:rsidRPr="00EA662D" w:rsidRDefault="00EA662D" w:rsidP="008A553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updated the CRC members about the status of the comment resolution on </w:t>
      </w:r>
      <w:r w:rsidR="00FC573C">
        <w:rPr>
          <w:szCs w:val="22"/>
          <w:lang w:eastAsia="ja-JP"/>
        </w:rPr>
        <w:t>the initial SA ballot (slides 37</w:t>
      </w:r>
      <w:r>
        <w:rPr>
          <w:szCs w:val="22"/>
          <w:lang w:eastAsia="ja-JP"/>
        </w:rPr>
        <w:t>-</w:t>
      </w:r>
      <w:r w:rsidR="00FC573C">
        <w:rPr>
          <w:szCs w:val="22"/>
          <w:lang w:eastAsia="ja-JP"/>
        </w:rPr>
        <w:t>38</w:t>
      </w:r>
      <w:r>
        <w:rPr>
          <w:szCs w:val="22"/>
          <w:lang w:eastAsia="ja-JP"/>
        </w:rPr>
        <w:t xml:space="preserve">).  </w:t>
      </w:r>
    </w:p>
    <w:p w:rsidR="00EA662D" w:rsidRDefault="00EA662D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B07306" w:rsidRDefault="00FC573C" w:rsidP="00B608C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with the CRC on the proposed resolution for the following 12 editorial CIDs prepared by Editor: </w:t>
      </w:r>
      <w:r w:rsidRPr="00FC573C">
        <w:rPr>
          <w:szCs w:val="22"/>
        </w:rPr>
        <w:t xml:space="preserve">6150, 6164, 6169, 6170, 6172, 6173, 6199, 6201, 6204, 6220, 6227, </w:t>
      </w:r>
      <w:r>
        <w:rPr>
          <w:szCs w:val="22"/>
        </w:rPr>
        <w:t>an</w:t>
      </w:r>
      <w:r w:rsidR="00B608C2">
        <w:rPr>
          <w:szCs w:val="22"/>
        </w:rPr>
        <w:t>d</w:t>
      </w:r>
      <w:r>
        <w:rPr>
          <w:szCs w:val="22"/>
        </w:rPr>
        <w:t xml:space="preserve"> </w:t>
      </w:r>
      <w:r w:rsidRPr="00FC573C">
        <w:rPr>
          <w:szCs w:val="22"/>
        </w:rPr>
        <w:t>6159</w:t>
      </w:r>
      <w:r w:rsidR="00D35428">
        <w:rPr>
          <w:szCs w:val="22"/>
        </w:rPr>
        <w:t xml:space="preserve"> (</w:t>
      </w:r>
      <w:r w:rsidR="00B608C2" w:rsidRPr="00B608C2">
        <w:rPr>
          <w:rStyle w:val="Hyperlink"/>
          <w:szCs w:val="22"/>
        </w:rPr>
        <w:t>https://mentor.ieee.org/802.11/dcn/20/11-20-0112-03-00ay-sb000-comments-on-tgay-d5-0.xlsx</w:t>
      </w:r>
      <w:r w:rsidR="00D35428">
        <w:rPr>
          <w:szCs w:val="22"/>
        </w:rPr>
        <w:t>)</w:t>
      </w:r>
      <w:r w:rsidR="00CF654C">
        <w:rPr>
          <w:szCs w:val="22"/>
        </w:rPr>
        <w:t>.</w:t>
      </w:r>
      <w:r w:rsidR="00D35428">
        <w:rPr>
          <w:szCs w:val="22"/>
        </w:rPr>
        <w:t xml:space="preserve"> </w:t>
      </w:r>
    </w:p>
    <w:p w:rsidR="00580E23" w:rsidRDefault="00C836C7" w:rsidP="00B608C2">
      <w:pPr>
        <w:numPr>
          <w:ilvl w:val="2"/>
          <w:numId w:val="1"/>
        </w:numPr>
        <w:jc w:val="both"/>
        <w:rPr>
          <w:szCs w:val="22"/>
        </w:rPr>
      </w:pPr>
      <w:r w:rsidRPr="00F824FE">
        <w:rPr>
          <w:szCs w:val="22"/>
        </w:rPr>
        <w:t>Members do not have any technical concern on</w:t>
      </w:r>
      <w:r w:rsidR="0021660D" w:rsidRPr="00F824FE">
        <w:rPr>
          <w:szCs w:val="22"/>
        </w:rPr>
        <w:t xml:space="preserve"> </w:t>
      </w:r>
      <w:r w:rsidR="00844F07" w:rsidRPr="00F824FE">
        <w:rPr>
          <w:szCs w:val="22"/>
        </w:rPr>
        <w:t>th</w:t>
      </w:r>
      <w:r w:rsidR="00B608C2">
        <w:rPr>
          <w:szCs w:val="22"/>
        </w:rPr>
        <w:t>ese 12</w:t>
      </w:r>
      <w:r w:rsidR="00844F07" w:rsidRPr="00F824FE">
        <w:rPr>
          <w:szCs w:val="22"/>
        </w:rPr>
        <w:t xml:space="preserve"> </w:t>
      </w:r>
      <w:r w:rsidR="0021660D" w:rsidRPr="00F824FE">
        <w:rPr>
          <w:szCs w:val="22"/>
        </w:rPr>
        <w:t>CID</w:t>
      </w:r>
      <w:r w:rsidR="00844F07" w:rsidRPr="00F824FE">
        <w:rPr>
          <w:szCs w:val="22"/>
        </w:rPr>
        <w:t>s</w:t>
      </w:r>
      <w:r w:rsidR="0028035B" w:rsidRPr="00F824FE">
        <w:rPr>
          <w:szCs w:val="22"/>
        </w:rPr>
        <w:t xml:space="preserve"> as proposed in </w:t>
      </w:r>
      <w:r w:rsidR="006C3CC8" w:rsidRPr="00F824FE">
        <w:rPr>
          <w:szCs w:val="22"/>
        </w:rPr>
        <w:t>20</w:t>
      </w:r>
      <w:r w:rsidR="0028035B" w:rsidRPr="00F824FE">
        <w:rPr>
          <w:szCs w:val="22"/>
        </w:rPr>
        <w:t>/</w:t>
      </w:r>
      <w:r w:rsidR="00B608C2">
        <w:rPr>
          <w:szCs w:val="22"/>
        </w:rPr>
        <w:t>0112</w:t>
      </w:r>
      <w:r w:rsidR="0028035B" w:rsidRPr="00F824FE">
        <w:rPr>
          <w:szCs w:val="22"/>
        </w:rPr>
        <w:t>r</w:t>
      </w:r>
      <w:r w:rsidR="00B608C2">
        <w:rPr>
          <w:szCs w:val="22"/>
        </w:rPr>
        <w:t>3.</w:t>
      </w:r>
      <w:r w:rsidR="0021660D" w:rsidRPr="00F824FE">
        <w:rPr>
          <w:szCs w:val="22"/>
        </w:rPr>
        <w:t xml:space="preserve"> N</w:t>
      </w:r>
      <w:r w:rsidRPr="00F824FE">
        <w:rPr>
          <w:szCs w:val="22"/>
        </w:rPr>
        <w:t>o straw poll is taken, and t</w:t>
      </w:r>
      <w:r w:rsidR="00844F07" w:rsidRPr="00F824FE">
        <w:rPr>
          <w:szCs w:val="22"/>
        </w:rPr>
        <w:t>hese</w:t>
      </w:r>
      <w:r w:rsidR="0021660D" w:rsidRPr="00F824FE">
        <w:rPr>
          <w:szCs w:val="22"/>
        </w:rPr>
        <w:t xml:space="preserve"> CID</w:t>
      </w:r>
      <w:r w:rsidR="00844F07" w:rsidRPr="00F824FE">
        <w:rPr>
          <w:szCs w:val="22"/>
        </w:rPr>
        <w:t>s</w:t>
      </w:r>
      <w:r w:rsidR="0021660D" w:rsidRPr="00F824FE">
        <w:rPr>
          <w:szCs w:val="22"/>
        </w:rPr>
        <w:t xml:space="preserve"> </w:t>
      </w:r>
      <w:r w:rsidR="00844F07" w:rsidRPr="00F824FE">
        <w:rPr>
          <w:szCs w:val="22"/>
        </w:rPr>
        <w:t>are</w:t>
      </w:r>
      <w:r w:rsidR="0021660D" w:rsidRPr="00F824FE">
        <w:rPr>
          <w:szCs w:val="22"/>
        </w:rPr>
        <w:t xml:space="preserve"> ready for motion in the </w:t>
      </w:r>
      <w:r w:rsidR="006C3CC8" w:rsidRPr="00F824FE">
        <w:rPr>
          <w:szCs w:val="22"/>
        </w:rPr>
        <w:t>next teleconference call</w:t>
      </w:r>
      <w:r w:rsidR="00B16F9B" w:rsidRPr="00F824FE">
        <w:rPr>
          <w:szCs w:val="22"/>
        </w:rPr>
        <w:t>.</w:t>
      </w:r>
      <w:r w:rsidR="00B608C2">
        <w:rPr>
          <w:szCs w:val="22"/>
        </w:rPr>
        <w:t xml:space="preserve">  Chair </w:t>
      </w:r>
      <w:r w:rsidR="00B608C2" w:rsidRPr="00B608C2">
        <w:rPr>
          <w:szCs w:val="22"/>
        </w:rPr>
        <w:t xml:space="preserve">asked </w:t>
      </w:r>
      <w:proofErr w:type="spellStart"/>
      <w:r w:rsidR="00B608C2">
        <w:rPr>
          <w:szCs w:val="22"/>
        </w:rPr>
        <w:t>Rui</w:t>
      </w:r>
      <w:proofErr w:type="spellEnd"/>
      <w:r w:rsidR="00B608C2">
        <w:rPr>
          <w:szCs w:val="22"/>
        </w:rPr>
        <w:t xml:space="preserve"> Yang (</w:t>
      </w:r>
      <w:proofErr w:type="spellStart"/>
      <w:r w:rsidR="00B608C2">
        <w:rPr>
          <w:szCs w:val="22"/>
        </w:rPr>
        <w:t>InterDigital</w:t>
      </w:r>
      <w:proofErr w:type="spellEnd"/>
      <w:r w:rsidR="00B608C2">
        <w:rPr>
          <w:szCs w:val="22"/>
        </w:rPr>
        <w:t>)</w:t>
      </w:r>
      <w:r w:rsidR="00B608C2" w:rsidRPr="00B608C2">
        <w:rPr>
          <w:szCs w:val="22"/>
        </w:rPr>
        <w:t xml:space="preserve"> to check </w:t>
      </w:r>
      <w:r w:rsidR="00B608C2">
        <w:rPr>
          <w:szCs w:val="22"/>
        </w:rPr>
        <w:t xml:space="preserve">with </w:t>
      </w:r>
      <w:r w:rsidR="00B608C2" w:rsidRPr="00B608C2">
        <w:rPr>
          <w:szCs w:val="22"/>
        </w:rPr>
        <w:t>the commente</w:t>
      </w:r>
      <w:r w:rsidR="00B608C2">
        <w:rPr>
          <w:szCs w:val="22"/>
        </w:rPr>
        <w:t>r of CID 6227</w:t>
      </w:r>
      <w:r w:rsidR="00B608C2" w:rsidRPr="00B608C2">
        <w:rPr>
          <w:szCs w:val="22"/>
        </w:rPr>
        <w:t xml:space="preserve"> whether the resolution can be acceptable or not.</w:t>
      </w:r>
    </w:p>
    <w:p w:rsidR="00B1523E" w:rsidRDefault="00B1523E" w:rsidP="0043160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 provided an update on the minor changes </w:t>
      </w:r>
      <w:r w:rsidR="0043160D">
        <w:rPr>
          <w:szCs w:val="22"/>
        </w:rPr>
        <w:t>to</w:t>
      </w:r>
      <w:r>
        <w:rPr>
          <w:szCs w:val="22"/>
        </w:rPr>
        <w:t xml:space="preserve"> his contribution 20/0637r1</w:t>
      </w:r>
      <w:r w:rsidR="0043160D">
        <w:rPr>
          <w:szCs w:val="22"/>
        </w:rPr>
        <w:t xml:space="preserve"> (</w:t>
      </w:r>
      <w:hyperlink r:id="rId8" w:history="1">
        <w:r w:rsidR="0043160D" w:rsidRPr="00F47B56">
          <w:rPr>
            <w:rStyle w:val="Hyperlink"/>
            <w:szCs w:val="22"/>
          </w:rPr>
          <w:t>https://mentor.ieee.org/802.11/dcn/20/11-20-0637-01-00ay-proposal-of-sar-clarification.docx</w:t>
        </w:r>
      </w:hyperlink>
      <w:r w:rsidR="0043160D">
        <w:rPr>
          <w:szCs w:val="22"/>
        </w:rPr>
        <w:t xml:space="preserve">) </w:t>
      </w:r>
      <w:r>
        <w:rPr>
          <w:szCs w:val="22"/>
        </w:rPr>
        <w:t>based on the comments he received offline.</w:t>
      </w:r>
      <w:r w:rsidR="007C1FB5">
        <w:rPr>
          <w:szCs w:val="22"/>
        </w:rPr>
        <w:t xml:space="preserve">  No further comment noted.</w:t>
      </w:r>
    </w:p>
    <w:p w:rsidR="0043160D" w:rsidRDefault="0043160D" w:rsidP="007C1FB5">
      <w:pPr>
        <w:numPr>
          <w:ilvl w:val="1"/>
          <w:numId w:val="1"/>
        </w:numPr>
        <w:jc w:val="both"/>
        <w:rPr>
          <w:szCs w:val="22"/>
        </w:rPr>
      </w:pPr>
      <w:proofErr w:type="spellStart"/>
      <w:r>
        <w:rPr>
          <w:szCs w:val="22"/>
        </w:rPr>
        <w:t>Alecsaner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Eitan</w:t>
      </w:r>
      <w:proofErr w:type="spellEnd"/>
      <w:r>
        <w:rPr>
          <w:szCs w:val="22"/>
        </w:rPr>
        <w:t xml:space="preserve"> (Qualcomm) provided an update on the editorial changes to his comment resolution submission 20/0343r1 (</w:t>
      </w:r>
      <w:hyperlink r:id="rId9" w:history="1">
        <w:r w:rsidR="007C1FB5" w:rsidRPr="00F47B56">
          <w:rPr>
            <w:rStyle w:val="Hyperlink"/>
            <w:szCs w:val="22"/>
          </w:rPr>
          <w:t>https://mentor.ieee.org/802.11/dcn/20/11-20-0343-01-00ay-resolution-to-cid-6184-9.docx</w:t>
        </w:r>
      </w:hyperlink>
      <w:r w:rsidR="007C1FB5">
        <w:rPr>
          <w:szCs w:val="22"/>
        </w:rPr>
        <w:t xml:space="preserve">) </w:t>
      </w:r>
      <w:r>
        <w:rPr>
          <w:szCs w:val="22"/>
        </w:rPr>
        <w:t>based on the comments he received in the previous call.</w:t>
      </w:r>
      <w:r w:rsidR="007C1FB5">
        <w:rPr>
          <w:szCs w:val="22"/>
        </w:rPr>
        <w:t xml:space="preserve"> </w:t>
      </w:r>
      <w:r w:rsidR="007C1FB5">
        <w:rPr>
          <w:szCs w:val="22"/>
        </w:rPr>
        <w:t>No further comment noted.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B07306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</w:t>
      </w:r>
    </w:p>
    <w:p w:rsidR="000C4FAE" w:rsidRPr="007C1FB5" w:rsidRDefault="000C4FAE" w:rsidP="007C1FB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 w:rsidR="007C1FB5">
        <w:rPr>
          <w:szCs w:val="22"/>
        </w:rPr>
        <w:t>61</w:t>
      </w:r>
      <w:r w:rsidRPr="000C4FAE">
        <w:rPr>
          <w:szCs w:val="22"/>
        </w:rPr>
        <w:t xml:space="preserve">.  Comment Resolution. </w:t>
      </w:r>
      <w:r w:rsidR="007C1FB5" w:rsidRPr="007C1FB5">
        <w:rPr>
          <w:szCs w:val="22"/>
        </w:rPr>
        <w:t xml:space="preserve">Move to accept the comment resolution for </w:t>
      </w:r>
      <w:r w:rsidR="007C1FB5">
        <w:rPr>
          <w:szCs w:val="22"/>
        </w:rPr>
        <w:t xml:space="preserve"> </w:t>
      </w:r>
      <w:r w:rsidR="007C1FB5" w:rsidRPr="007C1FB5">
        <w:rPr>
          <w:szCs w:val="22"/>
        </w:rPr>
        <w:t xml:space="preserve">CIDs 6184, 6185, 6186, 6187, 6188, and </w:t>
      </w:r>
      <w:r w:rsidR="007C1FB5">
        <w:rPr>
          <w:szCs w:val="22"/>
        </w:rPr>
        <w:t xml:space="preserve">6189 as proposed in 20/0343r1; </w:t>
      </w:r>
      <w:r w:rsidR="007C1FB5" w:rsidRPr="007C1FB5">
        <w:rPr>
          <w:szCs w:val="22"/>
        </w:rPr>
        <w:t>CIDs 6183 and 6208 as proposed in 20/0344r0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proofErr w:type="spellStart"/>
      <w:r w:rsidR="007C1FB5">
        <w:rPr>
          <w:szCs w:val="22"/>
        </w:rPr>
        <w:t>Alecsander</w:t>
      </w:r>
      <w:proofErr w:type="spellEnd"/>
      <w:r w:rsidR="007C1FB5">
        <w:rPr>
          <w:szCs w:val="22"/>
        </w:rPr>
        <w:t xml:space="preserve"> </w:t>
      </w:r>
      <w:proofErr w:type="spellStart"/>
      <w:r w:rsidR="007C1FB5">
        <w:rPr>
          <w:szCs w:val="22"/>
        </w:rPr>
        <w:t>Eitan</w:t>
      </w:r>
      <w:proofErr w:type="spellEnd"/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proofErr w:type="spellStart"/>
      <w:r w:rsidR="007C1FB5">
        <w:rPr>
          <w:szCs w:val="22"/>
        </w:rPr>
        <w:t>Assaf</w:t>
      </w:r>
      <w:proofErr w:type="spellEnd"/>
      <w:r w:rsidR="007C1FB5">
        <w:rPr>
          <w:szCs w:val="22"/>
        </w:rPr>
        <w:t xml:space="preserve"> Kasher</w:t>
      </w:r>
    </w:p>
    <w:p w:rsidR="007C1FB5" w:rsidRDefault="000C4FAE" w:rsidP="008A5535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 w:rsidR="007C1FB5">
        <w:rPr>
          <w:szCs w:val="22"/>
        </w:rPr>
        <w:t>13</w:t>
      </w:r>
      <w:r w:rsidRPr="000C4FAE">
        <w:rPr>
          <w:szCs w:val="22"/>
        </w:rPr>
        <w:t xml:space="preserve"> Yes; </w:t>
      </w:r>
      <w:r w:rsidR="00F824FE">
        <w:rPr>
          <w:szCs w:val="22"/>
        </w:rPr>
        <w:t>0</w:t>
      </w:r>
      <w:r w:rsidRPr="000C4FAE">
        <w:rPr>
          <w:szCs w:val="22"/>
        </w:rPr>
        <w:t xml:space="preserve"> No; </w:t>
      </w:r>
      <w:r w:rsidR="00F824FE"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7C1FB5" w:rsidRDefault="007C1FB5">
      <w:pPr>
        <w:rPr>
          <w:szCs w:val="22"/>
        </w:rPr>
      </w:pPr>
      <w:r>
        <w:rPr>
          <w:szCs w:val="22"/>
        </w:rPr>
        <w:br w:type="page"/>
      </w:r>
    </w:p>
    <w:p w:rsidR="00B07306" w:rsidRDefault="00B07306" w:rsidP="008A5535">
      <w:pPr>
        <w:ind w:left="1224"/>
        <w:jc w:val="both"/>
        <w:rPr>
          <w:szCs w:val="22"/>
        </w:rPr>
      </w:pPr>
    </w:p>
    <w:p w:rsidR="007C1FB5" w:rsidRPr="007C1FB5" w:rsidRDefault="007C1FB5" w:rsidP="007C1FB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62</w:t>
      </w:r>
      <w:r w:rsidRPr="000C4FAE">
        <w:rPr>
          <w:szCs w:val="22"/>
        </w:rPr>
        <w:t xml:space="preserve">.  </w:t>
      </w:r>
      <w:r>
        <w:rPr>
          <w:szCs w:val="22"/>
        </w:rPr>
        <w:t>Clarification on SAR</w:t>
      </w:r>
      <w:r w:rsidRPr="000C4FAE">
        <w:rPr>
          <w:szCs w:val="22"/>
        </w:rPr>
        <w:t xml:space="preserve">. </w:t>
      </w:r>
      <w:r w:rsidRPr="007C1FB5">
        <w:rPr>
          <w:szCs w:val="22"/>
        </w:rPr>
        <w:t>Move to incorporate the proposed changes in 20/0637r1 into Draft 5.0 of the IEEE 802.11ay amendment.</w:t>
      </w:r>
    </w:p>
    <w:p w:rsidR="007C1FB5" w:rsidRPr="000C4FAE" w:rsidRDefault="007C1FB5" w:rsidP="007C1FB5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</w:p>
    <w:p w:rsidR="007C1FB5" w:rsidRPr="000C4FAE" w:rsidRDefault="007C1FB5" w:rsidP="007C1FB5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</w:t>
      </w:r>
    </w:p>
    <w:p w:rsidR="007C1FB5" w:rsidRDefault="007C1FB5" w:rsidP="007C1FB5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</w:t>
      </w:r>
      <w:r>
        <w:rPr>
          <w:szCs w:val="22"/>
        </w:rPr>
        <w:t xml:space="preserve"> with unanimous consent.</w:t>
      </w:r>
    </w:p>
    <w:p w:rsidR="007C1FB5" w:rsidRDefault="007C1FB5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10:00am ET on </w:t>
      </w:r>
      <w:r w:rsidR="007C1FB5">
        <w:rPr>
          <w:szCs w:val="22"/>
        </w:rPr>
        <w:t>May 20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Pr="00D80807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D80807">
        <w:rPr>
          <w:szCs w:val="22"/>
        </w:rPr>
        <w:t>Meeting adjourned at 1</w:t>
      </w:r>
      <w:r w:rsidR="0005313C" w:rsidRPr="00D80807">
        <w:rPr>
          <w:szCs w:val="22"/>
        </w:rPr>
        <w:t>0</w:t>
      </w:r>
      <w:r w:rsidR="00897ED0" w:rsidRPr="00D80807">
        <w:rPr>
          <w:szCs w:val="22"/>
        </w:rPr>
        <w:t>:</w:t>
      </w:r>
      <w:r w:rsidR="0005313C" w:rsidRPr="00D80807">
        <w:rPr>
          <w:szCs w:val="22"/>
        </w:rPr>
        <w:t>3</w:t>
      </w:r>
      <w:r w:rsidR="007C1FB5">
        <w:rPr>
          <w:szCs w:val="22"/>
        </w:rPr>
        <w:t>6</w:t>
      </w:r>
      <w:r w:rsidRPr="00D80807">
        <w:rPr>
          <w:szCs w:val="22"/>
        </w:rPr>
        <w:t>am</w:t>
      </w:r>
      <w:r w:rsidR="003B4D9E" w:rsidRPr="00D80807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8375C2">
        <w:rPr>
          <w:b/>
          <w:szCs w:val="22"/>
        </w:rPr>
        <w:t>May 13</w:t>
      </w:r>
      <w:r w:rsidR="00EA662D">
        <w:rPr>
          <w:b/>
          <w:szCs w:val="22"/>
        </w:rPr>
        <w:t>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</w:t>
      </w:r>
      <w:proofErr w:type="spellStart"/>
      <w:r>
        <w:rPr>
          <w:szCs w:val="22"/>
        </w:rPr>
        <w:t>Peraso</w:t>
      </w:r>
      <w:proofErr w:type="spellEnd"/>
      <w:r>
        <w:rPr>
          <w:szCs w:val="22"/>
        </w:rPr>
        <w:t>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Alecsander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Eitan</w:t>
      </w:r>
      <w:proofErr w:type="spellEnd"/>
      <w:r>
        <w:rPr>
          <w:szCs w:val="22"/>
        </w:rPr>
        <w:t xml:space="preserve">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8375C2" w:rsidRDefault="008375C2" w:rsidP="002A1025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Jeongki</w:t>
      </w:r>
      <w:proofErr w:type="spellEnd"/>
      <w:r>
        <w:rPr>
          <w:szCs w:val="22"/>
        </w:rPr>
        <w:t xml:space="preserve"> Kim (LGE)</w:t>
      </w:r>
    </w:p>
    <w:p w:rsidR="008375C2" w:rsidRDefault="008375C2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Hiroyuki </w:t>
      </w:r>
      <w:proofErr w:type="spellStart"/>
      <w:r>
        <w:rPr>
          <w:szCs w:val="22"/>
        </w:rPr>
        <w:t>Motozuka</w:t>
      </w:r>
      <w:proofErr w:type="spellEnd"/>
      <w:r>
        <w:rPr>
          <w:szCs w:val="22"/>
        </w:rPr>
        <w:t xml:space="preserve"> (Panasonic)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Al </w:t>
      </w:r>
      <w:proofErr w:type="spellStart"/>
      <w:r>
        <w:rPr>
          <w:szCs w:val="22"/>
        </w:rPr>
        <w:t>Petrick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9B2435" w:rsidRDefault="009B2435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Jon </w:t>
      </w:r>
      <w:proofErr w:type="spellStart"/>
      <w:r>
        <w:rPr>
          <w:szCs w:val="22"/>
        </w:rPr>
        <w:t>Rosdahl</w:t>
      </w:r>
      <w:proofErr w:type="spellEnd"/>
      <w:r>
        <w:rPr>
          <w:szCs w:val="22"/>
        </w:rPr>
        <w:t xml:space="preserve">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</w:t>
      </w:r>
    </w:p>
    <w:p w:rsidR="008375C2" w:rsidRDefault="008375C2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R</w:t>
      </w:r>
      <w:bookmarkStart w:id="0" w:name="_GoBack"/>
      <w:bookmarkEnd w:id="0"/>
      <w:r>
        <w:rPr>
          <w:szCs w:val="22"/>
        </w:rPr>
        <w:t>ui</w:t>
      </w:r>
      <w:proofErr w:type="spellEnd"/>
      <w:r>
        <w:rPr>
          <w:szCs w:val="22"/>
        </w:rPr>
        <w:t xml:space="preserve"> Yang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3C0CEB" w:rsidRDefault="003C0CEB" w:rsidP="003C0CEB">
      <w:pPr>
        <w:rPr>
          <w:szCs w:val="22"/>
        </w:rPr>
      </w:pPr>
    </w:p>
    <w:sectPr w:rsidR="003C0CEB" w:rsidSect="00AD26A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00" w:rsidRDefault="00DF0C00">
      <w:r>
        <w:separator/>
      </w:r>
    </w:p>
  </w:endnote>
  <w:endnote w:type="continuationSeparator" w:id="0">
    <w:p w:rsidR="00DF0C00" w:rsidRDefault="00DF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9B2435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00" w:rsidRDefault="00DF0C00">
      <w:r>
        <w:separator/>
      </w:r>
    </w:p>
  </w:footnote>
  <w:footnote w:type="continuationSeparator" w:id="0">
    <w:p w:rsidR="00DF0C00" w:rsidRDefault="00DF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1604CC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May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fldSimple w:instr=" TITLE  \* MERGEFORMAT ">
      <w:r w:rsidR="008436AC">
        <w:t>doc.: IEEE</w:t>
      </w:r>
      <w:r w:rsidR="00A90FAD">
        <w:t xml:space="preserve"> 802.11-</w:t>
      </w:r>
      <w:r w:rsidR="00E63DBE">
        <w:t>20</w:t>
      </w:r>
      <w:r w:rsidR="008436AC">
        <w:t>/</w:t>
      </w:r>
    </w:fldSimple>
    <w:r w:rsidR="00A90FAD">
      <w:t>0</w:t>
    </w:r>
    <w:r w:rsidR="00E7381F">
      <w:t>763r0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6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4"/>
  </w:num>
  <w:num w:numId="17">
    <w:abstractNumId w:val="1"/>
  </w:num>
  <w:num w:numId="18">
    <w:abstractNumId w:val="8"/>
  </w:num>
  <w:num w:numId="19">
    <w:abstractNumId w:val="23"/>
  </w:num>
  <w:num w:numId="20">
    <w:abstractNumId w:val="25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0DA"/>
    <w:rsid w:val="00042D02"/>
    <w:rsid w:val="000442DE"/>
    <w:rsid w:val="000456BB"/>
    <w:rsid w:val="000462E5"/>
    <w:rsid w:val="00047D1F"/>
    <w:rsid w:val="00050191"/>
    <w:rsid w:val="00051A37"/>
    <w:rsid w:val="00052C44"/>
    <w:rsid w:val="0005313C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CDD"/>
    <w:rsid w:val="00127FE9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4CC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811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71F7"/>
    <w:rsid w:val="00377AA3"/>
    <w:rsid w:val="00381A41"/>
    <w:rsid w:val="0038299E"/>
    <w:rsid w:val="00382B54"/>
    <w:rsid w:val="00382F3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0CEB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5B0"/>
    <w:rsid w:val="003E2E41"/>
    <w:rsid w:val="003E339F"/>
    <w:rsid w:val="003E3681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B04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3F1C"/>
    <w:rsid w:val="00523F20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1FB5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F195A"/>
    <w:rsid w:val="008F283F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1AD7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2435"/>
    <w:rsid w:val="009B4604"/>
    <w:rsid w:val="009B5B43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05C8C"/>
    <w:rsid w:val="00A107D0"/>
    <w:rsid w:val="00A1091D"/>
    <w:rsid w:val="00A11C62"/>
    <w:rsid w:val="00A13276"/>
    <w:rsid w:val="00A13CBB"/>
    <w:rsid w:val="00A14CDC"/>
    <w:rsid w:val="00A15E55"/>
    <w:rsid w:val="00A20A95"/>
    <w:rsid w:val="00A20FF1"/>
    <w:rsid w:val="00A227F7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7E9"/>
    <w:rsid w:val="00AA194C"/>
    <w:rsid w:val="00AA2BDC"/>
    <w:rsid w:val="00AA3032"/>
    <w:rsid w:val="00AA3A49"/>
    <w:rsid w:val="00AA565C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18B"/>
    <w:rsid w:val="00AC0487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705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3F9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D3F"/>
    <w:rsid w:val="00C114C5"/>
    <w:rsid w:val="00C126E0"/>
    <w:rsid w:val="00C12A51"/>
    <w:rsid w:val="00C13885"/>
    <w:rsid w:val="00C14244"/>
    <w:rsid w:val="00C1491C"/>
    <w:rsid w:val="00C1504C"/>
    <w:rsid w:val="00C15D5F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2661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35428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9D5"/>
    <w:rsid w:val="00E01D0C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DF3"/>
    <w:rsid w:val="00E14FF5"/>
    <w:rsid w:val="00E17545"/>
    <w:rsid w:val="00E20C0F"/>
    <w:rsid w:val="00E21BB9"/>
    <w:rsid w:val="00E21C22"/>
    <w:rsid w:val="00E222CF"/>
    <w:rsid w:val="00E241EF"/>
    <w:rsid w:val="00E24768"/>
    <w:rsid w:val="00E25BFB"/>
    <w:rsid w:val="00E27144"/>
    <w:rsid w:val="00E278B1"/>
    <w:rsid w:val="00E27D43"/>
    <w:rsid w:val="00E30B00"/>
    <w:rsid w:val="00E3100C"/>
    <w:rsid w:val="00E32D9F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2683"/>
    <w:rsid w:val="00EE3ECF"/>
    <w:rsid w:val="00EE50CF"/>
    <w:rsid w:val="00EE54D1"/>
    <w:rsid w:val="00EE5690"/>
    <w:rsid w:val="00EF00F0"/>
    <w:rsid w:val="00EF06D8"/>
    <w:rsid w:val="00EF0A10"/>
    <w:rsid w:val="00EF179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B4A"/>
    <w:rsid w:val="00F7009E"/>
    <w:rsid w:val="00F70135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5F0C"/>
    <w:rsid w:val="00FA6006"/>
    <w:rsid w:val="00FA6B52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637-01-00ay-proposal-of-sar-clarification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343-01-00ay-resolution-to-cid-6184-9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7018-80EF-48C1-967F-6FE9E67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20/0243r5</vt:lpstr>
      <vt:lpstr>doc.: IEEE 802.11-14/0380r1</vt:lpstr>
    </vt:vector>
  </TitlesOfParts>
  <Company>Allied Telesis R&amp;D Center</Company>
  <LinksUpToDate>false</LinksUpToDate>
  <CharactersWithSpaces>4035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20/0763r0</dc:title>
  <dc:subject>Task Group AY Meeting Minutes</dc:subject>
  <dc:creator>Edward Au</dc:creator>
  <cp:keywords>May 13, 2020</cp:keywords>
  <dc:description>Meeting minutes</dc:description>
  <cp:lastModifiedBy>Edward Au</cp:lastModifiedBy>
  <cp:revision>543</cp:revision>
  <dcterms:created xsi:type="dcterms:W3CDTF">2017-10-11T20:14:00Z</dcterms:created>
  <dcterms:modified xsi:type="dcterms:W3CDTF">2020-05-13T18:54:00Z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