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607AE52B" w:rsidR="00C723BC" w:rsidRPr="00183F4C" w:rsidRDefault="000E426E" w:rsidP="00133BE3">
            <w:pPr>
              <w:pStyle w:val="T2"/>
            </w:pPr>
            <w:r>
              <w:rPr>
                <w:lang w:eastAsia="ko-KR"/>
              </w:rPr>
              <w:t xml:space="preserve">CR for </w:t>
            </w:r>
            <w:r w:rsidR="00BF09ED">
              <w:rPr>
                <w:lang w:eastAsia="ko-KR"/>
              </w:rPr>
              <w:t xml:space="preserve">MISC. </w:t>
            </w:r>
            <w:r w:rsidR="007B1E3D">
              <w:rPr>
                <w:lang w:eastAsia="ko-KR"/>
              </w:rPr>
              <w:t>PHY</w:t>
            </w:r>
          </w:p>
        </w:tc>
      </w:tr>
      <w:tr w:rsidR="00C723BC" w:rsidRPr="00183F4C" w14:paraId="5B9F14D2" w14:textId="77777777" w:rsidTr="00D74DE9">
        <w:trPr>
          <w:trHeight w:val="359"/>
          <w:jc w:val="center"/>
        </w:trPr>
        <w:tc>
          <w:tcPr>
            <w:tcW w:w="9576" w:type="dxa"/>
            <w:gridSpan w:val="5"/>
            <w:vAlign w:val="center"/>
          </w:tcPr>
          <w:p w14:paraId="03728683" w14:textId="43631395"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20</w:t>
            </w:r>
            <w:r w:rsidRPr="00183F4C">
              <w:rPr>
                <w:b w:val="0"/>
                <w:sz w:val="20"/>
              </w:rPr>
              <w:t>-</w:t>
            </w:r>
            <w:r w:rsidR="00BF09ED">
              <w:rPr>
                <w:b w:val="0"/>
                <w:sz w:val="20"/>
                <w:lang w:eastAsia="ko-KR"/>
              </w:rPr>
              <w:t>05</w:t>
            </w:r>
            <w:r w:rsidR="006A5CA8">
              <w:rPr>
                <w:b w:val="0"/>
                <w:sz w:val="20"/>
                <w:lang w:eastAsia="ko-KR"/>
              </w:rPr>
              <w:t>-</w:t>
            </w:r>
            <w:r w:rsidR="007B1E3D">
              <w:rPr>
                <w:b w:val="0"/>
                <w:sz w:val="20"/>
                <w:lang w:eastAsia="ko-KR"/>
              </w:rPr>
              <w:t>13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36B9C09" w14:textId="6B67ED84" w:rsidR="00BF09ED" w:rsidRDefault="00FC0EB0" w:rsidP="00BF09ED">
      <w:pPr>
        <w:jc w:val="both"/>
        <w:rPr>
          <w:lang w:eastAsia="ko-KR"/>
        </w:rPr>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TGax</w:t>
      </w:r>
      <w:proofErr w:type="spellEnd"/>
      <w:r>
        <w:rPr>
          <w:lang w:eastAsia="ko-KR"/>
        </w:rPr>
        <w:t xml:space="preserve"> Draft </w:t>
      </w:r>
      <w:r w:rsidR="00BF09ED">
        <w:rPr>
          <w:lang w:eastAsia="ko-KR"/>
        </w:rPr>
        <w:t>6</w:t>
      </w:r>
      <w:r w:rsidR="00283B7A">
        <w:rPr>
          <w:lang w:eastAsia="ko-KR"/>
        </w:rPr>
        <w:t>.0</w:t>
      </w:r>
      <w:r w:rsidR="004433EE">
        <w:t xml:space="preserve"> for CID </w:t>
      </w:r>
      <w:r w:rsidR="00BF09ED">
        <w:rPr>
          <w:lang w:eastAsia="ko-KR"/>
        </w:rPr>
        <w:t>24020, 24045, 24208, 24288, 24290, 24297, 24304, 24312, 24313, 24321, 24326, 24346, 24347, 24363, 24385, 24405, 24406, 24407, 24564</w:t>
      </w:r>
      <w:r w:rsidR="001002F4">
        <w:rPr>
          <w:lang w:eastAsia="ko-KR"/>
        </w:rPr>
        <w:t xml:space="preserve">, </w:t>
      </w:r>
      <w:r w:rsidR="001002F4" w:rsidRPr="001002F4">
        <w:rPr>
          <w:lang w:eastAsia="ko-KR"/>
        </w:rPr>
        <w:t>24282</w:t>
      </w:r>
      <w:r w:rsidR="00182FF9">
        <w:rPr>
          <w:lang w:eastAsia="ko-KR"/>
        </w:rPr>
        <w:t xml:space="preserve">, </w:t>
      </w:r>
      <w:r w:rsidR="00182FF9" w:rsidRPr="00182FF9">
        <w:rPr>
          <w:lang w:eastAsia="ko-KR"/>
        </w:rPr>
        <w:t>24037</w:t>
      </w:r>
      <w:r w:rsidR="001002F4">
        <w:rPr>
          <w:lang w:eastAsia="ko-KR"/>
        </w:rPr>
        <w:t>.</w:t>
      </w:r>
    </w:p>
    <w:p w14:paraId="20C9CCFF" w14:textId="65B67F28" w:rsidR="007B1E3D" w:rsidRPr="007B1E3D" w:rsidRDefault="007B1E3D" w:rsidP="00BF09ED">
      <w:pPr>
        <w:jc w:val="both"/>
        <w:rPr>
          <w:b/>
          <w:bCs/>
          <w:lang w:eastAsia="ko-KR"/>
        </w:rPr>
      </w:pPr>
      <w:r w:rsidRPr="007B1E3D">
        <w:rPr>
          <w:b/>
          <w:bCs/>
          <w:lang w:eastAsia="ko-KR"/>
        </w:rPr>
        <w:t>In addition, this submission proposes text change for the power normalization issue in the Pre-HE portion.</w:t>
      </w:r>
    </w:p>
    <w:p w14:paraId="40321FBA" w14:textId="128F6D95" w:rsidR="00BF09ED" w:rsidRPr="003E4403" w:rsidRDefault="00BF09ED" w:rsidP="00BF09ED">
      <w:pPr>
        <w:jc w:val="both"/>
        <w:rPr>
          <w:b/>
          <w:sz w:val="22"/>
        </w:rPr>
      </w:pPr>
      <w:r w:rsidRPr="003E4403">
        <w:rPr>
          <w:b/>
          <w:sz w:val="22"/>
        </w:rPr>
        <w:t xml:space="preserve"> </w:t>
      </w: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6E9961FB" w:rsidR="00FC0EB0" w:rsidRDefault="00FC0EB0" w:rsidP="00FC0EB0">
      <w:pPr>
        <w:pStyle w:val="ListParagraph"/>
        <w:numPr>
          <w:ilvl w:val="0"/>
          <w:numId w:val="30"/>
        </w:numPr>
        <w:ind w:leftChars="0"/>
        <w:jc w:val="both"/>
      </w:pPr>
      <w:r>
        <w:t>Rev 0: Initial version of the document.</w:t>
      </w:r>
    </w:p>
    <w:p w14:paraId="0D50BDFE" w14:textId="28E73956" w:rsidR="007B1E3D" w:rsidRDefault="007B1E3D" w:rsidP="00FC0EB0">
      <w:pPr>
        <w:pStyle w:val="ListParagraph"/>
        <w:numPr>
          <w:ilvl w:val="0"/>
          <w:numId w:val="30"/>
        </w:numPr>
        <w:ind w:leftChars="0"/>
        <w:jc w:val="both"/>
      </w:pPr>
      <w:r>
        <w:t>Rev 1: Updated based on feedback from Mark.</w:t>
      </w:r>
    </w:p>
    <w:p w14:paraId="498F700F" w14:textId="3AFA67ED" w:rsidR="0090155E" w:rsidRDefault="0090155E" w:rsidP="00FC0EB0">
      <w:pPr>
        <w:pStyle w:val="ListParagraph"/>
        <w:numPr>
          <w:ilvl w:val="0"/>
          <w:numId w:val="30"/>
        </w:numPr>
        <w:ind w:leftChars="0"/>
        <w:jc w:val="both"/>
      </w:pPr>
      <w:r>
        <w:t>Rev 2: updated CR for 24282</w:t>
      </w:r>
    </w:p>
    <w:p w14:paraId="3371D1C8" w14:textId="6FF0669B" w:rsidR="008D69F1" w:rsidRDefault="008D69F1" w:rsidP="00FC0EB0">
      <w:pPr>
        <w:pStyle w:val="ListParagraph"/>
        <w:numPr>
          <w:ilvl w:val="0"/>
          <w:numId w:val="30"/>
        </w:numPr>
        <w:ind w:leftChars="0"/>
        <w:jc w:val="both"/>
      </w:pPr>
      <w:r>
        <w:t>Rev 3: update</w:t>
      </w:r>
      <w:r w:rsidR="00D1791D">
        <w:t>d CR for</w:t>
      </w:r>
      <w:r>
        <w:t xml:space="preserve"> several CIDs.</w:t>
      </w:r>
    </w:p>
    <w:p w14:paraId="749D3088" w14:textId="582125E1" w:rsidR="00534418" w:rsidRDefault="00534418" w:rsidP="00FC0EB0">
      <w:pPr>
        <w:pStyle w:val="ListParagraph"/>
        <w:numPr>
          <w:ilvl w:val="0"/>
          <w:numId w:val="30"/>
        </w:numPr>
        <w:ind w:leftChars="0"/>
        <w:jc w:val="both"/>
      </w:pPr>
      <w:r>
        <w:t>Rev 4: updated for several CIDs.</w:t>
      </w:r>
    </w:p>
    <w:p w14:paraId="0AB71B02" w14:textId="179F75D8" w:rsidR="00674D1F" w:rsidRDefault="00674D1F" w:rsidP="00FC0EB0">
      <w:pPr>
        <w:pStyle w:val="ListParagraph"/>
        <w:numPr>
          <w:ilvl w:val="0"/>
          <w:numId w:val="30"/>
        </w:numPr>
        <w:ind w:leftChars="0"/>
        <w:jc w:val="both"/>
      </w:pPr>
      <w:r>
        <w:t>Rev 5: updated for several CIDs.</w:t>
      </w:r>
    </w:p>
    <w:p w14:paraId="5B78AF6A" w14:textId="5241EB59" w:rsidR="00166CED" w:rsidRDefault="00166CED" w:rsidP="00FC0EB0">
      <w:pPr>
        <w:pStyle w:val="ListParagraph"/>
        <w:numPr>
          <w:ilvl w:val="0"/>
          <w:numId w:val="30"/>
        </w:numPr>
        <w:ind w:leftChars="0"/>
        <w:jc w:val="both"/>
      </w:pPr>
      <w:r>
        <w:t>Rev 6: updated CR for LDPC extra symbol related CIDs</w:t>
      </w:r>
    </w:p>
    <w:p w14:paraId="45EE83B5" w14:textId="36E7EBE9" w:rsidR="00D923F3" w:rsidRDefault="00D923F3" w:rsidP="00FC0EB0">
      <w:pPr>
        <w:pStyle w:val="ListParagraph"/>
        <w:numPr>
          <w:ilvl w:val="0"/>
          <w:numId w:val="30"/>
        </w:numPr>
        <w:ind w:leftChars="0"/>
        <w:jc w:val="both"/>
      </w:pPr>
      <w:r>
        <w:t>Rev 7:</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4E5FDBBD" w14:textId="77777777" w:rsidR="00BA1BEC" w:rsidRDefault="00BA1BEC" w:rsidP="00CC5358">
      <w:pPr>
        <w:jc w:val="both"/>
      </w:pPr>
    </w:p>
    <w:p w14:paraId="4BE16BE1" w14:textId="77777777" w:rsidR="00014808" w:rsidRDefault="00014808" w:rsidP="00CC5358">
      <w:pPr>
        <w:jc w:val="both"/>
      </w:pPr>
    </w:p>
    <w:p w14:paraId="21F46DBB" w14:textId="77777777" w:rsidR="00014808" w:rsidRDefault="00014808" w:rsidP="00CC5358">
      <w:pPr>
        <w:jc w:val="both"/>
      </w:pPr>
    </w:p>
    <w:p w14:paraId="3922745A" w14:textId="77777777" w:rsidR="00014808" w:rsidRDefault="00014808" w:rsidP="00CC5358">
      <w:pPr>
        <w:jc w:val="both"/>
      </w:pPr>
    </w:p>
    <w:p w14:paraId="79D67D3B" w14:textId="77777777" w:rsidR="00014808" w:rsidRDefault="00014808" w:rsidP="00CC5358">
      <w:pPr>
        <w:jc w:val="both"/>
      </w:pPr>
    </w:p>
    <w:p w14:paraId="5F6F588F" w14:textId="77777777" w:rsidR="00283B7A" w:rsidRDefault="00283B7A" w:rsidP="00CC5358">
      <w:pPr>
        <w:jc w:val="both"/>
      </w:pPr>
    </w:p>
    <w:p w14:paraId="4DA5512C" w14:textId="77777777" w:rsidR="00283B7A" w:rsidRDefault="00283B7A" w:rsidP="00CC5358">
      <w:pPr>
        <w:jc w:val="both"/>
      </w:pPr>
    </w:p>
    <w:p w14:paraId="5A27DC0D" w14:textId="77777777" w:rsidR="00283B7A" w:rsidRDefault="00283B7A" w:rsidP="00CC5358">
      <w:pPr>
        <w:jc w:val="both"/>
      </w:pPr>
    </w:p>
    <w:p w14:paraId="4631BB1C" w14:textId="77777777" w:rsidR="00283B7A" w:rsidRDefault="00283B7A" w:rsidP="00CC5358">
      <w:pPr>
        <w:jc w:val="both"/>
      </w:pPr>
    </w:p>
    <w:p w14:paraId="7CE3F995" w14:textId="77777777" w:rsidR="00283B7A" w:rsidRDefault="00283B7A" w:rsidP="00CC5358">
      <w:pPr>
        <w:jc w:val="both"/>
      </w:pPr>
    </w:p>
    <w:p w14:paraId="50EAD638" w14:textId="77777777" w:rsidR="00283B7A" w:rsidRDefault="00283B7A" w:rsidP="00CC5358">
      <w:pPr>
        <w:jc w:val="both"/>
      </w:pPr>
    </w:p>
    <w:p w14:paraId="5C28FD61" w14:textId="77777777" w:rsidR="00283B7A" w:rsidRDefault="00283B7A" w:rsidP="00CC5358">
      <w:pPr>
        <w:jc w:val="both"/>
      </w:pPr>
    </w:p>
    <w:p w14:paraId="2B8D66AE" w14:textId="77777777" w:rsidR="00283B7A" w:rsidRDefault="00283B7A" w:rsidP="00CC5358">
      <w:pPr>
        <w:jc w:val="both"/>
      </w:pPr>
    </w:p>
    <w:p w14:paraId="6AA8DF06" w14:textId="77777777" w:rsidR="00283B7A" w:rsidRDefault="00283B7A" w:rsidP="00CC5358">
      <w:pPr>
        <w:jc w:val="both"/>
      </w:pPr>
    </w:p>
    <w:p w14:paraId="6B80E3C3" w14:textId="77777777" w:rsidR="00283B7A" w:rsidRDefault="00283B7A" w:rsidP="00CC5358">
      <w:pPr>
        <w:jc w:val="both"/>
      </w:pPr>
    </w:p>
    <w:p w14:paraId="4AAE8FF9" w14:textId="77777777" w:rsidR="00283B7A" w:rsidRDefault="00283B7A"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lastRenderedPageBreak/>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4F610F03" w14:textId="77777777" w:rsidR="00CC5358" w:rsidRDefault="00CC5358" w:rsidP="00CC5358">
      <w:pPr>
        <w:jc w:val="both"/>
      </w:pPr>
    </w:p>
    <w:p w14:paraId="33466E52" w14:textId="5FFA4D7B" w:rsidR="00473F91" w:rsidRDefault="00473F91" w:rsidP="00CC5358">
      <w:pPr>
        <w:jc w:val="both"/>
      </w:pPr>
    </w:p>
    <w:p w14:paraId="207B5AA0" w14:textId="37507807" w:rsidR="00B13FF5" w:rsidRDefault="00B13FF5" w:rsidP="00CC5358">
      <w:pPr>
        <w:jc w:val="both"/>
      </w:pPr>
    </w:p>
    <w:p w14:paraId="25197E75" w14:textId="5E152724" w:rsidR="00B13FF5" w:rsidRDefault="00B13FF5" w:rsidP="00CC5358">
      <w:pPr>
        <w:jc w:val="both"/>
      </w:pPr>
    </w:p>
    <w:p w14:paraId="6C8B8BB5" w14:textId="77777777" w:rsidR="00B13FF5" w:rsidRDefault="00B13FF5" w:rsidP="00CC5358">
      <w:pPr>
        <w:jc w:val="both"/>
      </w:pPr>
    </w:p>
    <w:p w14:paraId="4431B335" w14:textId="1AC2FB64" w:rsidR="00C00970" w:rsidRDefault="00C00970" w:rsidP="001B6A23">
      <w:pPr>
        <w:jc w:val="center"/>
      </w:pPr>
    </w:p>
    <w:tbl>
      <w:tblPr>
        <w:tblStyle w:val="TableGrid"/>
        <w:tblW w:w="10165" w:type="dxa"/>
        <w:tblLook w:val="04A0" w:firstRow="1" w:lastRow="0" w:firstColumn="1" w:lastColumn="0" w:noHBand="0" w:noVBand="1"/>
      </w:tblPr>
      <w:tblGrid>
        <w:gridCol w:w="773"/>
        <w:gridCol w:w="936"/>
        <w:gridCol w:w="884"/>
        <w:gridCol w:w="2481"/>
        <w:gridCol w:w="2334"/>
        <w:gridCol w:w="2757"/>
      </w:tblGrid>
      <w:tr w:rsidR="001002F4" w:rsidRPr="002A2C40" w14:paraId="4CCF4C89" w14:textId="08FB3235" w:rsidTr="001002F4">
        <w:trPr>
          <w:trHeight w:val="20"/>
        </w:trPr>
        <w:tc>
          <w:tcPr>
            <w:tcW w:w="666" w:type="dxa"/>
          </w:tcPr>
          <w:p w14:paraId="6914A2A0" w14:textId="0B1DB9E2" w:rsidR="001002F4" w:rsidRPr="002A2C40" w:rsidRDefault="001002F4" w:rsidP="002A2C40">
            <w:pPr>
              <w:jc w:val="center"/>
            </w:pPr>
            <w:r w:rsidRPr="00CE050C">
              <w:rPr>
                <w:rFonts w:ascii="Arial" w:eastAsia="Times New Roman" w:hAnsi="Arial" w:cs="Arial"/>
                <w:b/>
                <w:sz w:val="20"/>
                <w:lang w:val="en-US" w:eastAsia="zh-CN"/>
              </w:rPr>
              <w:t>CID</w:t>
            </w:r>
          </w:p>
        </w:tc>
        <w:tc>
          <w:tcPr>
            <w:tcW w:w="936" w:type="dxa"/>
          </w:tcPr>
          <w:p w14:paraId="0B60DB02" w14:textId="407541AA" w:rsidR="001002F4" w:rsidRPr="002A2C40" w:rsidRDefault="001002F4" w:rsidP="002A2C40">
            <w:pPr>
              <w:jc w:val="center"/>
            </w:pPr>
            <w:r w:rsidRPr="00CE050C">
              <w:rPr>
                <w:rFonts w:ascii="Arial" w:eastAsia="Times New Roman" w:hAnsi="Arial" w:cs="Arial"/>
                <w:b/>
                <w:sz w:val="20"/>
                <w:lang w:val="en-US" w:eastAsia="zh-CN"/>
              </w:rPr>
              <w:t>Clause</w:t>
            </w:r>
          </w:p>
        </w:tc>
        <w:tc>
          <w:tcPr>
            <w:tcW w:w="711" w:type="dxa"/>
          </w:tcPr>
          <w:p w14:paraId="1DBE8A69" w14:textId="6D64ED5F" w:rsidR="001002F4" w:rsidRPr="002A2C40" w:rsidRDefault="001002F4" w:rsidP="002A2C40">
            <w:pPr>
              <w:jc w:val="center"/>
            </w:pPr>
            <w:r>
              <w:rPr>
                <w:rFonts w:ascii="Arial" w:eastAsia="Times New Roman" w:hAnsi="Arial" w:cs="Arial"/>
                <w:b/>
                <w:sz w:val="20"/>
                <w:lang w:val="en-US" w:eastAsia="zh-CN"/>
              </w:rPr>
              <w:t>P/L</w:t>
            </w:r>
          </w:p>
        </w:tc>
        <w:tc>
          <w:tcPr>
            <w:tcW w:w="2542" w:type="dxa"/>
          </w:tcPr>
          <w:p w14:paraId="31D097D7" w14:textId="53F354D0" w:rsidR="001002F4" w:rsidRPr="002A2C40" w:rsidRDefault="001002F4" w:rsidP="002A2C40">
            <w:pPr>
              <w:jc w:val="center"/>
            </w:pPr>
            <w:r w:rsidRPr="00CE050C">
              <w:rPr>
                <w:rFonts w:ascii="Arial" w:eastAsia="Times New Roman" w:hAnsi="Arial" w:cs="Arial"/>
                <w:b/>
                <w:sz w:val="20"/>
                <w:lang w:val="en-US" w:eastAsia="zh-CN"/>
              </w:rPr>
              <w:t>Comment</w:t>
            </w:r>
          </w:p>
        </w:tc>
        <w:tc>
          <w:tcPr>
            <w:tcW w:w="2430" w:type="dxa"/>
          </w:tcPr>
          <w:p w14:paraId="2A5DE7B3" w14:textId="3909A0C8" w:rsidR="001002F4" w:rsidRPr="002A2C40" w:rsidRDefault="001002F4" w:rsidP="002A2C40">
            <w:pPr>
              <w:jc w:val="center"/>
            </w:pPr>
            <w:r w:rsidRPr="00CE050C">
              <w:rPr>
                <w:rFonts w:ascii="Arial" w:eastAsia="Times New Roman" w:hAnsi="Arial" w:cs="Arial"/>
                <w:b/>
                <w:sz w:val="20"/>
                <w:lang w:val="en-US" w:eastAsia="zh-CN"/>
              </w:rPr>
              <w:t>Proposed change</w:t>
            </w:r>
          </w:p>
        </w:tc>
        <w:tc>
          <w:tcPr>
            <w:tcW w:w="2880" w:type="dxa"/>
          </w:tcPr>
          <w:p w14:paraId="27C1BE52" w14:textId="4200EC8B" w:rsidR="001002F4" w:rsidRPr="00CE050C" w:rsidRDefault="001002F4" w:rsidP="002A2C40">
            <w:pPr>
              <w:jc w:val="center"/>
              <w:rPr>
                <w:rFonts w:ascii="Arial" w:eastAsia="Times New Roman" w:hAnsi="Arial" w:cs="Arial"/>
                <w:b/>
                <w:sz w:val="20"/>
                <w:lang w:val="en-US" w:eastAsia="zh-CN"/>
              </w:rPr>
            </w:pPr>
            <w:r>
              <w:rPr>
                <w:rFonts w:ascii="Arial" w:eastAsia="Times New Roman" w:hAnsi="Arial" w:cs="Arial"/>
                <w:b/>
                <w:sz w:val="20"/>
                <w:lang w:val="en-US" w:eastAsia="zh-CN"/>
              </w:rPr>
              <w:t>Resolution</w:t>
            </w:r>
          </w:p>
        </w:tc>
      </w:tr>
      <w:tr w:rsidR="001002F4" w:rsidRPr="002A2C40" w14:paraId="0ED835A9" w14:textId="4EAF29ED" w:rsidTr="001002F4">
        <w:trPr>
          <w:trHeight w:val="20"/>
        </w:trPr>
        <w:tc>
          <w:tcPr>
            <w:tcW w:w="666" w:type="dxa"/>
            <w:hideMark/>
          </w:tcPr>
          <w:p w14:paraId="348208D9" w14:textId="77777777" w:rsidR="001002F4" w:rsidRPr="007F2CC1" w:rsidRDefault="001002F4" w:rsidP="002A2C40">
            <w:pPr>
              <w:jc w:val="center"/>
              <w:rPr>
                <w:lang w:val="en-US"/>
              </w:rPr>
            </w:pPr>
            <w:r w:rsidRPr="007F2CC1">
              <w:t>24020</w:t>
            </w:r>
          </w:p>
        </w:tc>
        <w:tc>
          <w:tcPr>
            <w:tcW w:w="936" w:type="dxa"/>
            <w:hideMark/>
          </w:tcPr>
          <w:p w14:paraId="797F0B01" w14:textId="77777777" w:rsidR="001002F4" w:rsidRPr="007F2CC1" w:rsidRDefault="001002F4" w:rsidP="002A2C40">
            <w:pPr>
              <w:jc w:val="center"/>
            </w:pPr>
            <w:r w:rsidRPr="007F2CC1">
              <w:t>27.3.22</w:t>
            </w:r>
          </w:p>
        </w:tc>
        <w:tc>
          <w:tcPr>
            <w:tcW w:w="711" w:type="dxa"/>
            <w:hideMark/>
          </w:tcPr>
          <w:p w14:paraId="5E9B52C5" w14:textId="77777777" w:rsidR="001002F4" w:rsidRPr="007F2CC1" w:rsidRDefault="001002F4" w:rsidP="002A2C40">
            <w:pPr>
              <w:jc w:val="center"/>
            </w:pPr>
            <w:r w:rsidRPr="007F2CC1">
              <w:t>674.08</w:t>
            </w:r>
          </w:p>
        </w:tc>
        <w:tc>
          <w:tcPr>
            <w:tcW w:w="2542" w:type="dxa"/>
            <w:hideMark/>
          </w:tcPr>
          <w:p w14:paraId="41E994DF" w14:textId="313482CF" w:rsidR="001002F4" w:rsidRPr="007F2CC1" w:rsidRDefault="001002F4" w:rsidP="00445287">
            <w:r w:rsidRPr="007F2CC1">
              <w:t>"...the PHY entity shall maintain PHY-</w:t>
            </w:r>
            <w:proofErr w:type="spellStart"/>
            <w:r w:rsidRPr="007F2CC1">
              <w:t>CCA.indication</w:t>
            </w:r>
            <w:proofErr w:type="spellEnd"/>
            <w:r w:rsidRPr="007F2CC1">
              <w:t xml:space="preserve">(BUSY, </w:t>
            </w:r>
            <w:proofErr w:type="spellStart"/>
            <w:r w:rsidRPr="007F2CC1">
              <w:t>channellist</w:t>
            </w:r>
            <w:proofErr w:type="spellEnd"/>
            <w:r w:rsidRPr="007F2CC1">
              <w:t>)</w:t>
            </w:r>
            <w:r w:rsidRPr="007F2CC1">
              <w:br/>
              <w:t>primitive for the predicted duration of the transmitted PPDU, as defined by RXTIME in Equation (27-133),..."</w:t>
            </w:r>
            <w:r w:rsidRPr="007F2CC1">
              <w:br/>
              <w:t>Current spec texts (page 674, lines 6- 18) is correct only for the HE SU PPDU.</w:t>
            </w:r>
            <w:r w:rsidRPr="007F2CC1">
              <w:br/>
            </w:r>
            <w:r w:rsidRPr="007F2CC1">
              <w:br/>
              <w:t>When the receiving PPDU is an HE TB PPDU, it can't calculate the RXTIME as in Equation (27-133) if the STA (3rd party STA) has not solicited this HE TB PPDU before SIFS.</w:t>
            </w:r>
            <w:r w:rsidRPr="007F2CC1">
              <w:br/>
              <w:t xml:space="preserve">Because 27.3.22 (HE receive procedure) is a general </w:t>
            </w:r>
            <w:proofErr w:type="spellStart"/>
            <w:r w:rsidRPr="007F2CC1">
              <w:t>behavior</w:t>
            </w:r>
            <w:proofErr w:type="spellEnd"/>
            <w:r w:rsidRPr="007F2CC1">
              <w:t xml:space="preserve"> of a PHY in a STA, the spec has to state two cases, </w:t>
            </w:r>
            <w:proofErr w:type="spellStart"/>
            <w:r w:rsidRPr="007F2CC1">
              <w:t>i</w:t>
            </w:r>
            <w:proofErr w:type="spellEnd"/>
            <w:r w:rsidRPr="007F2CC1">
              <w:t>) when the TRIGVECTOR parameters are present in a PHY, ii) when TRIGVECTOR parameters are not present in a PHY.</w:t>
            </w:r>
          </w:p>
        </w:tc>
        <w:tc>
          <w:tcPr>
            <w:tcW w:w="2430" w:type="dxa"/>
            <w:hideMark/>
          </w:tcPr>
          <w:p w14:paraId="3900FCF0" w14:textId="77777777" w:rsidR="001002F4" w:rsidRPr="007F2CC1" w:rsidRDefault="001002F4" w:rsidP="002A2C40">
            <w:pPr>
              <w:jc w:val="center"/>
            </w:pPr>
            <w:r w:rsidRPr="007F2CC1">
              <w:t xml:space="preserve">Please include the missing PHY receive procedure for an HE TB PPDU, </w:t>
            </w:r>
            <w:proofErr w:type="spellStart"/>
            <w:r w:rsidRPr="007F2CC1">
              <w:t>i</w:t>
            </w:r>
            <w:proofErr w:type="spellEnd"/>
            <w:r w:rsidRPr="007F2CC1">
              <w:t>) when the TRIGVECTOR parameters are present in a PHY, ii) when TRIGVECTOR parameters are not present in a PHY.</w:t>
            </w:r>
          </w:p>
        </w:tc>
        <w:tc>
          <w:tcPr>
            <w:tcW w:w="2880" w:type="dxa"/>
          </w:tcPr>
          <w:p w14:paraId="75CE37F0" w14:textId="77777777" w:rsidR="00320A66" w:rsidRPr="007F2CC1" w:rsidRDefault="00320A66" w:rsidP="00320A66">
            <w:r w:rsidRPr="007F2CC1">
              <w:t>Revised</w:t>
            </w:r>
          </w:p>
          <w:p w14:paraId="30E856A5" w14:textId="0BC7B1E1" w:rsidR="001002F4" w:rsidRPr="002A2C40" w:rsidRDefault="00320A66" w:rsidP="00320A66">
            <w:r w:rsidRPr="007F2CC1">
              <w:rPr>
                <w:bCs/>
                <w:sz w:val="16"/>
                <w:szCs w:val="18"/>
                <w:lang w:eastAsia="ko-KR"/>
              </w:rPr>
              <w:t>-</w:t>
            </w:r>
            <w:proofErr w:type="spellStart"/>
            <w:r w:rsidRPr="007F2CC1">
              <w:rPr>
                <w:bCs/>
                <w:sz w:val="16"/>
                <w:szCs w:val="18"/>
                <w:lang w:eastAsia="ko-KR"/>
              </w:rPr>
              <w:t>TGax</w:t>
            </w:r>
            <w:proofErr w:type="spellEnd"/>
            <w:r w:rsidRPr="007F2CC1">
              <w:rPr>
                <w:bCs/>
                <w:sz w:val="16"/>
                <w:szCs w:val="18"/>
                <w:lang w:eastAsia="ko-KR"/>
              </w:rPr>
              <w:t xml:space="preserve"> editor to make the changes shown in 11-20/</w:t>
            </w:r>
            <w:r w:rsidR="00C469EF">
              <w:rPr>
                <w:bCs/>
                <w:sz w:val="16"/>
                <w:szCs w:val="18"/>
                <w:lang w:eastAsia="ko-KR"/>
              </w:rPr>
              <w:t>0717r7</w:t>
            </w:r>
            <w:r w:rsidRPr="007F2CC1">
              <w:rPr>
                <w:bCs/>
                <w:sz w:val="16"/>
                <w:szCs w:val="18"/>
                <w:lang w:eastAsia="ko-KR"/>
              </w:rPr>
              <w:t xml:space="preserve"> under all headings that include CID </w:t>
            </w:r>
            <w:r w:rsidRPr="007F2CC1">
              <w:t>24020</w:t>
            </w:r>
            <w:r w:rsidRPr="007F2CC1">
              <w:rPr>
                <w:bCs/>
                <w:sz w:val="16"/>
                <w:szCs w:val="18"/>
                <w:lang w:eastAsia="ko-KR"/>
              </w:rPr>
              <w:t>.</w:t>
            </w:r>
          </w:p>
        </w:tc>
      </w:tr>
      <w:tr w:rsidR="001002F4" w:rsidRPr="002A2C40" w14:paraId="7059286E" w14:textId="5C50C0D8" w:rsidTr="001002F4">
        <w:trPr>
          <w:trHeight w:val="20"/>
        </w:trPr>
        <w:tc>
          <w:tcPr>
            <w:tcW w:w="666" w:type="dxa"/>
            <w:hideMark/>
          </w:tcPr>
          <w:p w14:paraId="178F4806" w14:textId="77777777" w:rsidR="001002F4" w:rsidRPr="0047757F" w:rsidRDefault="001002F4" w:rsidP="002A2C40">
            <w:pPr>
              <w:jc w:val="center"/>
            </w:pPr>
            <w:r w:rsidRPr="0047757F">
              <w:t>24045</w:t>
            </w:r>
          </w:p>
        </w:tc>
        <w:tc>
          <w:tcPr>
            <w:tcW w:w="936" w:type="dxa"/>
            <w:hideMark/>
          </w:tcPr>
          <w:p w14:paraId="62DD4370" w14:textId="77777777" w:rsidR="001002F4" w:rsidRPr="0047757F" w:rsidRDefault="001002F4" w:rsidP="002A2C40">
            <w:pPr>
              <w:jc w:val="center"/>
            </w:pPr>
            <w:r w:rsidRPr="0047757F">
              <w:t>9.3.1.22.1</w:t>
            </w:r>
          </w:p>
        </w:tc>
        <w:tc>
          <w:tcPr>
            <w:tcW w:w="711" w:type="dxa"/>
            <w:hideMark/>
          </w:tcPr>
          <w:p w14:paraId="786947F1" w14:textId="77777777" w:rsidR="001002F4" w:rsidRPr="0047757F" w:rsidRDefault="001002F4" w:rsidP="002A2C40">
            <w:pPr>
              <w:jc w:val="center"/>
            </w:pPr>
            <w:r w:rsidRPr="0047757F">
              <w:t>126.33</w:t>
            </w:r>
          </w:p>
        </w:tc>
        <w:tc>
          <w:tcPr>
            <w:tcW w:w="2542" w:type="dxa"/>
            <w:hideMark/>
          </w:tcPr>
          <w:p w14:paraId="6FD85660" w14:textId="77777777" w:rsidR="001002F4" w:rsidRPr="0047757F" w:rsidRDefault="001002F4" w:rsidP="002A2C40">
            <w:pPr>
              <w:jc w:val="center"/>
            </w:pPr>
            <w:r w:rsidRPr="0047757F">
              <w:t>The UL Target RSSI value is also normalized to 20 MHz bandwidth.</w:t>
            </w:r>
            <w:r w:rsidRPr="0047757F">
              <w:br/>
            </w:r>
            <w:r w:rsidRPr="0047757F">
              <w:br/>
              <w:t>But, current text is missing this.</w:t>
            </w:r>
          </w:p>
        </w:tc>
        <w:tc>
          <w:tcPr>
            <w:tcW w:w="2430" w:type="dxa"/>
            <w:hideMark/>
          </w:tcPr>
          <w:p w14:paraId="59768FD8" w14:textId="77777777" w:rsidR="001002F4" w:rsidRPr="0047757F" w:rsidRDefault="001002F4" w:rsidP="002A2C40">
            <w:pPr>
              <w:jc w:val="center"/>
            </w:pPr>
            <w:r w:rsidRPr="0047757F">
              <w:t>Please change as the following:</w:t>
            </w:r>
            <w:r w:rsidRPr="0047757F">
              <w:br/>
            </w:r>
            <w:r w:rsidRPr="0047757F">
              <w:br/>
              <w:t>"averaged over the AP's antenna connectors and normalized to 20 MHz bandwidth,"</w:t>
            </w:r>
          </w:p>
        </w:tc>
        <w:tc>
          <w:tcPr>
            <w:tcW w:w="2880" w:type="dxa"/>
          </w:tcPr>
          <w:p w14:paraId="04D95024" w14:textId="4FBE2734" w:rsidR="00B13FF5" w:rsidRPr="0047757F" w:rsidRDefault="00B13FF5" w:rsidP="00B13FF5">
            <w:r w:rsidRPr="0047757F">
              <w:t>Re</w:t>
            </w:r>
            <w:r w:rsidR="00B33A2E" w:rsidRPr="0047757F">
              <w:t>jected</w:t>
            </w:r>
          </w:p>
          <w:p w14:paraId="359EB7A0" w14:textId="005F5DE4" w:rsidR="001002F4" w:rsidRPr="0047757F" w:rsidRDefault="00B13FF5" w:rsidP="00B13FF5">
            <w:pPr>
              <w:rPr>
                <w:bCs/>
                <w:sz w:val="16"/>
                <w:szCs w:val="18"/>
                <w:lang w:eastAsia="ko-KR"/>
              </w:rPr>
            </w:pPr>
            <w:r w:rsidRPr="0047757F">
              <w:rPr>
                <w:bCs/>
                <w:sz w:val="16"/>
                <w:szCs w:val="18"/>
                <w:lang w:eastAsia="ko-KR"/>
              </w:rPr>
              <w:t>-</w:t>
            </w:r>
            <w:r w:rsidR="00B33A2E" w:rsidRPr="0047757F">
              <w:rPr>
                <w:bCs/>
                <w:sz w:val="16"/>
                <w:szCs w:val="18"/>
                <w:lang w:eastAsia="ko-KR"/>
              </w:rPr>
              <w:t>UL Target RSSI is defined as abs value</w:t>
            </w:r>
            <w:r w:rsidRPr="0047757F">
              <w:rPr>
                <w:bCs/>
                <w:sz w:val="16"/>
                <w:szCs w:val="18"/>
                <w:lang w:eastAsia="ko-KR"/>
              </w:rPr>
              <w:t>.</w:t>
            </w:r>
            <w:r w:rsidR="00B33A2E" w:rsidRPr="0047757F">
              <w:rPr>
                <w:bCs/>
                <w:sz w:val="16"/>
                <w:szCs w:val="18"/>
                <w:lang w:eastAsia="ko-KR"/>
              </w:rPr>
              <w:t xml:space="preserve"> </w:t>
            </w:r>
          </w:p>
          <w:p w14:paraId="2103148F" w14:textId="5570E5C7" w:rsidR="00B33A2E" w:rsidRPr="002A2C40" w:rsidRDefault="00B33A2E" w:rsidP="00B13FF5">
            <w:r w:rsidRPr="0047757F">
              <w:rPr>
                <w:bCs/>
                <w:sz w:val="16"/>
                <w:szCs w:val="18"/>
              </w:rPr>
              <w:t>“</w:t>
            </w:r>
            <w:r w:rsidRPr="0047757F">
              <w:rPr>
                <w:rFonts w:ascii="TimesNewRomanPSMT" w:hAnsi="TimesNewRomanPSMT"/>
                <w:color w:val="000000"/>
                <w:sz w:val="20"/>
              </w:rPr>
              <w:t>The UL Target RSSI subfield indicates, in units of dBm, the expected receive power at the AP (i.e., averaged RSSI over all the AP’s antennas) for the HE portion of the HE TB PPDU transmitted on the assigned</w:t>
            </w:r>
            <w:r w:rsidRPr="0047757F">
              <w:rPr>
                <w:rFonts w:ascii="TimesNewRomanPSMT" w:hAnsi="TimesNewRomanPSMT"/>
                <w:color w:val="000000"/>
                <w:sz w:val="20"/>
              </w:rPr>
              <w:br/>
              <w:t>RU.</w:t>
            </w:r>
            <w:r w:rsidRPr="0047757F">
              <w:rPr>
                <w:bCs/>
                <w:sz w:val="16"/>
                <w:szCs w:val="18"/>
              </w:rPr>
              <w:t>”</w:t>
            </w:r>
          </w:p>
        </w:tc>
      </w:tr>
      <w:tr w:rsidR="001002F4" w:rsidRPr="002A2C40" w14:paraId="146FF16D" w14:textId="0E386F9E" w:rsidTr="001002F4">
        <w:trPr>
          <w:trHeight w:val="20"/>
        </w:trPr>
        <w:tc>
          <w:tcPr>
            <w:tcW w:w="666" w:type="dxa"/>
            <w:hideMark/>
          </w:tcPr>
          <w:p w14:paraId="2770F28F" w14:textId="77777777" w:rsidR="001002F4" w:rsidRPr="002A2C40" w:rsidRDefault="001002F4" w:rsidP="002A2C40">
            <w:pPr>
              <w:jc w:val="center"/>
            </w:pPr>
            <w:r w:rsidRPr="00F2488F">
              <w:t>24208</w:t>
            </w:r>
          </w:p>
        </w:tc>
        <w:tc>
          <w:tcPr>
            <w:tcW w:w="936" w:type="dxa"/>
            <w:hideMark/>
          </w:tcPr>
          <w:p w14:paraId="40DFE759" w14:textId="77777777" w:rsidR="001002F4" w:rsidRPr="002A2C40" w:rsidRDefault="001002F4" w:rsidP="002A2C40">
            <w:pPr>
              <w:jc w:val="center"/>
            </w:pPr>
            <w:r w:rsidRPr="002A2C40">
              <w:t>27.3.21</w:t>
            </w:r>
          </w:p>
        </w:tc>
        <w:tc>
          <w:tcPr>
            <w:tcW w:w="711" w:type="dxa"/>
            <w:hideMark/>
          </w:tcPr>
          <w:p w14:paraId="0FBB9C1D" w14:textId="77777777" w:rsidR="001002F4" w:rsidRPr="002A2C40" w:rsidRDefault="001002F4" w:rsidP="002A2C40">
            <w:pPr>
              <w:jc w:val="center"/>
            </w:pPr>
            <w:r w:rsidRPr="002A2C40">
              <w:t>665.27</w:t>
            </w:r>
          </w:p>
        </w:tc>
        <w:tc>
          <w:tcPr>
            <w:tcW w:w="2542" w:type="dxa"/>
            <w:hideMark/>
          </w:tcPr>
          <w:p w14:paraId="72696B25" w14:textId="77777777" w:rsidR="001002F4" w:rsidRPr="002A2C40" w:rsidRDefault="001002F4" w:rsidP="00445287">
            <w:r w:rsidRPr="002A2C40">
              <w:t>Figure 27-54 shows the post-FEC padding as part of the scrambling and encoding. By definition, post-FEC padding should not be encoded. See other figures as well.</w:t>
            </w:r>
          </w:p>
        </w:tc>
        <w:tc>
          <w:tcPr>
            <w:tcW w:w="2430" w:type="dxa"/>
            <w:hideMark/>
          </w:tcPr>
          <w:p w14:paraId="51406180" w14:textId="77777777" w:rsidR="001002F4" w:rsidRPr="002A2C40" w:rsidRDefault="001002F4" w:rsidP="002A2C40">
            <w:pPr>
              <w:jc w:val="center"/>
            </w:pPr>
            <w:r w:rsidRPr="002A2C40">
              <w:t>Correct</w:t>
            </w:r>
          </w:p>
        </w:tc>
        <w:tc>
          <w:tcPr>
            <w:tcW w:w="2880" w:type="dxa"/>
          </w:tcPr>
          <w:p w14:paraId="67AA0126" w14:textId="77777777" w:rsidR="001002F4" w:rsidRDefault="001002F4" w:rsidP="009A7718">
            <w:r>
              <w:t>Revised</w:t>
            </w:r>
          </w:p>
          <w:p w14:paraId="261EC6AF" w14:textId="19765CBC" w:rsidR="001002F4" w:rsidRPr="002A2C40" w:rsidRDefault="001002F4" w:rsidP="009A7718">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sidR="00C469EF">
              <w:rPr>
                <w:bCs/>
                <w:sz w:val="16"/>
                <w:szCs w:val="18"/>
                <w:lang w:eastAsia="ko-KR"/>
              </w:rPr>
              <w:t>0717r7</w:t>
            </w:r>
            <w:r w:rsidRPr="00765C2E">
              <w:rPr>
                <w:bCs/>
                <w:sz w:val="16"/>
                <w:szCs w:val="18"/>
                <w:lang w:eastAsia="ko-KR"/>
              </w:rPr>
              <w:t xml:space="preserve"> under all headings that include CID </w:t>
            </w:r>
            <w:r w:rsidRPr="002A2C40">
              <w:t>24208</w:t>
            </w:r>
            <w:r w:rsidRPr="00765C2E">
              <w:rPr>
                <w:bCs/>
                <w:sz w:val="16"/>
                <w:szCs w:val="18"/>
                <w:lang w:eastAsia="ko-KR"/>
              </w:rPr>
              <w:t>.</w:t>
            </w:r>
          </w:p>
        </w:tc>
      </w:tr>
      <w:tr w:rsidR="001002F4" w:rsidRPr="002A2C40" w14:paraId="459E4A95" w14:textId="05B8E997" w:rsidTr="001002F4">
        <w:trPr>
          <w:trHeight w:val="20"/>
        </w:trPr>
        <w:tc>
          <w:tcPr>
            <w:tcW w:w="666" w:type="dxa"/>
            <w:hideMark/>
          </w:tcPr>
          <w:p w14:paraId="258D8BE3" w14:textId="77777777" w:rsidR="001002F4" w:rsidRPr="002A2C40" w:rsidRDefault="001002F4" w:rsidP="002A2C40">
            <w:pPr>
              <w:jc w:val="center"/>
            </w:pPr>
            <w:r w:rsidRPr="002A2C40">
              <w:t>24288</w:t>
            </w:r>
          </w:p>
        </w:tc>
        <w:tc>
          <w:tcPr>
            <w:tcW w:w="936" w:type="dxa"/>
            <w:hideMark/>
          </w:tcPr>
          <w:p w14:paraId="4EBB0F07" w14:textId="77777777" w:rsidR="001002F4" w:rsidRPr="002A2C40" w:rsidRDefault="001002F4" w:rsidP="002A2C40">
            <w:pPr>
              <w:jc w:val="center"/>
            </w:pPr>
            <w:r w:rsidRPr="002A2C40">
              <w:t>26.5.2.2.4</w:t>
            </w:r>
          </w:p>
        </w:tc>
        <w:tc>
          <w:tcPr>
            <w:tcW w:w="711" w:type="dxa"/>
            <w:hideMark/>
          </w:tcPr>
          <w:p w14:paraId="32EEAD30" w14:textId="77777777" w:rsidR="001002F4" w:rsidRPr="002A2C40" w:rsidRDefault="001002F4" w:rsidP="002A2C40">
            <w:pPr>
              <w:jc w:val="center"/>
            </w:pPr>
            <w:r w:rsidRPr="002A2C40">
              <w:t>349.56</w:t>
            </w:r>
          </w:p>
        </w:tc>
        <w:tc>
          <w:tcPr>
            <w:tcW w:w="2542" w:type="dxa"/>
            <w:hideMark/>
          </w:tcPr>
          <w:p w14:paraId="4C7E5E63" w14:textId="3589C585" w:rsidR="001002F4" w:rsidRPr="002A2C40" w:rsidRDefault="001002F4" w:rsidP="00445287">
            <w:r w:rsidRPr="002A2C40">
              <w:t xml:space="preserve">"A non-AP STA obtains the information required to prepare </w:t>
            </w:r>
            <w:proofErr w:type="spellStart"/>
            <w:r w:rsidRPr="002A2C40">
              <w:t>an</w:t>
            </w:r>
            <w:proofErr w:type="spellEnd"/>
            <w:r w:rsidRPr="002A2C40">
              <w:t xml:space="preserve"> HE TB PPDU explicitly and implicitly. Explicit</w:t>
            </w:r>
            <w:r w:rsidRPr="002A2C40">
              <w:br/>
              <w:t xml:space="preserve">information is obtained in the </w:t>
            </w:r>
            <w:r w:rsidRPr="002A2C40">
              <w:lastRenderedPageBreak/>
              <w:t>Common Info field of a Trigger frame, or in the UL Data Symbols and AP Tx Power sub-</w:t>
            </w:r>
            <w:r w:rsidRPr="002A2C40">
              <w:br/>
              <w:t>fields of  the TRS  Control  subfield contained in  the soliciting  PPDU" is a bit weird: explicit information is obtained from other fields in both Trigger frames and TRS Controls, and the PPDU is normally referred to as a triggering PPDU not a soliciting PPDU</w:t>
            </w:r>
          </w:p>
        </w:tc>
        <w:tc>
          <w:tcPr>
            <w:tcW w:w="2430" w:type="dxa"/>
            <w:hideMark/>
          </w:tcPr>
          <w:p w14:paraId="26F7CA57" w14:textId="016B514B" w:rsidR="001002F4" w:rsidRPr="002A2C40" w:rsidRDefault="001002F4" w:rsidP="002A2C40">
            <w:pPr>
              <w:jc w:val="center"/>
            </w:pPr>
            <w:r w:rsidRPr="002A2C40">
              <w:lastRenderedPageBreak/>
              <w:t xml:space="preserve">Change to "A non-AP STA obtains the information required to prepare </w:t>
            </w:r>
            <w:proofErr w:type="spellStart"/>
            <w:r w:rsidRPr="002A2C40">
              <w:t>an</w:t>
            </w:r>
            <w:proofErr w:type="spellEnd"/>
            <w:r w:rsidRPr="002A2C40">
              <w:t xml:space="preserve"> HE TB PPDU explicitly and implicitly. Explicit</w:t>
            </w:r>
            <w:r w:rsidRPr="002A2C40">
              <w:br/>
            </w:r>
            <w:r w:rsidRPr="002A2C40">
              <w:lastRenderedPageBreak/>
              <w:t>information is obtained in the Trigger frame or TRS  Control  subfield contained in  the triggering  PPDU"</w:t>
            </w:r>
          </w:p>
        </w:tc>
        <w:tc>
          <w:tcPr>
            <w:tcW w:w="2880" w:type="dxa"/>
          </w:tcPr>
          <w:p w14:paraId="21E5FA4F" w14:textId="2B36DFA2" w:rsidR="001002F4" w:rsidRPr="002A2C40" w:rsidRDefault="001002F4" w:rsidP="002A2C40">
            <w:pPr>
              <w:jc w:val="center"/>
            </w:pPr>
            <w:r>
              <w:lastRenderedPageBreak/>
              <w:t>Accepted</w:t>
            </w:r>
          </w:p>
        </w:tc>
      </w:tr>
      <w:tr w:rsidR="001002F4" w:rsidRPr="002A2C40" w14:paraId="6BC6F69D" w14:textId="0EC061DF" w:rsidTr="001002F4">
        <w:trPr>
          <w:trHeight w:val="20"/>
        </w:trPr>
        <w:tc>
          <w:tcPr>
            <w:tcW w:w="666" w:type="dxa"/>
            <w:hideMark/>
          </w:tcPr>
          <w:p w14:paraId="64A01031" w14:textId="77777777" w:rsidR="001002F4" w:rsidRPr="002A2C40" w:rsidRDefault="001002F4" w:rsidP="002A2C40">
            <w:pPr>
              <w:jc w:val="center"/>
            </w:pPr>
            <w:r w:rsidRPr="002A2C40">
              <w:t>24290</w:t>
            </w:r>
          </w:p>
        </w:tc>
        <w:tc>
          <w:tcPr>
            <w:tcW w:w="936" w:type="dxa"/>
            <w:hideMark/>
          </w:tcPr>
          <w:p w14:paraId="7C50A645" w14:textId="77777777" w:rsidR="001002F4" w:rsidRPr="002A2C40" w:rsidRDefault="001002F4" w:rsidP="002A2C40">
            <w:pPr>
              <w:jc w:val="center"/>
            </w:pPr>
            <w:r w:rsidRPr="002A2C40">
              <w:t>27.3.22</w:t>
            </w:r>
          </w:p>
        </w:tc>
        <w:tc>
          <w:tcPr>
            <w:tcW w:w="711" w:type="dxa"/>
            <w:hideMark/>
          </w:tcPr>
          <w:p w14:paraId="2A491666" w14:textId="77777777" w:rsidR="001002F4" w:rsidRPr="002A2C40" w:rsidRDefault="001002F4" w:rsidP="002A2C40">
            <w:pPr>
              <w:jc w:val="center"/>
            </w:pPr>
            <w:r w:rsidRPr="002A2C40">
              <w:t>670.17</w:t>
            </w:r>
          </w:p>
        </w:tc>
        <w:tc>
          <w:tcPr>
            <w:tcW w:w="2542" w:type="dxa"/>
            <w:hideMark/>
          </w:tcPr>
          <w:p w14:paraId="6B846042" w14:textId="4E35343F" w:rsidR="001002F4" w:rsidRPr="002A2C40" w:rsidRDefault="001002F4" w:rsidP="00445287">
            <w:r w:rsidRPr="002A2C40">
              <w:t>PHY-</w:t>
            </w:r>
            <w:proofErr w:type="spellStart"/>
            <w:r w:rsidRPr="002A2C40">
              <w:t>RXEND.ind</w:t>
            </w:r>
            <w:proofErr w:type="spellEnd"/>
            <w:r w:rsidRPr="002A2C40">
              <w:t xml:space="preserve"> is defined to be sent after any signal extension (" When  a  Signal  Extension  is  present,  the  primitive  is</w:t>
            </w:r>
            <w:r w:rsidRPr="002A2C40">
              <w:br/>
              <w:t>generated at the end of the Signal Extension."; "When  receiving  a  signal  extended  PPDU,  the  PHY-</w:t>
            </w:r>
            <w:r w:rsidRPr="002A2C40">
              <w:br/>
            </w:r>
            <w:proofErr w:type="spellStart"/>
            <w:r w:rsidRPr="002A2C40">
              <w:t>RXEND.indication</w:t>
            </w:r>
            <w:proofErr w:type="spellEnd"/>
            <w:r w:rsidRPr="002A2C40">
              <w:t xml:space="preserve"> primitive shall be emitted a period of </w:t>
            </w:r>
            <w:proofErr w:type="spellStart"/>
            <w:r w:rsidRPr="002A2C40">
              <w:t>aSignalExtension</w:t>
            </w:r>
            <w:proofErr w:type="spellEnd"/>
            <w:r w:rsidRPr="002A2C40">
              <w:t xml:space="preserve"> after the end of the last symbol</w:t>
            </w:r>
            <w:r w:rsidRPr="002A2C40">
              <w:br/>
              <w:t>of the PPDU.").  So the PHY receive procedures need to show the PHY-</w:t>
            </w:r>
            <w:proofErr w:type="spellStart"/>
            <w:r w:rsidRPr="002A2C40">
              <w:t>RXEND.ind</w:t>
            </w:r>
            <w:proofErr w:type="spellEnd"/>
            <w:r w:rsidRPr="002A2C40">
              <w:t xml:space="preserve"> as being at/after the end of the signal extension</w:t>
            </w:r>
          </w:p>
        </w:tc>
        <w:tc>
          <w:tcPr>
            <w:tcW w:w="2430" w:type="dxa"/>
            <w:hideMark/>
          </w:tcPr>
          <w:p w14:paraId="506DC022" w14:textId="77777777" w:rsidR="001002F4" w:rsidRPr="002A2C40" w:rsidRDefault="001002F4" w:rsidP="002A2C40">
            <w:pPr>
              <w:jc w:val="center"/>
            </w:pPr>
            <w:r w:rsidRPr="002A2C40">
              <w:t>Figure 27-59--PHY receive procedure for an HE SU PPDU to Figure 27-62--PHY receive procedure for an HE TB PPDU</w:t>
            </w:r>
          </w:p>
        </w:tc>
        <w:tc>
          <w:tcPr>
            <w:tcW w:w="2880" w:type="dxa"/>
          </w:tcPr>
          <w:p w14:paraId="579885D9" w14:textId="77777777" w:rsidR="00460DBF" w:rsidRDefault="00460DBF" w:rsidP="00460DBF">
            <w:r>
              <w:t>Revised</w:t>
            </w:r>
          </w:p>
          <w:p w14:paraId="05777232" w14:textId="10D4BBA0" w:rsidR="001002F4" w:rsidRPr="002A2C40" w:rsidRDefault="00460DBF" w:rsidP="00460DBF">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sidR="00C469EF">
              <w:rPr>
                <w:bCs/>
                <w:sz w:val="16"/>
                <w:szCs w:val="18"/>
                <w:lang w:eastAsia="ko-KR"/>
              </w:rPr>
              <w:t>0717r7</w:t>
            </w:r>
            <w:r w:rsidRPr="00765C2E">
              <w:rPr>
                <w:bCs/>
                <w:sz w:val="16"/>
                <w:szCs w:val="18"/>
                <w:lang w:eastAsia="ko-KR"/>
              </w:rPr>
              <w:t xml:space="preserve"> under all headings that include CID </w:t>
            </w:r>
            <w:r w:rsidRPr="002A2C40">
              <w:t>24</w:t>
            </w:r>
            <w:r>
              <w:t>290</w:t>
            </w:r>
            <w:r w:rsidRPr="00765C2E">
              <w:rPr>
                <w:bCs/>
                <w:sz w:val="16"/>
                <w:szCs w:val="18"/>
                <w:lang w:eastAsia="ko-KR"/>
              </w:rPr>
              <w:t>.</w:t>
            </w:r>
          </w:p>
        </w:tc>
      </w:tr>
      <w:tr w:rsidR="001002F4" w:rsidRPr="002A2C40" w14:paraId="745B4B87" w14:textId="526494E5" w:rsidTr="001002F4">
        <w:trPr>
          <w:trHeight w:val="20"/>
        </w:trPr>
        <w:tc>
          <w:tcPr>
            <w:tcW w:w="666" w:type="dxa"/>
            <w:hideMark/>
          </w:tcPr>
          <w:p w14:paraId="4AEFD461" w14:textId="77777777" w:rsidR="001002F4" w:rsidRPr="00445287" w:rsidRDefault="001002F4" w:rsidP="002A2C40">
            <w:pPr>
              <w:jc w:val="center"/>
              <w:rPr>
                <w:highlight w:val="yellow"/>
              </w:rPr>
            </w:pPr>
            <w:r w:rsidRPr="00445287">
              <w:rPr>
                <w:highlight w:val="yellow"/>
              </w:rPr>
              <w:t>24297</w:t>
            </w:r>
          </w:p>
        </w:tc>
        <w:tc>
          <w:tcPr>
            <w:tcW w:w="936" w:type="dxa"/>
            <w:hideMark/>
          </w:tcPr>
          <w:p w14:paraId="04CB16A0" w14:textId="77777777" w:rsidR="001002F4" w:rsidRPr="00445287" w:rsidRDefault="001002F4" w:rsidP="002A2C40">
            <w:pPr>
              <w:jc w:val="center"/>
              <w:rPr>
                <w:highlight w:val="yellow"/>
              </w:rPr>
            </w:pPr>
            <w:r w:rsidRPr="00445287">
              <w:rPr>
                <w:highlight w:val="yellow"/>
              </w:rPr>
              <w:t>9.3.1.22.1</w:t>
            </w:r>
          </w:p>
        </w:tc>
        <w:tc>
          <w:tcPr>
            <w:tcW w:w="711" w:type="dxa"/>
            <w:hideMark/>
          </w:tcPr>
          <w:p w14:paraId="1E3F92EB" w14:textId="77777777" w:rsidR="001002F4" w:rsidRPr="00445287" w:rsidRDefault="001002F4" w:rsidP="002A2C40">
            <w:pPr>
              <w:jc w:val="center"/>
              <w:rPr>
                <w:highlight w:val="yellow"/>
              </w:rPr>
            </w:pPr>
            <w:r w:rsidRPr="00445287">
              <w:rPr>
                <w:highlight w:val="yellow"/>
              </w:rPr>
              <w:t>122.17</w:t>
            </w:r>
          </w:p>
        </w:tc>
        <w:tc>
          <w:tcPr>
            <w:tcW w:w="2542" w:type="dxa"/>
            <w:hideMark/>
          </w:tcPr>
          <w:p w14:paraId="1D8084AF" w14:textId="2302729D" w:rsidR="001002F4" w:rsidRPr="00445287" w:rsidRDefault="001002F4" w:rsidP="00445287">
            <w:pPr>
              <w:rPr>
                <w:highlight w:val="yellow"/>
              </w:rPr>
            </w:pPr>
            <w:r w:rsidRPr="00445287">
              <w:rPr>
                <w:highlight w:val="yellow"/>
              </w:rPr>
              <w:t>"The AP Tx Power subfield of the Common Info field indicates, in units of dBm, the AP's combined transmit</w:t>
            </w:r>
            <w:r w:rsidRPr="00445287">
              <w:rPr>
                <w:highlight w:val="yellow"/>
              </w:rPr>
              <w:br/>
              <w:t>power at the antenna connectors of all the transmit antennas used to transmit the Trigger frame and normal-</w:t>
            </w:r>
            <w:r w:rsidRPr="00445287">
              <w:rPr>
                <w:highlight w:val="yellow"/>
              </w:rPr>
              <w:br/>
            </w:r>
            <w:proofErr w:type="spellStart"/>
            <w:r w:rsidRPr="00445287">
              <w:rPr>
                <w:highlight w:val="yellow"/>
              </w:rPr>
              <w:t>ized</w:t>
            </w:r>
            <w:proofErr w:type="spellEnd"/>
            <w:r w:rsidRPr="00445287">
              <w:rPr>
                <w:highlight w:val="yellow"/>
              </w:rPr>
              <w:t xml:space="preserve"> to 20 MHz bandwidth. The transmit power is reported with a resolution of 1 dB, with values in the</w:t>
            </w:r>
            <w:r w:rsidRPr="00445287">
              <w:rPr>
                <w:highlight w:val="yellow"/>
              </w:rPr>
              <w:br/>
              <w:t xml:space="preserve">range 0 to 60 representing -20 dBm to 40 dBm, respectively." is not clear in the case the Trigger frame is not transmitted over the full bandwidth (i.e. when DL OFDMA is used).  Better to explicitly say it is the transmit power density of the PPDU the Trigger frame is in, in dBm / 20 </w:t>
            </w:r>
            <w:proofErr w:type="spellStart"/>
            <w:r w:rsidRPr="00445287">
              <w:rPr>
                <w:highlight w:val="yellow"/>
              </w:rPr>
              <w:t>MHz.</w:t>
            </w:r>
            <w:proofErr w:type="spellEnd"/>
            <w:r w:rsidRPr="00445287">
              <w:rPr>
                <w:highlight w:val="yellow"/>
              </w:rPr>
              <w:t xml:space="preserve">  Also there's only one transmit antenna connector</w:t>
            </w:r>
          </w:p>
        </w:tc>
        <w:tc>
          <w:tcPr>
            <w:tcW w:w="2430" w:type="dxa"/>
            <w:hideMark/>
          </w:tcPr>
          <w:p w14:paraId="666EE41F" w14:textId="317F4150" w:rsidR="001002F4" w:rsidRPr="00445287" w:rsidRDefault="001002F4" w:rsidP="002A2C40">
            <w:pPr>
              <w:jc w:val="center"/>
              <w:rPr>
                <w:highlight w:val="yellow"/>
              </w:rPr>
            </w:pPr>
            <w:r w:rsidRPr="00445287">
              <w:rPr>
                <w:highlight w:val="yellow"/>
              </w:rPr>
              <w:t>Change to "The AP Tx Power subfield of the Common Info field indicates the AP's transmit</w:t>
            </w:r>
            <w:r w:rsidRPr="00445287">
              <w:rPr>
                <w:highlight w:val="yellow"/>
              </w:rPr>
              <w:br/>
              <w:t xml:space="preserve">power spectral density at the transmit antenna connector used to transmit the triggering PPDU, in units of dBm / 20 </w:t>
            </w:r>
            <w:proofErr w:type="spellStart"/>
            <w:r w:rsidRPr="00445287">
              <w:rPr>
                <w:highlight w:val="yellow"/>
              </w:rPr>
              <w:t>MHz.</w:t>
            </w:r>
            <w:proofErr w:type="spellEnd"/>
            <w:r w:rsidRPr="00445287">
              <w:rPr>
                <w:highlight w:val="yellow"/>
              </w:rPr>
              <w:t xml:space="preserve"> The transmit power is reported with a resolution of 1 dB / 20 MHz, with values in the</w:t>
            </w:r>
            <w:r w:rsidRPr="00445287">
              <w:rPr>
                <w:highlight w:val="yellow"/>
              </w:rPr>
              <w:br/>
              <w:t>range 0 to 60 representing -20 dBm / 20 MHz to 40 dBm / 20 MHz, respectively."</w:t>
            </w:r>
          </w:p>
        </w:tc>
        <w:tc>
          <w:tcPr>
            <w:tcW w:w="2880" w:type="dxa"/>
          </w:tcPr>
          <w:p w14:paraId="253D73DC" w14:textId="77777777" w:rsidR="00211763" w:rsidRDefault="00211763" w:rsidP="00211763">
            <w:r>
              <w:t>Revised</w:t>
            </w:r>
          </w:p>
          <w:p w14:paraId="740933FD" w14:textId="1C577561" w:rsidR="001002F4" w:rsidRDefault="00211763" w:rsidP="003F3C99">
            <w:pPr>
              <w:rPr>
                <w:bCs/>
                <w:sz w:val="16"/>
                <w:szCs w:val="18"/>
                <w:lang w:eastAsia="ko-KR"/>
              </w:rPr>
            </w:pPr>
            <w:r w:rsidRPr="003F3C99">
              <w:rPr>
                <w:bCs/>
                <w:sz w:val="16"/>
                <w:szCs w:val="18"/>
                <w:lang w:eastAsia="ko-KR"/>
              </w:rPr>
              <w:t>-</w:t>
            </w:r>
            <w:r w:rsidR="00F13629">
              <w:rPr>
                <w:bCs/>
                <w:sz w:val="16"/>
                <w:szCs w:val="18"/>
                <w:lang w:eastAsia="ko-KR"/>
              </w:rPr>
              <w:t>The power normalization</w:t>
            </w:r>
            <w:r w:rsidR="003F3C99">
              <w:rPr>
                <w:bCs/>
                <w:sz w:val="16"/>
                <w:szCs w:val="18"/>
                <w:lang w:eastAsia="ko-KR"/>
              </w:rPr>
              <w:t xml:space="preserve"> has been resolved in </w:t>
            </w:r>
            <w:r w:rsidR="003F3C99" w:rsidRPr="003F3C99">
              <w:t>11-20-0894-03</w:t>
            </w:r>
            <w:r w:rsidRPr="003F3C99">
              <w:rPr>
                <w:bCs/>
                <w:sz w:val="16"/>
                <w:szCs w:val="18"/>
                <w:lang w:eastAsia="ko-KR"/>
              </w:rPr>
              <w:t>.</w:t>
            </w:r>
          </w:p>
          <w:p w14:paraId="676CA086" w14:textId="066F3462" w:rsidR="003F3C99" w:rsidRDefault="003F3C99" w:rsidP="003F3C99">
            <w:pPr>
              <w:rPr>
                <w:bCs/>
                <w:sz w:val="16"/>
                <w:szCs w:val="18"/>
                <w:lang w:eastAsia="ko-KR"/>
              </w:rPr>
            </w:pPr>
            <w:r>
              <w:rPr>
                <w:bCs/>
                <w:sz w:val="16"/>
                <w:szCs w:val="18"/>
                <w:lang w:eastAsia="ko-KR"/>
              </w:rPr>
              <w:t xml:space="preserve">- </w:t>
            </w:r>
            <w:r w:rsidR="00F13629">
              <w:rPr>
                <w:bCs/>
                <w:sz w:val="16"/>
                <w:szCs w:val="18"/>
                <w:lang w:eastAsia="ko-KR"/>
              </w:rPr>
              <w:t>T</w:t>
            </w:r>
            <w:r>
              <w:rPr>
                <w:bCs/>
                <w:sz w:val="16"/>
                <w:szCs w:val="18"/>
                <w:lang w:eastAsia="ko-KR"/>
              </w:rPr>
              <w:t xml:space="preserve">he </w:t>
            </w:r>
            <w:r w:rsidR="00F13629">
              <w:rPr>
                <w:bCs/>
                <w:sz w:val="16"/>
                <w:szCs w:val="18"/>
                <w:lang w:eastAsia="ko-KR"/>
              </w:rPr>
              <w:t>issue of</w:t>
            </w:r>
            <w:r>
              <w:rPr>
                <w:bCs/>
                <w:sz w:val="16"/>
                <w:szCs w:val="18"/>
                <w:lang w:eastAsia="ko-KR"/>
              </w:rPr>
              <w:t xml:space="preserve"> antenna connector will not be solved by this CID.</w:t>
            </w:r>
          </w:p>
          <w:p w14:paraId="7339388A" w14:textId="58FCEE4A" w:rsidR="00F13629" w:rsidRDefault="00F13629" w:rsidP="003F3C99">
            <w:pPr>
              <w:rPr>
                <w:bCs/>
                <w:sz w:val="16"/>
                <w:szCs w:val="18"/>
                <w:lang w:eastAsia="ko-KR"/>
              </w:rPr>
            </w:pPr>
            <w:r>
              <w:rPr>
                <w:bCs/>
                <w:sz w:val="16"/>
                <w:szCs w:val="18"/>
                <w:lang w:eastAsia="ko-KR"/>
              </w:rPr>
              <w:t xml:space="preserve">- </w:t>
            </w:r>
            <w:r w:rsidR="00272667">
              <w:rPr>
                <w:bCs/>
                <w:sz w:val="16"/>
                <w:szCs w:val="18"/>
                <w:lang w:eastAsia="ko-KR"/>
              </w:rPr>
              <w:t xml:space="preserve">Suggest </w:t>
            </w:r>
            <w:bookmarkStart w:id="0" w:name="_GoBack"/>
            <w:bookmarkEnd w:id="0"/>
            <w:proofErr w:type="spellStart"/>
            <w:r>
              <w:rPr>
                <w:bCs/>
                <w:sz w:val="16"/>
                <w:szCs w:val="18"/>
                <w:lang w:eastAsia="ko-KR"/>
              </w:rPr>
              <w:t>TGax</w:t>
            </w:r>
            <w:proofErr w:type="spellEnd"/>
            <w:r>
              <w:rPr>
                <w:bCs/>
                <w:sz w:val="16"/>
                <w:szCs w:val="18"/>
                <w:lang w:eastAsia="ko-KR"/>
              </w:rPr>
              <w:t xml:space="preserve"> editor to make change according to </w:t>
            </w:r>
            <w:r w:rsidRPr="003F3C99">
              <w:t>11-20-0894-0</w:t>
            </w:r>
            <w:r>
              <w:t>3.</w:t>
            </w:r>
          </w:p>
          <w:p w14:paraId="77B0FFE3" w14:textId="322C997E" w:rsidR="003F3C99" w:rsidRPr="003F3C99" w:rsidRDefault="003F3C99" w:rsidP="003F3C99">
            <w:pPr>
              <w:rPr>
                <w:highlight w:val="yellow"/>
              </w:rPr>
            </w:pPr>
          </w:p>
        </w:tc>
      </w:tr>
      <w:tr w:rsidR="001002F4" w:rsidRPr="002A2C40" w14:paraId="023B09DC" w14:textId="5C559A7A" w:rsidTr="001002F4">
        <w:trPr>
          <w:trHeight w:val="20"/>
        </w:trPr>
        <w:tc>
          <w:tcPr>
            <w:tcW w:w="666" w:type="dxa"/>
            <w:hideMark/>
          </w:tcPr>
          <w:p w14:paraId="6D6D6AE2" w14:textId="77777777" w:rsidR="001002F4" w:rsidRPr="00507A5C" w:rsidRDefault="001002F4" w:rsidP="002A2C40">
            <w:pPr>
              <w:jc w:val="center"/>
            </w:pPr>
            <w:r w:rsidRPr="00507A5C">
              <w:t>24304</w:t>
            </w:r>
          </w:p>
        </w:tc>
        <w:tc>
          <w:tcPr>
            <w:tcW w:w="936" w:type="dxa"/>
            <w:hideMark/>
          </w:tcPr>
          <w:p w14:paraId="785708C8" w14:textId="77777777" w:rsidR="001002F4" w:rsidRPr="00507A5C" w:rsidRDefault="001002F4" w:rsidP="002A2C40">
            <w:pPr>
              <w:jc w:val="center"/>
            </w:pPr>
          </w:p>
        </w:tc>
        <w:tc>
          <w:tcPr>
            <w:tcW w:w="711" w:type="dxa"/>
            <w:hideMark/>
          </w:tcPr>
          <w:p w14:paraId="62D15011" w14:textId="77777777" w:rsidR="001002F4" w:rsidRPr="00507A5C" w:rsidRDefault="001002F4" w:rsidP="002A2C40">
            <w:pPr>
              <w:jc w:val="center"/>
            </w:pPr>
            <w:r w:rsidRPr="00507A5C">
              <w:t>125.65</w:t>
            </w:r>
          </w:p>
        </w:tc>
        <w:tc>
          <w:tcPr>
            <w:tcW w:w="2542" w:type="dxa"/>
            <w:hideMark/>
          </w:tcPr>
          <w:p w14:paraId="2660ED13" w14:textId="77777777" w:rsidR="001002F4" w:rsidRPr="00507A5C" w:rsidRDefault="001002F4" w:rsidP="00445287">
            <w:r w:rsidRPr="00507A5C">
              <w:t>In the Trigger frame should require that Starting Spatial Stream and Number Of Spatial Streams make sense, i.e. Starting Spatial Stream + Number Of Spatial Streams - 1 &lt;= 8</w:t>
            </w:r>
          </w:p>
        </w:tc>
        <w:tc>
          <w:tcPr>
            <w:tcW w:w="2430" w:type="dxa"/>
            <w:hideMark/>
          </w:tcPr>
          <w:p w14:paraId="6F73ADC4" w14:textId="77777777" w:rsidR="001002F4" w:rsidRPr="00507A5C" w:rsidRDefault="001002F4" w:rsidP="002A2C40">
            <w:pPr>
              <w:jc w:val="center"/>
            </w:pPr>
            <w:r w:rsidRPr="00507A5C">
              <w:t>At the end of the para at 125.65 add "The starting spatial stream plus the number of spatial streams does not exceed 9."</w:t>
            </w:r>
          </w:p>
        </w:tc>
        <w:tc>
          <w:tcPr>
            <w:tcW w:w="2880" w:type="dxa"/>
          </w:tcPr>
          <w:p w14:paraId="259AAEF2" w14:textId="77777777" w:rsidR="001002F4" w:rsidRPr="00507A5C" w:rsidRDefault="001002F4" w:rsidP="00425B92">
            <w:r w:rsidRPr="00507A5C">
              <w:t>Rejected</w:t>
            </w:r>
          </w:p>
          <w:p w14:paraId="050778D4" w14:textId="77777777" w:rsidR="001002F4" w:rsidRPr="00507A5C" w:rsidRDefault="001002F4" w:rsidP="00425B92">
            <w:r w:rsidRPr="00507A5C">
              <w:t xml:space="preserve">Spec doesn’t need to list all of the </w:t>
            </w:r>
            <w:proofErr w:type="spellStart"/>
            <w:r w:rsidRPr="00507A5C">
              <w:t>invalide</w:t>
            </w:r>
            <w:proofErr w:type="spellEnd"/>
            <w:r w:rsidRPr="00507A5C">
              <w:t xml:space="preserve"> cases.</w:t>
            </w:r>
          </w:p>
          <w:p w14:paraId="5B1433A1" w14:textId="1CFEDA5B" w:rsidR="001002F4" w:rsidRPr="002A2C40" w:rsidRDefault="001002F4" w:rsidP="00425B92">
            <w:r w:rsidRPr="00507A5C">
              <w:t>Also the proposed change is incorrect. Should be &lt;=7.</w:t>
            </w:r>
          </w:p>
        </w:tc>
      </w:tr>
      <w:tr w:rsidR="001002F4" w:rsidRPr="002A2C40" w14:paraId="1AFAB04F" w14:textId="310D8440" w:rsidTr="001002F4">
        <w:trPr>
          <w:trHeight w:val="20"/>
        </w:trPr>
        <w:tc>
          <w:tcPr>
            <w:tcW w:w="666" w:type="dxa"/>
            <w:hideMark/>
          </w:tcPr>
          <w:p w14:paraId="2DF5ECA7" w14:textId="77777777" w:rsidR="001002F4" w:rsidRPr="002A2C40" w:rsidRDefault="001002F4" w:rsidP="002A2C40">
            <w:pPr>
              <w:jc w:val="center"/>
            </w:pPr>
            <w:r w:rsidRPr="002A2C40">
              <w:t>24312</w:t>
            </w:r>
          </w:p>
        </w:tc>
        <w:tc>
          <w:tcPr>
            <w:tcW w:w="936" w:type="dxa"/>
            <w:hideMark/>
          </w:tcPr>
          <w:p w14:paraId="5C9D87F4" w14:textId="77777777" w:rsidR="001002F4" w:rsidRPr="002A2C40" w:rsidRDefault="001002F4" w:rsidP="002A2C40">
            <w:pPr>
              <w:jc w:val="center"/>
            </w:pPr>
            <w:r w:rsidRPr="002A2C40">
              <w:t>26.5.2.2.4</w:t>
            </w:r>
          </w:p>
        </w:tc>
        <w:tc>
          <w:tcPr>
            <w:tcW w:w="711" w:type="dxa"/>
            <w:hideMark/>
          </w:tcPr>
          <w:p w14:paraId="7FB1B619" w14:textId="77777777" w:rsidR="001002F4" w:rsidRPr="002A2C40" w:rsidRDefault="001002F4" w:rsidP="002A2C40">
            <w:pPr>
              <w:jc w:val="center"/>
            </w:pPr>
            <w:r w:rsidRPr="002A2C40">
              <w:t>349.44</w:t>
            </w:r>
          </w:p>
        </w:tc>
        <w:tc>
          <w:tcPr>
            <w:tcW w:w="2542" w:type="dxa"/>
            <w:hideMark/>
          </w:tcPr>
          <w:p w14:paraId="2954A767" w14:textId="01B408A2" w:rsidR="001002F4" w:rsidRPr="002A2C40" w:rsidRDefault="001002F4" w:rsidP="00445287">
            <w:r w:rsidRPr="002A2C40">
              <w:t xml:space="preserve">"The Pre-FEC Padding Factor subfield is set to the default PE </w:t>
            </w:r>
            <w:r w:rsidRPr="002A2C40">
              <w:lastRenderedPageBreak/>
              <w:t>duration value, which is indicated</w:t>
            </w:r>
            <w:r w:rsidRPr="002A2C40">
              <w:br/>
              <w:t>by the AP in the Default PE Duration subfield of the HE Operation element it transmits and the</w:t>
            </w:r>
            <w:r w:rsidRPr="002A2C40">
              <w:br/>
              <w:t>pre-FEC padding factor is set to 4" -- well, is the PFPF subfield set to the default or to 4?</w:t>
            </w:r>
          </w:p>
        </w:tc>
        <w:tc>
          <w:tcPr>
            <w:tcW w:w="2430" w:type="dxa"/>
            <w:hideMark/>
          </w:tcPr>
          <w:p w14:paraId="2FA6D576" w14:textId="77777777" w:rsidR="001002F4" w:rsidRPr="002A2C40" w:rsidRDefault="001002F4" w:rsidP="002A2C40">
            <w:pPr>
              <w:jc w:val="center"/>
            </w:pPr>
            <w:r w:rsidRPr="002A2C40">
              <w:lastRenderedPageBreak/>
              <w:t>As it says in the comment</w:t>
            </w:r>
          </w:p>
        </w:tc>
        <w:tc>
          <w:tcPr>
            <w:tcW w:w="2880" w:type="dxa"/>
          </w:tcPr>
          <w:p w14:paraId="23192EBF" w14:textId="77777777" w:rsidR="00231CB7" w:rsidRDefault="00231CB7" w:rsidP="00231CB7">
            <w:r>
              <w:t>Revised</w:t>
            </w:r>
          </w:p>
          <w:p w14:paraId="6E976024" w14:textId="6BBF0AB3" w:rsidR="001002F4" w:rsidRPr="002A2C40" w:rsidRDefault="00231CB7" w:rsidP="009A7718">
            <w:r>
              <w:lastRenderedPageBreak/>
              <w:t xml:space="preserve">Same CID as </w:t>
            </w:r>
            <w:r w:rsidR="000939FD">
              <w:t>2431</w:t>
            </w:r>
            <w:r w:rsidR="0074526D">
              <w:t>3</w:t>
            </w:r>
            <w:r w:rsidR="000939FD">
              <w:t xml:space="preserve">. </w:t>
            </w:r>
            <w:r>
              <w:t>Refer to the resolution of CID 2431</w:t>
            </w:r>
            <w:r w:rsidR="0074526D">
              <w:t>3</w:t>
            </w:r>
          </w:p>
        </w:tc>
      </w:tr>
      <w:tr w:rsidR="001002F4" w:rsidRPr="002A2C40" w14:paraId="364A7049" w14:textId="40503D90" w:rsidTr="001002F4">
        <w:trPr>
          <w:trHeight w:val="20"/>
        </w:trPr>
        <w:tc>
          <w:tcPr>
            <w:tcW w:w="666" w:type="dxa"/>
            <w:hideMark/>
          </w:tcPr>
          <w:p w14:paraId="1E4A8917" w14:textId="77777777" w:rsidR="001002F4" w:rsidRPr="0074526D" w:rsidRDefault="001002F4" w:rsidP="002A2C40">
            <w:pPr>
              <w:jc w:val="center"/>
            </w:pPr>
            <w:r w:rsidRPr="0074526D">
              <w:lastRenderedPageBreak/>
              <w:t>24313</w:t>
            </w:r>
          </w:p>
        </w:tc>
        <w:tc>
          <w:tcPr>
            <w:tcW w:w="936" w:type="dxa"/>
            <w:hideMark/>
          </w:tcPr>
          <w:p w14:paraId="0D7192DF" w14:textId="77777777" w:rsidR="001002F4" w:rsidRPr="0074526D" w:rsidRDefault="001002F4" w:rsidP="002A2C40">
            <w:pPr>
              <w:jc w:val="center"/>
            </w:pPr>
            <w:r w:rsidRPr="0074526D">
              <w:t>26.5.2.2.4</w:t>
            </w:r>
          </w:p>
        </w:tc>
        <w:tc>
          <w:tcPr>
            <w:tcW w:w="711" w:type="dxa"/>
            <w:hideMark/>
          </w:tcPr>
          <w:p w14:paraId="04D355FF" w14:textId="77777777" w:rsidR="001002F4" w:rsidRPr="0074526D" w:rsidRDefault="001002F4" w:rsidP="002A2C40">
            <w:pPr>
              <w:jc w:val="center"/>
            </w:pPr>
            <w:r w:rsidRPr="0074526D">
              <w:t>349.44</w:t>
            </w:r>
          </w:p>
        </w:tc>
        <w:tc>
          <w:tcPr>
            <w:tcW w:w="2542" w:type="dxa"/>
            <w:hideMark/>
          </w:tcPr>
          <w:p w14:paraId="7507BF32" w14:textId="5D95BCA9" w:rsidR="001002F4" w:rsidRPr="0074526D" w:rsidRDefault="001002F4" w:rsidP="00445287">
            <w:r w:rsidRPr="0074526D">
              <w:t>"The Pre-FEC Padding Factor subfield is set to the default PE duration value, which is indicated</w:t>
            </w:r>
            <w:r w:rsidRPr="0074526D">
              <w:br/>
              <w:t>by the AP in the Default PE Duration subfield of the HE Operation element it transmits and the</w:t>
            </w:r>
            <w:r w:rsidRPr="0074526D">
              <w:br/>
              <w:t>pre-FEC padding factor is set to 4" -- the Default PE Duration subfield is a 3-bit field that indicates 0 to 16 us, while the Pre-FEC Padding Factor subfield is a 2-bit field that indicates a PFPF of 1 to 4</w:t>
            </w:r>
          </w:p>
        </w:tc>
        <w:tc>
          <w:tcPr>
            <w:tcW w:w="2430" w:type="dxa"/>
            <w:hideMark/>
          </w:tcPr>
          <w:p w14:paraId="453ECCB0" w14:textId="77777777" w:rsidR="001002F4" w:rsidRPr="0074526D" w:rsidRDefault="001002F4" w:rsidP="002A2C40">
            <w:pPr>
              <w:jc w:val="center"/>
            </w:pPr>
            <w:r w:rsidRPr="0074526D">
              <w:t>Change to "The Pre-FEC Padding Factor subfield is set to  indicate a pre-FEC padding factor of 4"</w:t>
            </w:r>
          </w:p>
        </w:tc>
        <w:tc>
          <w:tcPr>
            <w:tcW w:w="2880" w:type="dxa"/>
          </w:tcPr>
          <w:p w14:paraId="2BD8146D" w14:textId="77777777" w:rsidR="001002F4" w:rsidRPr="0074526D" w:rsidRDefault="001002F4" w:rsidP="007C7046">
            <w:r w:rsidRPr="0074526D">
              <w:t>Revised</w:t>
            </w:r>
          </w:p>
          <w:p w14:paraId="264901F4" w14:textId="77777777" w:rsidR="001002F4" w:rsidRPr="0074526D" w:rsidRDefault="001002F4" w:rsidP="007C7046"/>
          <w:p w14:paraId="61569A26" w14:textId="7850F6FB" w:rsidR="001002F4" w:rsidRPr="002A2C40" w:rsidRDefault="001002F4" w:rsidP="007C7046">
            <w:r w:rsidRPr="0074526D">
              <w:rPr>
                <w:bCs/>
                <w:sz w:val="16"/>
                <w:szCs w:val="18"/>
                <w:lang w:eastAsia="ko-KR"/>
              </w:rPr>
              <w:t>-</w:t>
            </w:r>
            <w:proofErr w:type="spellStart"/>
            <w:r w:rsidRPr="0074526D">
              <w:rPr>
                <w:bCs/>
                <w:sz w:val="16"/>
                <w:szCs w:val="18"/>
                <w:lang w:eastAsia="ko-KR"/>
              </w:rPr>
              <w:t>TGax</w:t>
            </w:r>
            <w:proofErr w:type="spellEnd"/>
            <w:r w:rsidRPr="0074526D">
              <w:rPr>
                <w:bCs/>
                <w:sz w:val="16"/>
                <w:szCs w:val="18"/>
                <w:lang w:eastAsia="ko-KR"/>
              </w:rPr>
              <w:t xml:space="preserve"> editor to make the changes shown in 11-20/</w:t>
            </w:r>
            <w:r w:rsidR="00C469EF">
              <w:rPr>
                <w:bCs/>
                <w:sz w:val="16"/>
                <w:szCs w:val="18"/>
                <w:lang w:eastAsia="ko-KR"/>
              </w:rPr>
              <w:t>0717r7</w:t>
            </w:r>
            <w:r w:rsidRPr="0074526D">
              <w:rPr>
                <w:bCs/>
                <w:sz w:val="16"/>
                <w:szCs w:val="18"/>
                <w:lang w:eastAsia="ko-KR"/>
              </w:rPr>
              <w:t xml:space="preserve"> under all headings that include CID </w:t>
            </w:r>
            <w:r w:rsidRPr="0074526D">
              <w:t>24313</w:t>
            </w:r>
            <w:r w:rsidRPr="0074526D">
              <w:rPr>
                <w:bCs/>
                <w:sz w:val="16"/>
                <w:szCs w:val="18"/>
                <w:lang w:eastAsia="ko-KR"/>
              </w:rPr>
              <w:t>.</w:t>
            </w:r>
          </w:p>
        </w:tc>
      </w:tr>
      <w:tr w:rsidR="001002F4" w:rsidRPr="002A2C40" w14:paraId="221BD63A" w14:textId="52647FAA" w:rsidTr="001002F4">
        <w:trPr>
          <w:trHeight w:val="20"/>
        </w:trPr>
        <w:tc>
          <w:tcPr>
            <w:tcW w:w="666" w:type="dxa"/>
            <w:hideMark/>
          </w:tcPr>
          <w:p w14:paraId="60C2666D" w14:textId="77777777" w:rsidR="001002F4" w:rsidRPr="006A3F32" w:rsidRDefault="001002F4" w:rsidP="002A2C40">
            <w:pPr>
              <w:jc w:val="center"/>
            </w:pPr>
            <w:r w:rsidRPr="006A3F32">
              <w:t>24321</w:t>
            </w:r>
          </w:p>
        </w:tc>
        <w:tc>
          <w:tcPr>
            <w:tcW w:w="936" w:type="dxa"/>
            <w:hideMark/>
          </w:tcPr>
          <w:p w14:paraId="14B56FA8" w14:textId="77777777" w:rsidR="001002F4" w:rsidRPr="006A3F32" w:rsidRDefault="001002F4" w:rsidP="002A2C40">
            <w:pPr>
              <w:jc w:val="center"/>
            </w:pPr>
            <w:r w:rsidRPr="006A3F32">
              <w:t>9.3.1.22.1</w:t>
            </w:r>
          </w:p>
        </w:tc>
        <w:tc>
          <w:tcPr>
            <w:tcW w:w="711" w:type="dxa"/>
            <w:hideMark/>
          </w:tcPr>
          <w:p w14:paraId="264C3D24" w14:textId="77777777" w:rsidR="001002F4" w:rsidRPr="006A3F32" w:rsidRDefault="001002F4" w:rsidP="002A2C40">
            <w:pPr>
              <w:jc w:val="center"/>
            </w:pPr>
            <w:r w:rsidRPr="006A3F32">
              <w:t>121.34</w:t>
            </w:r>
          </w:p>
        </w:tc>
        <w:tc>
          <w:tcPr>
            <w:tcW w:w="2542" w:type="dxa"/>
            <w:hideMark/>
          </w:tcPr>
          <w:p w14:paraId="314ACC53" w14:textId="6F8D659E" w:rsidR="001002F4" w:rsidRPr="006A3F32" w:rsidRDefault="001002F4" w:rsidP="00445287">
            <w:r w:rsidRPr="006A3F32">
              <w:t>"The MU-MIMO LTF Mode subfield of the Common Info field indicates the LTF mode of the non-OFDMA</w:t>
            </w:r>
            <w:r w:rsidRPr="006A3F32">
              <w:br/>
              <w:t xml:space="preserve">MU-MIMO HE TB PPDU response when the GI And LTF Type subfield of the Common Info field </w:t>
            </w:r>
            <w:proofErr w:type="spellStart"/>
            <w:r w:rsidRPr="006A3F32">
              <w:t>indi</w:t>
            </w:r>
            <w:proofErr w:type="spellEnd"/>
            <w:r w:rsidRPr="006A3F32">
              <w:t>-</w:t>
            </w:r>
            <w:r w:rsidRPr="006A3F32">
              <w:br/>
              <w:t>cates either 2x LTF + 1.6 us GI or 4x LTF + 3.2 us GI, as defined in Table 9-31d (GI And LTF Type sub-</w:t>
            </w:r>
            <w:r w:rsidRPr="006A3F32">
              <w:br/>
              <w:t>field encoding)." needs to be restricted to full-BW MU-MIMO ("a Trigger frame that allocates an RU that spans the entire HE TB PPDU bandwidth and</w:t>
            </w:r>
            <w:r w:rsidRPr="006A3F32">
              <w:br/>
              <w:t>assigns the RU to more than one non-AP STA (i.e., for UL MU-MIMO)" later on)</w:t>
            </w:r>
          </w:p>
        </w:tc>
        <w:tc>
          <w:tcPr>
            <w:tcW w:w="2430" w:type="dxa"/>
            <w:hideMark/>
          </w:tcPr>
          <w:p w14:paraId="1D8D6B04" w14:textId="53D1B5AC" w:rsidR="001002F4" w:rsidRPr="006A3F32" w:rsidRDefault="001002F4" w:rsidP="002A2C40">
            <w:pPr>
              <w:jc w:val="center"/>
            </w:pPr>
            <w:r w:rsidRPr="006A3F32">
              <w:t>Change to "The MU-MIMO LTF Mode subfield of the Common Info field indicates the LTF mode of the non-OFDMA</w:t>
            </w:r>
            <w:r w:rsidRPr="006A3F32">
              <w:br/>
              <w:t>MU-MIMO HE TB PPDU response for an RU that spans the entire HE TB PPDU bandwidth and</w:t>
            </w:r>
            <w:r w:rsidRPr="006A3F32">
              <w:br/>
              <w:t xml:space="preserve">assigns the RU to more than one non-AP STA (i.e., for UL MU-MIMO) when the GI And LTF Type subfield of the Common Info field </w:t>
            </w:r>
            <w:proofErr w:type="spellStart"/>
            <w:r w:rsidRPr="006A3F32">
              <w:t>indi</w:t>
            </w:r>
            <w:proofErr w:type="spellEnd"/>
            <w:r w:rsidRPr="006A3F32">
              <w:t>-</w:t>
            </w:r>
            <w:r w:rsidRPr="006A3F32">
              <w:br/>
              <w:t>cates either 2x LTF + 1.6 us GI or 4x LTF + 3.2 us GI, as defined in Table 9-31d (GI And LTF Type sub-</w:t>
            </w:r>
            <w:r w:rsidRPr="006A3F32">
              <w:br/>
              <w:t xml:space="preserve">field encoding)." (obviously us -&gt; &lt;micro&gt;s but even this spanking new </w:t>
            </w:r>
            <w:proofErr w:type="spellStart"/>
            <w:r w:rsidRPr="006A3F32">
              <w:t>myBallot</w:t>
            </w:r>
            <w:proofErr w:type="spellEnd"/>
            <w:r w:rsidRPr="006A3F32">
              <w:t xml:space="preserve"> STILL can't properly cope with Unicode!)</w:t>
            </w:r>
          </w:p>
        </w:tc>
        <w:tc>
          <w:tcPr>
            <w:tcW w:w="2880" w:type="dxa"/>
          </w:tcPr>
          <w:p w14:paraId="03842693" w14:textId="77777777" w:rsidR="000939FD" w:rsidRPr="006A3F32" w:rsidRDefault="000939FD" w:rsidP="000939FD">
            <w:r w:rsidRPr="006A3F32">
              <w:t>Revised</w:t>
            </w:r>
          </w:p>
          <w:p w14:paraId="7FC87817" w14:textId="77777777" w:rsidR="000939FD" w:rsidRPr="006A3F32" w:rsidRDefault="000939FD" w:rsidP="000939FD"/>
          <w:p w14:paraId="7482911E" w14:textId="46BC998F" w:rsidR="001002F4" w:rsidRPr="002A2C40" w:rsidRDefault="000939FD" w:rsidP="000939FD">
            <w:r w:rsidRPr="006A3F32">
              <w:rPr>
                <w:bCs/>
                <w:sz w:val="16"/>
                <w:szCs w:val="18"/>
                <w:lang w:eastAsia="ko-KR"/>
              </w:rPr>
              <w:t>-</w:t>
            </w:r>
            <w:proofErr w:type="spellStart"/>
            <w:r w:rsidRPr="006A3F32">
              <w:rPr>
                <w:bCs/>
                <w:sz w:val="16"/>
                <w:szCs w:val="18"/>
                <w:lang w:eastAsia="ko-KR"/>
              </w:rPr>
              <w:t>TGax</w:t>
            </w:r>
            <w:proofErr w:type="spellEnd"/>
            <w:r w:rsidRPr="006A3F32">
              <w:rPr>
                <w:bCs/>
                <w:sz w:val="16"/>
                <w:szCs w:val="18"/>
                <w:lang w:eastAsia="ko-KR"/>
              </w:rPr>
              <w:t xml:space="preserve"> editor to make the changes shown in 11-20/</w:t>
            </w:r>
            <w:r w:rsidR="00C469EF">
              <w:rPr>
                <w:bCs/>
                <w:sz w:val="16"/>
                <w:szCs w:val="18"/>
                <w:lang w:eastAsia="ko-KR"/>
              </w:rPr>
              <w:t>0717r7</w:t>
            </w:r>
            <w:r w:rsidRPr="006A3F32">
              <w:rPr>
                <w:bCs/>
                <w:sz w:val="16"/>
                <w:szCs w:val="18"/>
                <w:lang w:eastAsia="ko-KR"/>
              </w:rPr>
              <w:t xml:space="preserve"> under all headings that include CID </w:t>
            </w:r>
            <w:r w:rsidRPr="006A3F32">
              <w:t>24321</w:t>
            </w:r>
            <w:r w:rsidRPr="006A3F32">
              <w:rPr>
                <w:bCs/>
                <w:sz w:val="16"/>
                <w:szCs w:val="18"/>
                <w:lang w:eastAsia="ko-KR"/>
              </w:rPr>
              <w:t>.</w:t>
            </w:r>
          </w:p>
        </w:tc>
      </w:tr>
      <w:tr w:rsidR="001002F4" w:rsidRPr="002A2C40" w14:paraId="6016EC71" w14:textId="50062F79" w:rsidTr="001002F4">
        <w:trPr>
          <w:trHeight w:val="20"/>
        </w:trPr>
        <w:tc>
          <w:tcPr>
            <w:tcW w:w="666" w:type="dxa"/>
            <w:hideMark/>
          </w:tcPr>
          <w:p w14:paraId="20F639ED" w14:textId="77777777" w:rsidR="001002F4" w:rsidRPr="008401FA" w:rsidRDefault="001002F4" w:rsidP="002A2C40">
            <w:pPr>
              <w:jc w:val="center"/>
            </w:pPr>
            <w:bookmarkStart w:id="1" w:name="_Hlk40961605"/>
            <w:r w:rsidRPr="008401FA">
              <w:t>24326</w:t>
            </w:r>
          </w:p>
        </w:tc>
        <w:tc>
          <w:tcPr>
            <w:tcW w:w="936" w:type="dxa"/>
            <w:hideMark/>
          </w:tcPr>
          <w:p w14:paraId="5CB3521F" w14:textId="77777777" w:rsidR="001002F4" w:rsidRPr="008401FA" w:rsidRDefault="001002F4" w:rsidP="002A2C40">
            <w:pPr>
              <w:jc w:val="center"/>
            </w:pPr>
            <w:r w:rsidRPr="008401FA">
              <w:t>9.3.1.22.1</w:t>
            </w:r>
          </w:p>
        </w:tc>
        <w:tc>
          <w:tcPr>
            <w:tcW w:w="711" w:type="dxa"/>
            <w:hideMark/>
          </w:tcPr>
          <w:p w14:paraId="2FB5875D" w14:textId="77777777" w:rsidR="001002F4" w:rsidRPr="008401FA" w:rsidRDefault="001002F4" w:rsidP="002A2C40">
            <w:pPr>
              <w:jc w:val="center"/>
            </w:pPr>
            <w:r w:rsidRPr="008401FA">
              <w:t>122.13</w:t>
            </w:r>
          </w:p>
        </w:tc>
        <w:tc>
          <w:tcPr>
            <w:tcW w:w="2542" w:type="dxa"/>
            <w:hideMark/>
          </w:tcPr>
          <w:p w14:paraId="352E4AEA" w14:textId="77777777" w:rsidR="001002F4" w:rsidRPr="008401FA" w:rsidRDefault="001002F4" w:rsidP="00445287">
            <w:r w:rsidRPr="008401FA">
              <w:t>It is not clear what the LDPC Extra Symbol Segment field should be set to.  The answer is that it should be set to 1 if any of the STAs need it</w:t>
            </w:r>
          </w:p>
        </w:tc>
        <w:tc>
          <w:tcPr>
            <w:tcW w:w="2430" w:type="dxa"/>
            <w:hideMark/>
          </w:tcPr>
          <w:p w14:paraId="4BFCC5BA" w14:textId="77777777" w:rsidR="001002F4" w:rsidRPr="008401FA" w:rsidRDefault="001002F4" w:rsidP="002A2C40">
            <w:pPr>
              <w:jc w:val="center"/>
            </w:pPr>
            <w:r w:rsidRPr="008401FA">
              <w:t>In 27.3.12.5.5 change " and LDPC Extra Symbol Segment fields" to " field" in the NOTE, and above this NOTE add a para:</w:t>
            </w:r>
            <w:r w:rsidRPr="008401FA">
              <w:br/>
            </w:r>
            <w:r w:rsidRPr="008401FA">
              <w:br/>
              <w:t xml:space="preserve">"The AP shall set the LDPC Extra Symbol Segment field in the Common Info field of the Trigger frame to 1 if the calculations in 27.3.12.5.4 (Encoding process for an HE MU PPDU) indicate the need for an LDPC extra symbol segment for any STA triggered for HE TB </w:t>
            </w:r>
            <w:r w:rsidRPr="008401FA">
              <w:lastRenderedPageBreak/>
              <w:t>PPDU transmission using LDPC."</w:t>
            </w:r>
          </w:p>
        </w:tc>
        <w:tc>
          <w:tcPr>
            <w:tcW w:w="2880" w:type="dxa"/>
          </w:tcPr>
          <w:p w14:paraId="5CB5334B" w14:textId="77777777" w:rsidR="00B34F00" w:rsidRPr="008401FA" w:rsidRDefault="00B34F00" w:rsidP="00B34F00">
            <w:r w:rsidRPr="008401FA">
              <w:lastRenderedPageBreak/>
              <w:t>Revised</w:t>
            </w:r>
          </w:p>
          <w:p w14:paraId="2E7DB936" w14:textId="77777777" w:rsidR="00B34F00" w:rsidRPr="008401FA" w:rsidRDefault="00B34F00" w:rsidP="00B34F00"/>
          <w:p w14:paraId="18580D4D" w14:textId="70010BDB" w:rsidR="001002F4" w:rsidRPr="008401FA" w:rsidRDefault="00B34F00" w:rsidP="00B34F00">
            <w:pPr>
              <w:pStyle w:val="ListParagraph"/>
              <w:numPr>
                <w:ilvl w:val="0"/>
                <w:numId w:val="30"/>
              </w:numPr>
              <w:ind w:leftChars="0"/>
            </w:pPr>
            <w:r w:rsidRPr="008401FA">
              <w:rPr>
                <w:bCs/>
                <w:sz w:val="16"/>
                <w:szCs w:val="18"/>
                <w:lang w:eastAsia="ko-KR"/>
              </w:rPr>
              <w:t>-</w:t>
            </w:r>
            <w:proofErr w:type="spellStart"/>
            <w:r w:rsidRPr="008401FA">
              <w:rPr>
                <w:bCs/>
                <w:sz w:val="16"/>
                <w:szCs w:val="18"/>
                <w:lang w:eastAsia="ko-KR"/>
              </w:rPr>
              <w:t>TGax</w:t>
            </w:r>
            <w:proofErr w:type="spellEnd"/>
            <w:r w:rsidRPr="008401FA">
              <w:rPr>
                <w:bCs/>
                <w:sz w:val="16"/>
                <w:szCs w:val="18"/>
                <w:lang w:eastAsia="ko-KR"/>
              </w:rPr>
              <w:t xml:space="preserve"> editor to make the changes shown in 11-20/</w:t>
            </w:r>
            <w:r w:rsidR="00275B11" w:rsidRPr="008401FA">
              <w:rPr>
                <w:bCs/>
                <w:sz w:val="16"/>
                <w:szCs w:val="18"/>
                <w:lang w:eastAsia="ko-KR"/>
              </w:rPr>
              <w:t>0717r</w:t>
            </w:r>
            <w:r w:rsidR="00C03722" w:rsidRPr="008401FA">
              <w:rPr>
                <w:bCs/>
                <w:sz w:val="16"/>
                <w:szCs w:val="18"/>
                <w:lang w:eastAsia="ko-KR"/>
              </w:rPr>
              <w:t>6</w:t>
            </w:r>
            <w:r w:rsidRPr="008401FA">
              <w:rPr>
                <w:bCs/>
                <w:sz w:val="16"/>
                <w:szCs w:val="18"/>
                <w:lang w:eastAsia="ko-KR"/>
              </w:rPr>
              <w:t xml:space="preserve"> under all headings that include CID </w:t>
            </w:r>
            <w:r w:rsidRPr="008401FA">
              <w:t>24326</w:t>
            </w:r>
            <w:r w:rsidRPr="008401FA">
              <w:rPr>
                <w:bCs/>
                <w:sz w:val="16"/>
                <w:szCs w:val="18"/>
                <w:lang w:eastAsia="ko-KR"/>
              </w:rPr>
              <w:t>.</w:t>
            </w:r>
          </w:p>
        </w:tc>
      </w:tr>
      <w:bookmarkEnd w:id="1"/>
      <w:tr w:rsidR="001002F4" w:rsidRPr="002A2C40" w14:paraId="1D3FA1AB" w14:textId="0502FC5F" w:rsidTr="001002F4">
        <w:trPr>
          <w:trHeight w:val="20"/>
        </w:trPr>
        <w:tc>
          <w:tcPr>
            <w:tcW w:w="666" w:type="dxa"/>
            <w:hideMark/>
          </w:tcPr>
          <w:p w14:paraId="6A799FB6" w14:textId="77777777" w:rsidR="001002F4" w:rsidRPr="002A2C40" w:rsidRDefault="001002F4" w:rsidP="002A2C40">
            <w:pPr>
              <w:jc w:val="center"/>
            </w:pPr>
            <w:r w:rsidRPr="002A2C40">
              <w:t>24346</w:t>
            </w:r>
          </w:p>
        </w:tc>
        <w:tc>
          <w:tcPr>
            <w:tcW w:w="936" w:type="dxa"/>
            <w:hideMark/>
          </w:tcPr>
          <w:p w14:paraId="256EB717" w14:textId="77777777" w:rsidR="001002F4" w:rsidRPr="002A2C40" w:rsidRDefault="001002F4" w:rsidP="002A2C40">
            <w:pPr>
              <w:jc w:val="center"/>
            </w:pPr>
            <w:r w:rsidRPr="002A2C40">
              <w:t>9.3.1.22.1</w:t>
            </w:r>
          </w:p>
        </w:tc>
        <w:tc>
          <w:tcPr>
            <w:tcW w:w="711" w:type="dxa"/>
            <w:hideMark/>
          </w:tcPr>
          <w:p w14:paraId="2D541004" w14:textId="77777777" w:rsidR="001002F4" w:rsidRPr="002A2C40" w:rsidRDefault="001002F4" w:rsidP="002A2C40">
            <w:pPr>
              <w:jc w:val="center"/>
            </w:pPr>
            <w:r w:rsidRPr="002A2C40">
              <w:t>119.42</w:t>
            </w:r>
          </w:p>
        </w:tc>
        <w:tc>
          <w:tcPr>
            <w:tcW w:w="2542" w:type="dxa"/>
            <w:hideMark/>
          </w:tcPr>
          <w:p w14:paraId="33F0DABA" w14:textId="77777777" w:rsidR="001002F4" w:rsidRPr="002A2C40" w:rsidRDefault="001002F4" w:rsidP="00445287">
            <w:r w:rsidRPr="002A2C40">
              <w:t>There is no need for the LDPC extra symbol segment setting to be the same for all STAs, since other settings such as HE-MCS are different, so each STA will have to do independent LDPC codeword generation</w:t>
            </w:r>
          </w:p>
        </w:tc>
        <w:tc>
          <w:tcPr>
            <w:tcW w:w="2430" w:type="dxa"/>
            <w:hideMark/>
          </w:tcPr>
          <w:p w14:paraId="3A03D29C" w14:textId="77777777" w:rsidR="001002F4" w:rsidRPr="002A2C40" w:rsidRDefault="001002F4" w:rsidP="002A2C40">
            <w:pPr>
              <w:jc w:val="center"/>
            </w:pPr>
            <w:r w:rsidRPr="002A2C40">
              <w:t>Move the LDPC extra symbol segment from the Common Info field to the User Info field</w:t>
            </w:r>
          </w:p>
        </w:tc>
        <w:tc>
          <w:tcPr>
            <w:tcW w:w="2880" w:type="dxa"/>
          </w:tcPr>
          <w:p w14:paraId="59602EDF" w14:textId="77777777" w:rsidR="001002F4" w:rsidRDefault="001002F4" w:rsidP="00EF20C7">
            <w:r>
              <w:t>Rejected</w:t>
            </w:r>
          </w:p>
          <w:p w14:paraId="5C3D4FF5" w14:textId="77777777" w:rsidR="001002F4" w:rsidRDefault="001002F4" w:rsidP="00EF20C7"/>
          <w:p w14:paraId="5E98813B" w14:textId="6440BCBA" w:rsidR="001002F4" w:rsidRPr="002A2C40" w:rsidRDefault="0076192D" w:rsidP="0076192D">
            <w:pPr>
              <w:pStyle w:val="ListParagraph"/>
              <w:numPr>
                <w:ilvl w:val="0"/>
                <w:numId w:val="30"/>
              </w:numPr>
              <w:ind w:leftChars="0"/>
            </w:pPr>
            <w:r w:rsidRPr="0076192D">
              <w:t xml:space="preserve">There is no harm in having STAs to use extra LDPC symbol segment, so there is no downside in having a common </w:t>
            </w:r>
            <w:proofErr w:type="spellStart"/>
            <w:r w:rsidRPr="0076192D">
              <w:t>signaling</w:t>
            </w:r>
            <w:proofErr w:type="spellEnd"/>
            <w:r w:rsidRPr="0076192D">
              <w:t xml:space="preserve"> (thus saving overhead)</w:t>
            </w:r>
          </w:p>
        </w:tc>
      </w:tr>
      <w:tr w:rsidR="001002F4" w:rsidRPr="002A2C40" w14:paraId="1845EF35" w14:textId="1BA2A188" w:rsidTr="001002F4">
        <w:trPr>
          <w:trHeight w:val="20"/>
        </w:trPr>
        <w:tc>
          <w:tcPr>
            <w:tcW w:w="666" w:type="dxa"/>
            <w:hideMark/>
          </w:tcPr>
          <w:p w14:paraId="2D29E727" w14:textId="77777777" w:rsidR="001002F4" w:rsidRPr="002A2C40" w:rsidRDefault="001002F4" w:rsidP="002A2C40">
            <w:pPr>
              <w:jc w:val="center"/>
            </w:pPr>
            <w:r w:rsidRPr="002A2C40">
              <w:t>24347</w:t>
            </w:r>
          </w:p>
        </w:tc>
        <w:tc>
          <w:tcPr>
            <w:tcW w:w="936" w:type="dxa"/>
            <w:hideMark/>
          </w:tcPr>
          <w:p w14:paraId="552264C0" w14:textId="77777777" w:rsidR="001002F4" w:rsidRPr="002A2C40" w:rsidRDefault="001002F4" w:rsidP="002A2C40">
            <w:pPr>
              <w:jc w:val="center"/>
            </w:pPr>
            <w:r w:rsidRPr="002A2C40">
              <w:t>9.3.1.22.1</w:t>
            </w:r>
          </w:p>
        </w:tc>
        <w:tc>
          <w:tcPr>
            <w:tcW w:w="711" w:type="dxa"/>
            <w:hideMark/>
          </w:tcPr>
          <w:p w14:paraId="7B927520" w14:textId="77777777" w:rsidR="001002F4" w:rsidRPr="002A2C40" w:rsidRDefault="001002F4" w:rsidP="002A2C40">
            <w:pPr>
              <w:jc w:val="center"/>
            </w:pPr>
            <w:r w:rsidRPr="002A2C40">
              <w:t>119.42</w:t>
            </w:r>
          </w:p>
        </w:tc>
        <w:tc>
          <w:tcPr>
            <w:tcW w:w="2542" w:type="dxa"/>
            <w:hideMark/>
          </w:tcPr>
          <w:p w14:paraId="5BBBBA9F" w14:textId="77777777" w:rsidR="001002F4" w:rsidRPr="002A2C40" w:rsidRDefault="001002F4" w:rsidP="00445287">
            <w:r w:rsidRPr="002A2C40">
              <w:t>There is no need for the LDPC extra symbol segment setting to be the same for all STAs, since other settings such as HE-MCS are different, so each STA will have to do independent LDPC codeword generation.  In turn, this means both sides can determine whether it is to be used based on the usual equations</w:t>
            </w:r>
          </w:p>
        </w:tc>
        <w:tc>
          <w:tcPr>
            <w:tcW w:w="2430" w:type="dxa"/>
            <w:hideMark/>
          </w:tcPr>
          <w:p w14:paraId="4BF3430C" w14:textId="77777777" w:rsidR="001002F4" w:rsidRPr="002A2C40" w:rsidRDefault="001002F4" w:rsidP="00445287">
            <w:r w:rsidRPr="002A2C40">
              <w:t>Remove the LDPC extra symbol segment from the Common Info field to the User Info field, and specify that the use of an LDPC extra symbol segment for HE TB PPDUs follows the rules for its use for HE MU PPDUs</w:t>
            </w:r>
          </w:p>
        </w:tc>
        <w:tc>
          <w:tcPr>
            <w:tcW w:w="2880" w:type="dxa"/>
          </w:tcPr>
          <w:p w14:paraId="62D4E4E8" w14:textId="77777777" w:rsidR="001002F4" w:rsidRDefault="001002F4" w:rsidP="00301970">
            <w:r>
              <w:t>Rejected</w:t>
            </w:r>
          </w:p>
          <w:p w14:paraId="491BA3DD" w14:textId="43ACDE44" w:rsidR="001002F4" w:rsidRPr="002A2C40" w:rsidRDefault="0076192D" w:rsidP="0076192D">
            <w:pPr>
              <w:pStyle w:val="ListParagraph"/>
              <w:numPr>
                <w:ilvl w:val="0"/>
                <w:numId w:val="30"/>
              </w:numPr>
              <w:ind w:leftChars="0"/>
            </w:pPr>
            <w:r w:rsidRPr="0076192D">
              <w:t xml:space="preserve">There is no harm in having STAs to use extra LDPC symbol segment, so there is no downside in having a common </w:t>
            </w:r>
            <w:proofErr w:type="spellStart"/>
            <w:r w:rsidRPr="0076192D">
              <w:t>signaling</w:t>
            </w:r>
            <w:proofErr w:type="spellEnd"/>
            <w:r w:rsidRPr="0076192D">
              <w:t xml:space="preserve"> (thus saving overhead)</w:t>
            </w:r>
          </w:p>
        </w:tc>
      </w:tr>
      <w:tr w:rsidR="001002F4" w:rsidRPr="002A2C40" w14:paraId="751D27F8" w14:textId="446A3DBC" w:rsidTr="001002F4">
        <w:trPr>
          <w:trHeight w:val="20"/>
        </w:trPr>
        <w:tc>
          <w:tcPr>
            <w:tcW w:w="666" w:type="dxa"/>
            <w:hideMark/>
          </w:tcPr>
          <w:p w14:paraId="4DF674E2" w14:textId="77777777" w:rsidR="001002F4" w:rsidRPr="0009324F" w:rsidRDefault="001002F4" w:rsidP="002A2C40">
            <w:pPr>
              <w:jc w:val="center"/>
            </w:pPr>
            <w:r w:rsidRPr="0009324F">
              <w:t>24363</w:t>
            </w:r>
          </w:p>
        </w:tc>
        <w:tc>
          <w:tcPr>
            <w:tcW w:w="936" w:type="dxa"/>
            <w:hideMark/>
          </w:tcPr>
          <w:p w14:paraId="51B86A59" w14:textId="77777777" w:rsidR="001002F4" w:rsidRPr="0009324F" w:rsidRDefault="001002F4" w:rsidP="002A2C40">
            <w:pPr>
              <w:jc w:val="center"/>
            </w:pPr>
            <w:r w:rsidRPr="0009324F">
              <w:t>9.3.1.22.1</w:t>
            </w:r>
          </w:p>
        </w:tc>
        <w:tc>
          <w:tcPr>
            <w:tcW w:w="711" w:type="dxa"/>
            <w:hideMark/>
          </w:tcPr>
          <w:p w14:paraId="2AD8B533" w14:textId="77777777" w:rsidR="001002F4" w:rsidRPr="0009324F" w:rsidRDefault="001002F4" w:rsidP="002A2C40">
            <w:pPr>
              <w:jc w:val="center"/>
            </w:pPr>
            <w:r w:rsidRPr="0009324F">
              <w:t>124.01</w:t>
            </w:r>
          </w:p>
        </w:tc>
        <w:tc>
          <w:tcPr>
            <w:tcW w:w="2542" w:type="dxa"/>
            <w:hideMark/>
          </w:tcPr>
          <w:p w14:paraId="6026D6A9" w14:textId="468B0CE6" w:rsidR="001002F4" w:rsidRPr="0009324F" w:rsidRDefault="001002F4" w:rsidP="00445287">
            <w:r w:rsidRPr="0009324F">
              <w:t>"The mapping of B7-</w:t>
            </w:r>
            <w:r w:rsidRPr="0009324F">
              <w:br/>
              <w:t>B1 of the RU Allocation subfield is defined in Table 9-31h (B7-B1 of the RU Allocation subfield)." -- not for MU-RTS</w:t>
            </w:r>
          </w:p>
        </w:tc>
        <w:tc>
          <w:tcPr>
            <w:tcW w:w="2430" w:type="dxa"/>
            <w:hideMark/>
          </w:tcPr>
          <w:p w14:paraId="4D05F2CD" w14:textId="6FBC6AFC" w:rsidR="001002F4" w:rsidRPr="0009324F" w:rsidRDefault="001002F4" w:rsidP="00445287">
            <w:r w:rsidRPr="0009324F">
              <w:t>Change to "The mapping of B7-B1 of the RU Allocation subfield for all Trigger frame variants except the MU-RTS Trigger frame is defined in Table 9-31h (B7-B1 of the RU Allocation subfield)."</w:t>
            </w:r>
          </w:p>
        </w:tc>
        <w:tc>
          <w:tcPr>
            <w:tcW w:w="2880" w:type="dxa"/>
          </w:tcPr>
          <w:p w14:paraId="62C67060" w14:textId="77777777" w:rsidR="000628AC" w:rsidRPr="0009324F" w:rsidRDefault="000628AC" w:rsidP="000628AC">
            <w:r w:rsidRPr="0009324F">
              <w:t>Revised</w:t>
            </w:r>
          </w:p>
          <w:p w14:paraId="71D1ED03" w14:textId="77777777" w:rsidR="000628AC" w:rsidRPr="0009324F" w:rsidRDefault="000628AC" w:rsidP="000628AC"/>
          <w:p w14:paraId="3ACF3714" w14:textId="788301F6" w:rsidR="001002F4" w:rsidRPr="0009324F" w:rsidRDefault="000628AC" w:rsidP="000628AC">
            <w:r w:rsidRPr="0009324F">
              <w:rPr>
                <w:bCs/>
                <w:sz w:val="16"/>
                <w:szCs w:val="18"/>
                <w:lang w:eastAsia="ko-KR"/>
              </w:rPr>
              <w:t>-</w:t>
            </w:r>
            <w:proofErr w:type="spellStart"/>
            <w:r w:rsidRPr="0009324F">
              <w:rPr>
                <w:bCs/>
                <w:sz w:val="16"/>
                <w:szCs w:val="18"/>
                <w:lang w:eastAsia="ko-KR"/>
              </w:rPr>
              <w:t>TGax</w:t>
            </w:r>
            <w:proofErr w:type="spellEnd"/>
            <w:r w:rsidRPr="0009324F">
              <w:rPr>
                <w:bCs/>
                <w:sz w:val="16"/>
                <w:szCs w:val="18"/>
                <w:lang w:eastAsia="ko-KR"/>
              </w:rPr>
              <w:t xml:space="preserve"> editor to make the changes shown in 11-20/</w:t>
            </w:r>
            <w:r w:rsidR="00C469EF">
              <w:rPr>
                <w:bCs/>
                <w:sz w:val="16"/>
                <w:szCs w:val="18"/>
                <w:lang w:eastAsia="ko-KR"/>
              </w:rPr>
              <w:t>0717r7</w:t>
            </w:r>
            <w:r w:rsidRPr="0009324F">
              <w:rPr>
                <w:bCs/>
                <w:sz w:val="16"/>
                <w:szCs w:val="18"/>
                <w:lang w:eastAsia="ko-KR"/>
              </w:rPr>
              <w:t xml:space="preserve"> under all headings that include CID </w:t>
            </w:r>
            <w:r w:rsidRPr="0009324F">
              <w:t>24363</w:t>
            </w:r>
            <w:r w:rsidRPr="0009324F">
              <w:rPr>
                <w:bCs/>
                <w:sz w:val="16"/>
                <w:szCs w:val="18"/>
                <w:lang w:eastAsia="ko-KR"/>
              </w:rPr>
              <w:t>.</w:t>
            </w:r>
          </w:p>
        </w:tc>
      </w:tr>
      <w:tr w:rsidR="001002F4" w:rsidRPr="002A2C40" w14:paraId="3ABC73DB" w14:textId="3A80D5AE" w:rsidTr="001002F4">
        <w:trPr>
          <w:trHeight w:val="20"/>
        </w:trPr>
        <w:tc>
          <w:tcPr>
            <w:tcW w:w="666" w:type="dxa"/>
            <w:hideMark/>
          </w:tcPr>
          <w:p w14:paraId="7A934748" w14:textId="77777777" w:rsidR="001002F4" w:rsidRPr="00030A39" w:rsidRDefault="001002F4" w:rsidP="002A2C40">
            <w:pPr>
              <w:jc w:val="center"/>
            </w:pPr>
            <w:r w:rsidRPr="00030A39">
              <w:t>24385</w:t>
            </w:r>
          </w:p>
        </w:tc>
        <w:tc>
          <w:tcPr>
            <w:tcW w:w="936" w:type="dxa"/>
            <w:hideMark/>
          </w:tcPr>
          <w:p w14:paraId="003A7D95" w14:textId="77777777" w:rsidR="001002F4" w:rsidRPr="00030A39" w:rsidRDefault="001002F4" w:rsidP="002A2C40">
            <w:pPr>
              <w:jc w:val="center"/>
            </w:pPr>
            <w:r w:rsidRPr="00030A39">
              <w:t>26.5.2.4</w:t>
            </w:r>
          </w:p>
        </w:tc>
        <w:tc>
          <w:tcPr>
            <w:tcW w:w="711" w:type="dxa"/>
            <w:hideMark/>
          </w:tcPr>
          <w:p w14:paraId="23C3D8E0" w14:textId="77777777" w:rsidR="001002F4" w:rsidRPr="00030A39" w:rsidRDefault="001002F4" w:rsidP="002A2C40">
            <w:pPr>
              <w:jc w:val="center"/>
            </w:pPr>
            <w:r w:rsidRPr="00030A39">
              <w:t>359.36</w:t>
            </w:r>
          </w:p>
        </w:tc>
        <w:tc>
          <w:tcPr>
            <w:tcW w:w="2542" w:type="dxa"/>
            <w:hideMark/>
          </w:tcPr>
          <w:p w14:paraId="2EAAD289" w14:textId="77777777" w:rsidR="001002F4" w:rsidRPr="00030A39" w:rsidRDefault="001002F4" w:rsidP="00445287">
            <w:r w:rsidRPr="00030A39">
              <w:t xml:space="preserve">[Resubmission of comment withdrawn on D5.0] It is not clear enough that the UL power headroom is the total power across whatever the RU happens to be, i.e. the UL power headroom does not depend on the RU size (though it does depend on the MCS), unlike e.g. the AP </w:t>
            </w:r>
            <w:proofErr w:type="spellStart"/>
            <w:r w:rsidRPr="00030A39">
              <w:t>tx</w:t>
            </w:r>
            <w:proofErr w:type="spellEnd"/>
            <w:r w:rsidRPr="00030A39">
              <w:t xml:space="preserve"> power, which is normalised to 20M</w:t>
            </w:r>
          </w:p>
        </w:tc>
        <w:tc>
          <w:tcPr>
            <w:tcW w:w="2430" w:type="dxa"/>
            <w:hideMark/>
          </w:tcPr>
          <w:p w14:paraId="6A5B8CE3" w14:textId="77777777" w:rsidR="001002F4" w:rsidRPr="00030A39" w:rsidRDefault="001002F4" w:rsidP="00445287">
            <w:r w:rsidRPr="00030A39">
              <w:t>Renumber the referenced NOTE to NOTE 1 and add after it a "NOTE 2---The uplink power headroom is the transmit power at the transmit antenna connector used to transmit the HE TB PPDU; it is not normalised to 20 MHz bandwidth, unlike the value in the AP Tx Power subfield."</w:t>
            </w:r>
          </w:p>
        </w:tc>
        <w:tc>
          <w:tcPr>
            <w:tcW w:w="2880" w:type="dxa"/>
          </w:tcPr>
          <w:p w14:paraId="345DD988" w14:textId="77777777" w:rsidR="0009324F" w:rsidRPr="00030A39" w:rsidRDefault="0009324F" w:rsidP="0009324F">
            <w:r w:rsidRPr="00030A39">
              <w:t>Revised</w:t>
            </w:r>
          </w:p>
          <w:p w14:paraId="0F6F0370" w14:textId="77777777" w:rsidR="0009324F" w:rsidRPr="00030A39" w:rsidRDefault="0009324F" w:rsidP="0009324F"/>
          <w:p w14:paraId="7B923EC3" w14:textId="76B57B3B" w:rsidR="001002F4" w:rsidRPr="002A2C40" w:rsidRDefault="0009324F" w:rsidP="0009324F">
            <w:r w:rsidRPr="00030A39">
              <w:rPr>
                <w:bCs/>
                <w:sz w:val="16"/>
                <w:szCs w:val="18"/>
                <w:lang w:eastAsia="ko-KR"/>
              </w:rPr>
              <w:t>-</w:t>
            </w:r>
            <w:proofErr w:type="spellStart"/>
            <w:r w:rsidRPr="00030A39">
              <w:rPr>
                <w:bCs/>
                <w:sz w:val="16"/>
                <w:szCs w:val="18"/>
                <w:lang w:eastAsia="ko-KR"/>
              </w:rPr>
              <w:t>TGax</w:t>
            </w:r>
            <w:proofErr w:type="spellEnd"/>
            <w:r w:rsidRPr="00030A39">
              <w:rPr>
                <w:bCs/>
                <w:sz w:val="16"/>
                <w:szCs w:val="18"/>
                <w:lang w:eastAsia="ko-KR"/>
              </w:rPr>
              <w:t xml:space="preserve"> editor to make the changes shown in 11-20/</w:t>
            </w:r>
            <w:r w:rsidR="00C469EF">
              <w:rPr>
                <w:bCs/>
                <w:sz w:val="16"/>
                <w:szCs w:val="18"/>
                <w:lang w:eastAsia="ko-KR"/>
              </w:rPr>
              <w:t>0717r7</w:t>
            </w:r>
            <w:r w:rsidRPr="00030A39">
              <w:rPr>
                <w:bCs/>
                <w:sz w:val="16"/>
                <w:szCs w:val="18"/>
                <w:lang w:eastAsia="ko-KR"/>
              </w:rPr>
              <w:t xml:space="preserve"> under all headings that include CID </w:t>
            </w:r>
            <w:r w:rsidRPr="00030A39">
              <w:t>24385</w:t>
            </w:r>
            <w:r w:rsidRPr="00030A39">
              <w:rPr>
                <w:bCs/>
                <w:sz w:val="16"/>
                <w:szCs w:val="18"/>
                <w:lang w:eastAsia="ko-KR"/>
              </w:rPr>
              <w:t>.</w:t>
            </w:r>
          </w:p>
        </w:tc>
      </w:tr>
      <w:tr w:rsidR="001002F4" w:rsidRPr="002A2C40" w14:paraId="63D96412" w14:textId="347EB4C7" w:rsidTr="001002F4">
        <w:trPr>
          <w:trHeight w:val="20"/>
        </w:trPr>
        <w:tc>
          <w:tcPr>
            <w:tcW w:w="666" w:type="dxa"/>
            <w:hideMark/>
          </w:tcPr>
          <w:p w14:paraId="6AB5765E" w14:textId="77777777" w:rsidR="001002F4" w:rsidRPr="007F2CC1" w:rsidRDefault="001002F4" w:rsidP="00445287">
            <w:r w:rsidRPr="007F2CC1">
              <w:t>24405</w:t>
            </w:r>
          </w:p>
        </w:tc>
        <w:tc>
          <w:tcPr>
            <w:tcW w:w="936" w:type="dxa"/>
            <w:hideMark/>
          </w:tcPr>
          <w:p w14:paraId="2E8A5488" w14:textId="77777777" w:rsidR="001002F4" w:rsidRPr="007F2CC1" w:rsidRDefault="001002F4" w:rsidP="00445287">
            <w:r w:rsidRPr="007F2CC1">
              <w:t>26.5.2</w:t>
            </w:r>
          </w:p>
        </w:tc>
        <w:tc>
          <w:tcPr>
            <w:tcW w:w="711" w:type="dxa"/>
            <w:hideMark/>
          </w:tcPr>
          <w:p w14:paraId="5E0715AD" w14:textId="77777777" w:rsidR="001002F4" w:rsidRPr="007F2CC1" w:rsidRDefault="001002F4" w:rsidP="00445287"/>
        </w:tc>
        <w:tc>
          <w:tcPr>
            <w:tcW w:w="2542" w:type="dxa"/>
            <w:hideMark/>
          </w:tcPr>
          <w:p w14:paraId="7D4D0327" w14:textId="77777777" w:rsidR="001002F4" w:rsidRPr="007F2CC1" w:rsidRDefault="001002F4" w:rsidP="00445287">
            <w:r w:rsidRPr="007F2CC1">
              <w:t>[Resubmission of comment withdrawn on D5.0] Re CID 20865.  This was rejected in part because "There is no issue if HE_LTF_MODE is set to the value indicated by the Trigger frame".  There is an issue because Table 27-1--TXVECTOR and RXVECTOR parameters specifies that HE_LTF_MODE is "Present for full bandwidth MU-MIMO not using 1x HE-LTF</w:t>
            </w:r>
            <w:r w:rsidRPr="007F2CC1">
              <w:br/>
            </w:r>
            <w:r w:rsidRPr="007F2CC1">
              <w:br/>
              <w:t>***and not present otherwise***."</w:t>
            </w:r>
          </w:p>
        </w:tc>
        <w:tc>
          <w:tcPr>
            <w:tcW w:w="2430" w:type="dxa"/>
            <w:hideMark/>
          </w:tcPr>
          <w:p w14:paraId="0E7EED80" w14:textId="7D279A1B" w:rsidR="001002F4" w:rsidRPr="007F2CC1" w:rsidRDefault="001002F4" w:rsidP="00445287">
            <w:r w:rsidRPr="007F2CC1">
              <w:t>In 26.5.2.3.3 change "The HE_LTF_MODE parameter is set to the value indicated by the MU-MIMO LTF Mode subfield</w:t>
            </w:r>
            <w:r w:rsidRPr="007F2CC1">
              <w:br/>
              <w:t>of the Common Info field of the Trigger frame." to "The HE_LTF_MODE parameter is set to the value indicated by the MU-MIMO LTF Mode subfield</w:t>
            </w:r>
            <w:r w:rsidRPr="007F2CC1">
              <w:br/>
              <w:t xml:space="preserve">of the Common Info field of the Trigger frame if the HE_LTF_TYPE parameter does not indicate 1x HE-LTF and the Trigger frame indicated full bandwidth MU-MIMO (otherwise the parameter is not present)."  In 26.5.3.3.4 change "The HE_LTF_MODE and STBC parameters are set to 0, and the NUM_STS parameter is set to 1" to "The STBC parameter is set to 0 and the </w:t>
            </w:r>
            <w:r w:rsidRPr="007F2CC1">
              <w:lastRenderedPageBreak/>
              <w:t>NUM_STS parameter is set to 1 (the HE_LTF_MODE parameter is not present)"</w:t>
            </w:r>
          </w:p>
        </w:tc>
        <w:tc>
          <w:tcPr>
            <w:tcW w:w="2880" w:type="dxa"/>
          </w:tcPr>
          <w:p w14:paraId="7BEA0C88" w14:textId="08E47CE0" w:rsidR="001002F4" w:rsidRPr="002A2C40" w:rsidRDefault="00211763" w:rsidP="00F22D7F">
            <w:r w:rsidRPr="007F2CC1">
              <w:lastRenderedPageBreak/>
              <w:t>Accept</w:t>
            </w:r>
            <w:r w:rsidR="00F22D7F" w:rsidRPr="007F2CC1">
              <w:rPr>
                <w:bCs/>
                <w:sz w:val="16"/>
                <w:szCs w:val="18"/>
                <w:lang w:eastAsia="ko-KR"/>
              </w:rPr>
              <w:t>.</w:t>
            </w:r>
          </w:p>
        </w:tc>
      </w:tr>
      <w:tr w:rsidR="001002F4" w:rsidRPr="002A2C40" w14:paraId="074C2185" w14:textId="5CEFC03B" w:rsidTr="001002F4">
        <w:trPr>
          <w:trHeight w:val="20"/>
        </w:trPr>
        <w:tc>
          <w:tcPr>
            <w:tcW w:w="666" w:type="dxa"/>
            <w:hideMark/>
          </w:tcPr>
          <w:p w14:paraId="25E0E88C" w14:textId="77777777" w:rsidR="001002F4" w:rsidRPr="007F2CC1" w:rsidRDefault="001002F4" w:rsidP="002A2C40">
            <w:pPr>
              <w:jc w:val="center"/>
            </w:pPr>
            <w:r w:rsidRPr="007F2CC1">
              <w:t>24406</w:t>
            </w:r>
          </w:p>
        </w:tc>
        <w:tc>
          <w:tcPr>
            <w:tcW w:w="936" w:type="dxa"/>
            <w:hideMark/>
          </w:tcPr>
          <w:p w14:paraId="2E4E381C" w14:textId="77777777" w:rsidR="001002F4" w:rsidRPr="007F2CC1" w:rsidRDefault="001002F4" w:rsidP="002A2C40">
            <w:pPr>
              <w:jc w:val="center"/>
            </w:pPr>
            <w:r w:rsidRPr="007F2CC1">
              <w:t>26.5.2</w:t>
            </w:r>
          </w:p>
        </w:tc>
        <w:tc>
          <w:tcPr>
            <w:tcW w:w="711" w:type="dxa"/>
            <w:hideMark/>
          </w:tcPr>
          <w:p w14:paraId="7CA68BDB" w14:textId="77777777" w:rsidR="001002F4" w:rsidRPr="007F2CC1" w:rsidRDefault="001002F4" w:rsidP="002A2C40">
            <w:pPr>
              <w:jc w:val="center"/>
            </w:pPr>
          </w:p>
        </w:tc>
        <w:tc>
          <w:tcPr>
            <w:tcW w:w="2542" w:type="dxa"/>
            <w:hideMark/>
          </w:tcPr>
          <w:p w14:paraId="23F07B87" w14:textId="77777777" w:rsidR="001002F4" w:rsidRPr="007F2CC1" w:rsidRDefault="001002F4" w:rsidP="00445287">
            <w:r w:rsidRPr="007F2CC1">
              <w:t>[Resubmission of comment withdrawn on D5.0] Re CID 20865.  This was rejected in part because "the proposed change is incorrect because HE_LTF_MODE is set to single stream pilots in TXVECTOR parameters for HE TB PPDU response to TRS Control subfield".  That is what is signalled over the air, but it is not signalled over the TXVECTOR because Table 27-1--TXVECTOR and RXVECTOR parameters specifies that HE_LTF_MODE is "Present for full bandwidth MU-MIMO not using 1x HE-LTF</w:t>
            </w:r>
            <w:r w:rsidRPr="007F2CC1">
              <w:br/>
            </w:r>
            <w:r w:rsidRPr="007F2CC1">
              <w:br/>
              <w:t>***and not present otherwise***."</w:t>
            </w:r>
          </w:p>
        </w:tc>
        <w:tc>
          <w:tcPr>
            <w:tcW w:w="2430" w:type="dxa"/>
            <w:hideMark/>
          </w:tcPr>
          <w:p w14:paraId="5BBFC12F" w14:textId="25641531" w:rsidR="001002F4" w:rsidRPr="007F2CC1" w:rsidRDefault="001002F4" w:rsidP="002A2C40">
            <w:pPr>
              <w:jc w:val="center"/>
            </w:pPr>
            <w:r w:rsidRPr="007F2CC1">
              <w:t>In 26.5.2.3.3 change "The HE_LTF_MODE parameter is set to the value indicated by the MU-MIMO LTF Mode subfield</w:t>
            </w:r>
            <w:r w:rsidRPr="007F2CC1">
              <w:br/>
              <w:t>of the Common Info field of the Trigger frame." to "The HE_LTF_MODE parameter is set to the value indicated by the MU-MIMO LTF Mode subfield</w:t>
            </w:r>
            <w:r w:rsidRPr="007F2CC1">
              <w:br/>
              <w:t>of the Common Info field of the Trigger frame if the HE_LTF_TYPE parameter does not indicate 1x HE-LTF and the Trigger frame indicated full bandwidth MU-MIMO (otherwise the parameter is not present)."  In 26.5.3.3.4 change "The HE_LTF_MODE and STBC parameters are set to 0, and the NUM_STS parameter is set to 1" to "The STBC parameter is set to 0 and the NUM_STS parameter is set to 1 (the HE_LTF_MODE parameter is not present)"</w:t>
            </w:r>
          </w:p>
        </w:tc>
        <w:tc>
          <w:tcPr>
            <w:tcW w:w="2880" w:type="dxa"/>
          </w:tcPr>
          <w:p w14:paraId="74AE76F7" w14:textId="2BC5BE22" w:rsidR="001002F4" w:rsidRPr="002A2C40" w:rsidRDefault="00211763" w:rsidP="002A2C40">
            <w:pPr>
              <w:jc w:val="center"/>
            </w:pPr>
            <w:r w:rsidRPr="007F2CC1">
              <w:t>Accept</w:t>
            </w:r>
            <w:r w:rsidRPr="007F2CC1">
              <w:rPr>
                <w:bCs/>
                <w:sz w:val="16"/>
                <w:szCs w:val="18"/>
                <w:lang w:eastAsia="ko-KR"/>
              </w:rPr>
              <w:t>.</w:t>
            </w:r>
          </w:p>
        </w:tc>
      </w:tr>
      <w:tr w:rsidR="001002F4" w:rsidRPr="002A2C40" w14:paraId="1A28D5F6" w14:textId="6416D245" w:rsidTr="001002F4">
        <w:trPr>
          <w:trHeight w:val="20"/>
        </w:trPr>
        <w:tc>
          <w:tcPr>
            <w:tcW w:w="666" w:type="dxa"/>
            <w:hideMark/>
          </w:tcPr>
          <w:p w14:paraId="0EAE8E76" w14:textId="77777777" w:rsidR="001002F4" w:rsidRPr="008401FA" w:rsidRDefault="001002F4" w:rsidP="002A2C40">
            <w:pPr>
              <w:jc w:val="center"/>
            </w:pPr>
            <w:r w:rsidRPr="008401FA">
              <w:t>24407</w:t>
            </w:r>
          </w:p>
        </w:tc>
        <w:tc>
          <w:tcPr>
            <w:tcW w:w="936" w:type="dxa"/>
            <w:hideMark/>
          </w:tcPr>
          <w:p w14:paraId="00B038FE" w14:textId="77777777" w:rsidR="001002F4" w:rsidRPr="008401FA" w:rsidRDefault="001002F4" w:rsidP="002A2C40">
            <w:pPr>
              <w:jc w:val="center"/>
            </w:pPr>
            <w:r w:rsidRPr="008401FA">
              <w:t>9.3.1.22.1</w:t>
            </w:r>
          </w:p>
        </w:tc>
        <w:tc>
          <w:tcPr>
            <w:tcW w:w="711" w:type="dxa"/>
            <w:hideMark/>
          </w:tcPr>
          <w:p w14:paraId="34CC43CB" w14:textId="77777777" w:rsidR="001002F4" w:rsidRPr="008401FA" w:rsidRDefault="001002F4" w:rsidP="002A2C40">
            <w:pPr>
              <w:jc w:val="center"/>
            </w:pPr>
            <w:r w:rsidRPr="008401FA">
              <w:t>122.12</w:t>
            </w:r>
          </w:p>
        </w:tc>
        <w:tc>
          <w:tcPr>
            <w:tcW w:w="2542" w:type="dxa"/>
            <w:hideMark/>
          </w:tcPr>
          <w:p w14:paraId="258E0F09" w14:textId="5C88F738" w:rsidR="001002F4" w:rsidRPr="008401FA" w:rsidRDefault="001002F4" w:rsidP="00445287">
            <w:r w:rsidRPr="008401FA">
              <w:t>[Resubmission of comment withdrawn on D5.0] Re CID 20725 (and before that CID 16043).  The rejection here is</w:t>
            </w:r>
            <w:r w:rsidRPr="008401FA">
              <w:br/>
              <w:t>Section 27.3.11.5.2 (LDPC coding) describes setting of LDPC Extra symbol segment bit by the AP.</w:t>
            </w:r>
            <w:r w:rsidRPr="008401FA">
              <w:br/>
              <w:t>but as the comment explicitly said, the comment was about the setting in the</w:t>
            </w:r>
            <w:r w:rsidRPr="008401FA">
              <w:br/>
              <w:t>Trigger frame.  27.3.11.5.2 is all about the setting in HE-SIG-A:</w:t>
            </w:r>
            <w:r w:rsidRPr="008401FA">
              <w:br/>
              <w:t>then the LDPC Extra Symbol Segment field of HE-SIG-A shall be set to 1</w:t>
            </w:r>
            <w:r w:rsidRPr="008401FA">
              <w:br/>
              <w:t>then the LDPC Extra Symbol Segment field in HE-SIG-A shall be set to 0</w:t>
            </w:r>
            <w:r w:rsidRPr="008401FA">
              <w:br/>
              <w:t>then the LDPC Extra Symbol Segment field in HE-SIG-A shall be set to 1</w:t>
            </w:r>
            <w:r w:rsidRPr="008401FA">
              <w:br/>
              <w:t>then the LDPC Extra Symbol Segment field in HE-SIG-A shall be set to 0</w:t>
            </w:r>
          </w:p>
        </w:tc>
        <w:tc>
          <w:tcPr>
            <w:tcW w:w="2430" w:type="dxa"/>
            <w:hideMark/>
          </w:tcPr>
          <w:p w14:paraId="55E38A9C" w14:textId="7DD923A7" w:rsidR="001002F4" w:rsidRPr="008401FA" w:rsidRDefault="001002F4" w:rsidP="00445287">
            <w:r w:rsidRPr="008401FA">
              <w:t>After "The LDPC Extra Symbol Segment subfield of the Common Info field indicates the status of the LDPC extra</w:t>
            </w:r>
            <w:r w:rsidRPr="008401FA">
              <w:br/>
              <w:t>symbol segment. It is set to 1 if the LDPC extra symbol segment is present in the solicited HE TB PPDUs</w:t>
            </w:r>
            <w:r w:rsidRPr="008401FA">
              <w:br/>
              <w:t>and set to 0 otherwise." add "NOTE---The LDPC Extra Symbol Segment subfield of the Common Info field can be set to a random value by the AP."</w:t>
            </w:r>
          </w:p>
        </w:tc>
        <w:tc>
          <w:tcPr>
            <w:tcW w:w="2880" w:type="dxa"/>
          </w:tcPr>
          <w:p w14:paraId="02A55F57" w14:textId="77777777" w:rsidR="008401FA" w:rsidRPr="008401FA" w:rsidRDefault="008401FA" w:rsidP="008401FA">
            <w:r w:rsidRPr="008401FA">
              <w:t>Revised</w:t>
            </w:r>
          </w:p>
          <w:p w14:paraId="1D47306C" w14:textId="77777777" w:rsidR="008401FA" w:rsidRPr="008401FA" w:rsidRDefault="008401FA" w:rsidP="008401FA"/>
          <w:p w14:paraId="3EB14FEC" w14:textId="4F197255" w:rsidR="00EC26CF" w:rsidRPr="008401FA" w:rsidRDefault="008401FA" w:rsidP="008401FA">
            <w:r w:rsidRPr="008401FA">
              <w:rPr>
                <w:bCs/>
                <w:sz w:val="16"/>
                <w:szCs w:val="18"/>
                <w:lang w:eastAsia="ko-KR"/>
              </w:rPr>
              <w:t>-</w:t>
            </w:r>
            <w:proofErr w:type="spellStart"/>
            <w:r w:rsidRPr="008401FA">
              <w:rPr>
                <w:bCs/>
                <w:sz w:val="16"/>
                <w:szCs w:val="18"/>
                <w:lang w:eastAsia="ko-KR"/>
              </w:rPr>
              <w:t>TGax</w:t>
            </w:r>
            <w:proofErr w:type="spellEnd"/>
            <w:r w:rsidRPr="008401FA">
              <w:rPr>
                <w:bCs/>
                <w:sz w:val="16"/>
                <w:szCs w:val="18"/>
                <w:lang w:eastAsia="ko-KR"/>
              </w:rPr>
              <w:t xml:space="preserve"> editor to make the changes shown in 11-20/0717r6 under all headings that include CID </w:t>
            </w:r>
            <w:r w:rsidRPr="008401FA">
              <w:t>24326</w:t>
            </w:r>
            <w:r w:rsidRPr="008401FA">
              <w:rPr>
                <w:bCs/>
                <w:sz w:val="16"/>
                <w:szCs w:val="18"/>
                <w:lang w:eastAsia="ko-KR"/>
              </w:rPr>
              <w:t>.</w:t>
            </w:r>
          </w:p>
          <w:p w14:paraId="5A8D9AAC" w14:textId="37BBE79D" w:rsidR="001002F4" w:rsidRPr="002A2C40" w:rsidRDefault="001002F4" w:rsidP="00003FBD"/>
        </w:tc>
      </w:tr>
      <w:tr w:rsidR="001002F4" w:rsidRPr="002A2C40" w14:paraId="3138C79E" w14:textId="0573B11F" w:rsidTr="001002F4">
        <w:trPr>
          <w:trHeight w:val="20"/>
        </w:trPr>
        <w:tc>
          <w:tcPr>
            <w:tcW w:w="666" w:type="dxa"/>
            <w:hideMark/>
          </w:tcPr>
          <w:p w14:paraId="2BA50F97" w14:textId="77777777" w:rsidR="001002F4" w:rsidRPr="002A2C40" w:rsidRDefault="001002F4" w:rsidP="002A2C40">
            <w:pPr>
              <w:jc w:val="center"/>
            </w:pPr>
            <w:r w:rsidRPr="002A2C40">
              <w:t>24564</w:t>
            </w:r>
          </w:p>
        </w:tc>
        <w:tc>
          <w:tcPr>
            <w:tcW w:w="936" w:type="dxa"/>
            <w:hideMark/>
          </w:tcPr>
          <w:p w14:paraId="4DBF6546" w14:textId="77777777" w:rsidR="001002F4" w:rsidRPr="002A2C40" w:rsidRDefault="001002F4" w:rsidP="002A2C40">
            <w:pPr>
              <w:jc w:val="center"/>
            </w:pPr>
            <w:r w:rsidRPr="002A2C40">
              <w:t>26.5.2.2.3</w:t>
            </w:r>
          </w:p>
        </w:tc>
        <w:tc>
          <w:tcPr>
            <w:tcW w:w="711" w:type="dxa"/>
            <w:hideMark/>
          </w:tcPr>
          <w:p w14:paraId="5D8E4431" w14:textId="77777777" w:rsidR="001002F4" w:rsidRPr="002A2C40" w:rsidRDefault="001002F4" w:rsidP="002A2C40">
            <w:pPr>
              <w:jc w:val="center"/>
            </w:pPr>
            <w:r w:rsidRPr="002A2C40">
              <w:t>348.24</w:t>
            </w:r>
          </w:p>
        </w:tc>
        <w:tc>
          <w:tcPr>
            <w:tcW w:w="2542" w:type="dxa"/>
            <w:hideMark/>
          </w:tcPr>
          <w:p w14:paraId="32D24CEF" w14:textId="77777777" w:rsidR="001002F4" w:rsidRPr="002A2C40" w:rsidRDefault="001002F4" w:rsidP="00445287">
            <w:r w:rsidRPr="002A2C40">
              <w:t>The sentence in L49 should also be applicable to LDPC encoded trigger frame or frame containing TRS</w:t>
            </w:r>
          </w:p>
        </w:tc>
        <w:tc>
          <w:tcPr>
            <w:tcW w:w="2430" w:type="dxa"/>
            <w:hideMark/>
          </w:tcPr>
          <w:p w14:paraId="48DE361B" w14:textId="77777777" w:rsidR="001002F4" w:rsidRPr="002A2C40" w:rsidRDefault="001002F4" w:rsidP="00445287">
            <w:r w:rsidRPr="002A2C40">
              <w:t xml:space="preserve">Move the paragraph to the end of the section and add </w:t>
            </w:r>
            <w:proofErr w:type="spellStart"/>
            <w:r w:rsidRPr="002A2C40">
              <w:t>T_TrigProc</w:t>
            </w:r>
            <w:proofErr w:type="spellEnd"/>
            <w:r w:rsidRPr="002A2C40">
              <w:t xml:space="preserve"> to the requirement</w:t>
            </w:r>
          </w:p>
        </w:tc>
        <w:tc>
          <w:tcPr>
            <w:tcW w:w="2880" w:type="dxa"/>
          </w:tcPr>
          <w:p w14:paraId="65B92E8A" w14:textId="758715F7" w:rsidR="001002F4" w:rsidRDefault="001002F4" w:rsidP="005766B9">
            <w:r>
              <w:t>Rejected</w:t>
            </w:r>
          </w:p>
          <w:p w14:paraId="5A62ABC0" w14:textId="1663CAE1" w:rsidR="001002F4" w:rsidRDefault="001002F4" w:rsidP="005766B9"/>
          <w:p w14:paraId="0D6AE352" w14:textId="6D72C67E" w:rsidR="001002F4" w:rsidRDefault="001002F4" w:rsidP="005766B9">
            <w:r>
              <w:t>The sentence is applicable to LDPC even in current position.</w:t>
            </w:r>
          </w:p>
          <w:p w14:paraId="1F733173" w14:textId="77777777" w:rsidR="001002F4" w:rsidRDefault="001002F4" w:rsidP="005766B9"/>
          <w:p w14:paraId="425EB6AC" w14:textId="3D059AD0" w:rsidR="001002F4" w:rsidRPr="002A2C40" w:rsidRDefault="001002F4" w:rsidP="005766B9">
            <w:r>
              <w:t>“</w:t>
            </w:r>
            <w:r w:rsidRPr="00517FE9">
              <w:rPr>
                <w:rFonts w:ascii="TimesNewRomanPSMT" w:eastAsia="TimesNewRomanPSMT" w:hAnsi="TimesNewRomanPSMT"/>
                <w:color w:val="000000"/>
                <w:sz w:val="20"/>
              </w:rPr>
              <w:t xml:space="preserve">An AP may use any type of padding to satisfy the </w:t>
            </w:r>
            <w:proofErr w:type="spellStart"/>
            <w:r w:rsidRPr="00517FE9">
              <w:rPr>
                <w:rFonts w:ascii="TimesNewRomanPS-ItalicMT" w:hAnsi="TimesNewRomanPS-ItalicMT"/>
                <w:i/>
                <w:iCs/>
                <w:color w:val="000000"/>
                <w:sz w:val="20"/>
              </w:rPr>
              <w:t>MinTrigProcTime</w:t>
            </w:r>
            <w:proofErr w:type="spellEnd"/>
            <w:r w:rsidRPr="00517FE9">
              <w:rPr>
                <w:rFonts w:ascii="TimesNewRomanPS-ItalicMT" w:hAnsi="TimesNewRomanPS-ItalicMT"/>
                <w:i/>
                <w:iCs/>
                <w:color w:val="000000"/>
                <w:sz w:val="20"/>
              </w:rPr>
              <w:t xml:space="preserve"> </w:t>
            </w:r>
            <w:r w:rsidRPr="00517FE9">
              <w:rPr>
                <w:rFonts w:ascii="TimesNewRomanPSMT" w:eastAsia="TimesNewRomanPSMT" w:hAnsi="TimesNewRomanPSMT"/>
                <w:color w:val="000000"/>
                <w:sz w:val="20"/>
              </w:rPr>
              <w:lastRenderedPageBreak/>
              <w:t>requirement of a non-AP STA, such as</w:t>
            </w:r>
            <w:r w:rsidRPr="00517FE9">
              <w:rPr>
                <w:rFonts w:ascii="TimesNewRomanPSMT" w:eastAsia="TimesNewRomanPSMT" w:hAnsi="TimesNewRomanPSMT" w:hint="eastAsia"/>
                <w:color w:val="000000"/>
                <w:sz w:val="20"/>
              </w:rPr>
              <w:br/>
            </w:r>
            <w:r w:rsidRPr="00517FE9">
              <w:rPr>
                <w:rFonts w:ascii="TimesNewRomanPSMT" w:eastAsia="TimesNewRomanPSMT" w:hAnsi="TimesNewRomanPSMT"/>
                <w:color w:val="000000"/>
                <w:sz w:val="20"/>
              </w:rPr>
              <w:t>using the Padding field in a Trigger frame, post-EOF A-MPDU padding, or aggregating other MPDUs in the</w:t>
            </w:r>
            <w:r w:rsidRPr="00517FE9">
              <w:rPr>
                <w:rFonts w:ascii="TimesNewRomanPSMT" w:eastAsia="TimesNewRomanPSMT" w:hAnsi="TimesNewRomanPSMT" w:hint="eastAsia"/>
                <w:color w:val="000000"/>
                <w:sz w:val="20"/>
              </w:rPr>
              <w:br/>
            </w:r>
            <w:r w:rsidRPr="00517FE9">
              <w:rPr>
                <w:rFonts w:ascii="TimesNewRomanPSMT" w:eastAsia="TimesNewRomanPSMT" w:hAnsi="TimesNewRomanPSMT"/>
                <w:color w:val="000000"/>
                <w:sz w:val="20"/>
              </w:rPr>
              <w:t>A-MPDU</w:t>
            </w:r>
            <w:r>
              <w:t>”</w:t>
            </w:r>
          </w:p>
        </w:tc>
      </w:tr>
      <w:tr w:rsidR="001002F4" w:rsidRPr="002A2C40" w14:paraId="06CD530D" w14:textId="77777777" w:rsidTr="001002F4">
        <w:trPr>
          <w:trHeight w:val="20"/>
        </w:trPr>
        <w:tc>
          <w:tcPr>
            <w:tcW w:w="666" w:type="dxa"/>
          </w:tcPr>
          <w:p w14:paraId="1CA57C54" w14:textId="43AB0AD7" w:rsidR="001002F4" w:rsidRPr="002A2C40" w:rsidRDefault="001002F4" w:rsidP="001002F4">
            <w:pPr>
              <w:jc w:val="center"/>
            </w:pPr>
            <w:r>
              <w:rPr>
                <w:rFonts w:ascii="Arial" w:hAnsi="Arial" w:cs="Arial"/>
                <w:sz w:val="20"/>
              </w:rPr>
              <w:lastRenderedPageBreak/>
              <w:t>24282</w:t>
            </w:r>
          </w:p>
        </w:tc>
        <w:tc>
          <w:tcPr>
            <w:tcW w:w="936" w:type="dxa"/>
          </w:tcPr>
          <w:p w14:paraId="139F5E16" w14:textId="13CBC388" w:rsidR="001002F4" w:rsidRPr="002A2C40" w:rsidRDefault="001002F4" w:rsidP="001002F4">
            <w:pPr>
              <w:jc w:val="center"/>
            </w:pPr>
            <w:r>
              <w:rPr>
                <w:rFonts w:ascii="Arial" w:hAnsi="Arial" w:cs="Arial"/>
                <w:sz w:val="20"/>
              </w:rPr>
              <w:t>634.57</w:t>
            </w:r>
          </w:p>
        </w:tc>
        <w:tc>
          <w:tcPr>
            <w:tcW w:w="711" w:type="dxa"/>
          </w:tcPr>
          <w:p w14:paraId="63E934FA" w14:textId="0B1901B1" w:rsidR="001002F4" w:rsidRPr="002A2C40" w:rsidRDefault="001002F4" w:rsidP="001002F4">
            <w:pPr>
              <w:jc w:val="center"/>
            </w:pPr>
            <w:r>
              <w:rPr>
                <w:rFonts w:ascii="Arial" w:hAnsi="Arial" w:cs="Arial"/>
                <w:sz w:val="20"/>
              </w:rPr>
              <w:t>27.3.13</w:t>
            </w:r>
          </w:p>
        </w:tc>
        <w:tc>
          <w:tcPr>
            <w:tcW w:w="2542" w:type="dxa"/>
          </w:tcPr>
          <w:p w14:paraId="04A24380" w14:textId="4E495E88" w:rsidR="001002F4" w:rsidRPr="002A2C40" w:rsidRDefault="001002F4" w:rsidP="00445287">
            <w:r>
              <w:rPr>
                <w:rFonts w:ascii="Arial" w:hAnsi="Arial" w:cs="Arial"/>
                <w:sz w:val="20"/>
              </w:rPr>
              <w:t>"A PE field of duration 4 us, 8 us, 12 us, or 16 us may be present in an HE PPDU."</w:t>
            </w:r>
            <w:r>
              <w:rPr>
                <w:rFonts w:ascii="Arial" w:hAnsi="Arial" w:cs="Arial"/>
                <w:sz w:val="20"/>
              </w:rPr>
              <w:br/>
              <w:t>This is conflicted with the following:</w:t>
            </w:r>
            <w:r>
              <w:rPr>
                <w:rFonts w:ascii="Arial" w:hAnsi="Arial" w:cs="Arial"/>
                <w:sz w:val="20"/>
              </w:rPr>
              <w:br/>
              <w:t>"The duration of the PE field, TPE, may take values of 0, 4, 8, 12 or 16 us."</w:t>
            </w:r>
            <w:r>
              <w:rPr>
                <w:rFonts w:ascii="Arial" w:hAnsi="Arial" w:cs="Arial"/>
                <w:sz w:val="20"/>
              </w:rPr>
              <w:br/>
              <w:t>Please change the as the following:</w:t>
            </w:r>
            <w:r>
              <w:rPr>
                <w:rFonts w:ascii="Arial" w:hAnsi="Arial" w:cs="Arial"/>
                <w:sz w:val="20"/>
              </w:rPr>
              <w:br/>
              <w:t>"A PE field of duration 0 us, 4 us, 8 us, 12 us, or 16 us may be present in an HE PPDU."</w:t>
            </w:r>
          </w:p>
        </w:tc>
        <w:tc>
          <w:tcPr>
            <w:tcW w:w="2430" w:type="dxa"/>
          </w:tcPr>
          <w:p w14:paraId="60042F75" w14:textId="3433F981" w:rsidR="001002F4" w:rsidRPr="002A2C40" w:rsidRDefault="001002F4" w:rsidP="001002F4">
            <w:pPr>
              <w:jc w:val="center"/>
            </w:pPr>
            <w:r>
              <w:rPr>
                <w:rFonts w:ascii="Arial" w:hAnsi="Arial" w:cs="Arial"/>
                <w:sz w:val="20"/>
              </w:rPr>
              <w:t>As in the comment.</w:t>
            </w:r>
          </w:p>
        </w:tc>
        <w:tc>
          <w:tcPr>
            <w:tcW w:w="2880" w:type="dxa"/>
          </w:tcPr>
          <w:p w14:paraId="0609A9EE" w14:textId="77777777" w:rsidR="000F7206" w:rsidRDefault="000F7206" w:rsidP="000F7206">
            <w:r>
              <w:t>Revised</w:t>
            </w:r>
          </w:p>
          <w:p w14:paraId="3BC8B6CD" w14:textId="77777777" w:rsidR="000F7206" w:rsidRDefault="000F7206" w:rsidP="000F7206"/>
          <w:p w14:paraId="1B9D90EB" w14:textId="24EC114E" w:rsidR="001002F4" w:rsidRDefault="000F7206" w:rsidP="000F7206">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sidR="00C469EF">
              <w:rPr>
                <w:bCs/>
                <w:sz w:val="16"/>
                <w:szCs w:val="18"/>
                <w:lang w:eastAsia="ko-KR"/>
              </w:rPr>
              <w:t>0717r7</w:t>
            </w:r>
            <w:r w:rsidRPr="00765C2E">
              <w:rPr>
                <w:bCs/>
                <w:sz w:val="16"/>
                <w:szCs w:val="18"/>
                <w:lang w:eastAsia="ko-KR"/>
              </w:rPr>
              <w:t xml:space="preserve"> under all headings that include CID </w:t>
            </w:r>
            <w:r>
              <w:rPr>
                <w:rFonts w:ascii="Arial" w:hAnsi="Arial" w:cs="Arial"/>
                <w:sz w:val="20"/>
              </w:rPr>
              <w:t>24282</w:t>
            </w:r>
            <w:r w:rsidRPr="00765C2E">
              <w:rPr>
                <w:bCs/>
                <w:sz w:val="16"/>
                <w:szCs w:val="18"/>
                <w:lang w:eastAsia="ko-KR"/>
              </w:rPr>
              <w:t>.</w:t>
            </w:r>
          </w:p>
        </w:tc>
      </w:tr>
      <w:tr w:rsidR="00E958DF" w:rsidRPr="002A2C40" w14:paraId="7E195335" w14:textId="77777777" w:rsidTr="001002F4">
        <w:trPr>
          <w:trHeight w:val="20"/>
        </w:trPr>
        <w:tc>
          <w:tcPr>
            <w:tcW w:w="666" w:type="dxa"/>
          </w:tcPr>
          <w:p w14:paraId="21AD1CD0" w14:textId="15AFB1E5" w:rsidR="00E958DF" w:rsidRPr="004D783A" w:rsidRDefault="00E958DF" w:rsidP="001002F4">
            <w:pPr>
              <w:jc w:val="center"/>
              <w:rPr>
                <w:rFonts w:ascii="Arial" w:hAnsi="Arial" w:cs="Arial"/>
                <w:sz w:val="20"/>
                <w:highlight w:val="yellow"/>
              </w:rPr>
            </w:pPr>
            <w:r w:rsidRPr="004D783A">
              <w:rPr>
                <w:rFonts w:ascii="Arial" w:hAnsi="Arial" w:cs="Arial"/>
                <w:sz w:val="20"/>
                <w:highlight w:val="yellow"/>
              </w:rPr>
              <w:t>24037</w:t>
            </w:r>
          </w:p>
        </w:tc>
        <w:tc>
          <w:tcPr>
            <w:tcW w:w="936" w:type="dxa"/>
          </w:tcPr>
          <w:p w14:paraId="09371BE7" w14:textId="3308C6D8" w:rsidR="00E958DF" w:rsidRPr="004D783A" w:rsidRDefault="00E958DF" w:rsidP="001002F4">
            <w:pPr>
              <w:jc w:val="center"/>
              <w:rPr>
                <w:rFonts w:ascii="Arial" w:hAnsi="Arial" w:cs="Arial"/>
                <w:sz w:val="20"/>
                <w:highlight w:val="yellow"/>
              </w:rPr>
            </w:pPr>
            <w:r w:rsidRPr="004D783A">
              <w:rPr>
                <w:rFonts w:ascii="Arial" w:hAnsi="Arial" w:cs="Arial"/>
                <w:sz w:val="20"/>
                <w:highlight w:val="yellow"/>
              </w:rPr>
              <w:t>658.00</w:t>
            </w:r>
          </w:p>
        </w:tc>
        <w:tc>
          <w:tcPr>
            <w:tcW w:w="711" w:type="dxa"/>
          </w:tcPr>
          <w:p w14:paraId="22361335" w14:textId="55D7F21C" w:rsidR="00E958DF" w:rsidRPr="004D783A" w:rsidRDefault="00E958DF" w:rsidP="001002F4">
            <w:pPr>
              <w:jc w:val="center"/>
              <w:rPr>
                <w:rFonts w:ascii="Arial" w:hAnsi="Arial" w:cs="Arial"/>
                <w:sz w:val="20"/>
                <w:highlight w:val="yellow"/>
              </w:rPr>
            </w:pPr>
            <w:r w:rsidRPr="004D783A">
              <w:rPr>
                <w:rFonts w:ascii="Arial" w:hAnsi="Arial" w:cs="Arial"/>
                <w:sz w:val="20"/>
                <w:highlight w:val="yellow"/>
              </w:rPr>
              <w:t>27.3.20</w:t>
            </w:r>
          </w:p>
        </w:tc>
        <w:tc>
          <w:tcPr>
            <w:tcW w:w="2542" w:type="dxa"/>
          </w:tcPr>
          <w:p w14:paraId="0F8BAB21" w14:textId="57BE7D9A" w:rsidR="00E958DF" w:rsidRPr="004D783A" w:rsidRDefault="00E958DF" w:rsidP="00445287">
            <w:pPr>
              <w:rPr>
                <w:rFonts w:ascii="Arial" w:hAnsi="Arial" w:cs="Arial"/>
                <w:sz w:val="20"/>
                <w:highlight w:val="yellow"/>
              </w:rPr>
            </w:pPr>
            <w:r w:rsidRPr="004D783A">
              <w:rPr>
                <w:rFonts w:ascii="Arial" w:hAnsi="Arial" w:cs="Arial"/>
                <w:sz w:val="20"/>
                <w:highlight w:val="yellow"/>
              </w:rPr>
              <w:t>Given the technology mix in the relevant frequency bands and due to V2X scenarios in which cars come from opposite directions, it is needed to add the "receiver blocking" performance in the first and second adjacent channels to the channel on which the unwanted "blocking signal" is transmitted.</w:t>
            </w:r>
          </w:p>
        </w:tc>
        <w:tc>
          <w:tcPr>
            <w:tcW w:w="2430" w:type="dxa"/>
          </w:tcPr>
          <w:p w14:paraId="33D717D6" w14:textId="3CFE8538" w:rsidR="00E958DF" w:rsidRDefault="00E958DF" w:rsidP="00E958DF">
            <w:pPr>
              <w:rPr>
                <w:rFonts w:ascii="Arial" w:hAnsi="Arial" w:cs="Arial"/>
                <w:sz w:val="20"/>
                <w:lang w:val="en-US" w:eastAsia="zh-CN"/>
              </w:rPr>
            </w:pPr>
            <w:r w:rsidRPr="004D783A">
              <w:rPr>
                <w:rFonts w:ascii="Arial" w:hAnsi="Arial" w:cs="Arial"/>
                <w:sz w:val="20"/>
                <w:highlight w:val="yellow"/>
              </w:rPr>
              <w:t>The receiver blocking is a measure of the capability of the equipment to receive a wanted signal on its operating channel without exceeding a given degradation due to the presence of a blocking signal.</w:t>
            </w:r>
            <w:r w:rsidRPr="004D783A">
              <w:rPr>
                <w:rFonts w:ascii="Arial" w:hAnsi="Arial" w:cs="Arial"/>
                <w:sz w:val="20"/>
                <w:highlight w:val="yellow"/>
              </w:rPr>
              <w:br/>
            </w:r>
            <w:r w:rsidRPr="004D783A">
              <w:rPr>
                <w:rFonts w:ascii="Arial" w:hAnsi="Arial" w:cs="Arial"/>
                <w:sz w:val="20"/>
                <w:highlight w:val="yellow"/>
              </w:rPr>
              <w:br/>
              <w:t>Receiver blocking for W MHz (where W is 20, 40, 80, or 160) shall be measured by setting the</w:t>
            </w:r>
            <w:r w:rsidR="00346E3C">
              <w:rPr>
                <w:rFonts w:ascii="Arial" w:hAnsi="Arial" w:cs="Arial"/>
                <w:sz w:val="20"/>
                <w:highlight w:val="yellow"/>
              </w:rPr>
              <w:t xml:space="preserve"> </w:t>
            </w:r>
            <w:r w:rsidRPr="004D783A">
              <w:rPr>
                <w:rFonts w:ascii="Arial" w:hAnsi="Arial" w:cs="Arial"/>
                <w:sz w:val="20"/>
                <w:highlight w:val="yellow"/>
              </w:rPr>
              <w:t>desired signal's strength 3 dB above the rate-dependent sensitivity specified in Table 27-51 (Receiver minimum input level sensitivity) and raising the power of the interfering signal, transmitted in the adjacent channel or non-adjacent channel, of W MHz bandwidth until 10%</w:t>
            </w:r>
            <w:r w:rsidR="00346E3C">
              <w:rPr>
                <w:rFonts w:ascii="Arial" w:hAnsi="Arial" w:cs="Arial"/>
                <w:sz w:val="20"/>
                <w:highlight w:val="yellow"/>
              </w:rPr>
              <w:t xml:space="preserve"> </w:t>
            </w:r>
            <w:r w:rsidRPr="004D783A">
              <w:rPr>
                <w:rFonts w:ascii="Arial" w:hAnsi="Arial" w:cs="Arial"/>
                <w:sz w:val="20"/>
                <w:highlight w:val="yellow"/>
              </w:rPr>
              <w:t>PER is caused for a PSDU length of 2048 octets for BPSK modulation with DCM or 4096 octets for all other</w:t>
            </w:r>
            <w:r w:rsidRPr="004D783A">
              <w:rPr>
                <w:rFonts w:ascii="Arial" w:hAnsi="Arial" w:cs="Arial"/>
                <w:sz w:val="20"/>
                <w:highlight w:val="yellow"/>
              </w:rPr>
              <w:br/>
            </w:r>
            <w:r w:rsidRPr="004D783A">
              <w:rPr>
                <w:rFonts w:ascii="Arial" w:hAnsi="Arial" w:cs="Arial"/>
                <w:sz w:val="20"/>
                <w:highlight w:val="yellow"/>
              </w:rPr>
              <w:lastRenderedPageBreak/>
              <w:t>modulations. The interferer power at which the specified PER occurs is the actual receiver blocking level.</w:t>
            </w:r>
            <w:r w:rsidRPr="004D783A">
              <w:rPr>
                <w:rFonts w:ascii="Arial" w:hAnsi="Arial" w:cs="Arial"/>
                <w:sz w:val="20"/>
                <w:highlight w:val="yellow"/>
              </w:rPr>
              <w:br/>
              <w:t>The actual values should be agreed by the task group.</w:t>
            </w:r>
          </w:p>
          <w:p w14:paraId="7C30C06A" w14:textId="77777777" w:rsidR="00E958DF" w:rsidRPr="00E958DF" w:rsidRDefault="00E958DF" w:rsidP="00E958DF">
            <w:pPr>
              <w:rPr>
                <w:rFonts w:ascii="Arial" w:hAnsi="Arial" w:cs="Arial"/>
                <w:sz w:val="20"/>
                <w:lang w:val="en-US"/>
              </w:rPr>
            </w:pPr>
          </w:p>
        </w:tc>
        <w:tc>
          <w:tcPr>
            <w:tcW w:w="2880" w:type="dxa"/>
          </w:tcPr>
          <w:p w14:paraId="00133D98" w14:textId="77777777" w:rsidR="00E958DF" w:rsidRDefault="00B34E72" w:rsidP="000F7206">
            <w:r>
              <w:lastRenderedPageBreak/>
              <w:t>Rejected.</w:t>
            </w:r>
          </w:p>
          <w:p w14:paraId="7552A1E2" w14:textId="4663E523" w:rsidR="00B34E72" w:rsidRDefault="00B34E72" w:rsidP="000F7206">
            <w:r>
              <w:t xml:space="preserve">The issue </w:t>
            </w:r>
            <w:r w:rsidR="00574B42">
              <w:t xml:space="preserve">that </w:t>
            </w:r>
            <w:r>
              <w:t xml:space="preserve">commenter concerned about has been covered in the adjacent/non-adjacent channel rejection subclause. </w:t>
            </w:r>
          </w:p>
        </w:tc>
      </w:tr>
    </w:tbl>
    <w:p w14:paraId="4532FE20" w14:textId="77777777" w:rsidR="002A2C40" w:rsidRDefault="002A2C40" w:rsidP="001B6A23">
      <w:pPr>
        <w:jc w:val="center"/>
      </w:pPr>
    </w:p>
    <w:p w14:paraId="489B2CD9" w14:textId="5CB514DF" w:rsidR="002805E7" w:rsidRDefault="002805E7" w:rsidP="001B6A23">
      <w:pPr>
        <w:jc w:val="center"/>
      </w:pPr>
    </w:p>
    <w:p w14:paraId="29EEA5DA" w14:textId="435D52D1" w:rsidR="002A2C40" w:rsidRDefault="002A2C40" w:rsidP="001B6A23">
      <w:pPr>
        <w:jc w:val="center"/>
      </w:pPr>
    </w:p>
    <w:p w14:paraId="6E3F05B9" w14:textId="02CB7655" w:rsidR="002A2C40" w:rsidRDefault="002A2C40" w:rsidP="001B6A23">
      <w:pPr>
        <w:jc w:val="center"/>
      </w:pPr>
    </w:p>
    <w:p w14:paraId="5287528D" w14:textId="2C76C37E" w:rsidR="002A2C40" w:rsidRDefault="002A2C40" w:rsidP="001B6A23">
      <w:pPr>
        <w:jc w:val="center"/>
      </w:pPr>
    </w:p>
    <w:p w14:paraId="63368234" w14:textId="3D2DDF08" w:rsidR="002A2C40" w:rsidRDefault="002A2C40" w:rsidP="001B6A23">
      <w:pPr>
        <w:jc w:val="center"/>
      </w:pPr>
    </w:p>
    <w:p w14:paraId="23D1FD17" w14:textId="49E72443" w:rsidR="002A2C40" w:rsidRDefault="002A2C40" w:rsidP="001B6A23">
      <w:pPr>
        <w:jc w:val="center"/>
      </w:pPr>
    </w:p>
    <w:p w14:paraId="4366EE10" w14:textId="5EC7BFD7" w:rsidR="002A2C40" w:rsidRDefault="002A2C40" w:rsidP="001B6A23">
      <w:pPr>
        <w:jc w:val="center"/>
      </w:pPr>
    </w:p>
    <w:p w14:paraId="301787C1" w14:textId="11BFB921" w:rsidR="002A2C40" w:rsidRDefault="002A2C40" w:rsidP="001B6A23">
      <w:pPr>
        <w:jc w:val="center"/>
      </w:pPr>
    </w:p>
    <w:p w14:paraId="032DDB71" w14:textId="11483739" w:rsidR="002A2C40" w:rsidRDefault="002A2C40" w:rsidP="001B6A23">
      <w:pPr>
        <w:jc w:val="center"/>
      </w:pPr>
    </w:p>
    <w:p w14:paraId="3038C959" w14:textId="2A3D0505" w:rsidR="004A0506" w:rsidRPr="007F6AB7" w:rsidRDefault="004A0506" w:rsidP="004A0506">
      <w:pPr>
        <w:rPr>
          <w:lang w:val="en-US"/>
        </w:rPr>
      </w:pPr>
      <w:r w:rsidRPr="007F6AB7">
        <w:rPr>
          <w:lang w:val="en-US"/>
        </w:rPr>
        <w:t>Proposed changes for CID 24</w:t>
      </w:r>
      <w:r>
        <w:rPr>
          <w:lang w:val="en-US"/>
        </w:rPr>
        <w:t>020</w:t>
      </w:r>
      <w:r w:rsidRPr="007F6AB7">
        <w:rPr>
          <w:lang w:val="en-US"/>
        </w:rPr>
        <w:t>:</w:t>
      </w:r>
    </w:p>
    <w:p w14:paraId="2A79AD8E" w14:textId="77777777" w:rsidR="0013315F" w:rsidRDefault="0013315F" w:rsidP="0013315F">
      <w:pPr>
        <w:rPr>
          <w:rFonts w:ascii="Calibri" w:hAnsi="Calibri" w:cs="Calibri"/>
          <w:sz w:val="22"/>
          <w:szCs w:val="22"/>
          <w:highlight w:val="yellow"/>
          <w:lang w:val="en-US" w:eastAsia="zh-CN"/>
        </w:rPr>
      </w:pPr>
      <w:r>
        <w:rPr>
          <w:rFonts w:ascii="Calibri" w:hAnsi="Calibri" w:cs="Calibri"/>
          <w:sz w:val="22"/>
          <w:szCs w:val="22"/>
          <w:highlight w:val="yellow"/>
          <w:lang w:eastAsia="zh-CN"/>
        </w:rPr>
        <w:t xml:space="preserve">To </w:t>
      </w:r>
      <w:proofErr w:type="spellStart"/>
      <w:r>
        <w:rPr>
          <w:rFonts w:ascii="Calibri" w:hAnsi="Calibri" w:cs="Calibri"/>
          <w:sz w:val="22"/>
          <w:szCs w:val="22"/>
          <w:highlight w:val="yellow"/>
          <w:lang w:eastAsia="zh-CN"/>
        </w:rPr>
        <w:t>TGax</w:t>
      </w:r>
      <w:proofErr w:type="spellEnd"/>
      <w:r>
        <w:rPr>
          <w:rFonts w:ascii="Calibri" w:hAnsi="Calibri" w:cs="Calibri"/>
          <w:sz w:val="22"/>
          <w:szCs w:val="22"/>
          <w:highlight w:val="yellow"/>
          <w:lang w:eastAsia="zh-CN"/>
        </w:rPr>
        <w:t xml:space="preserve"> editor, In P.L. 674.28, add the following paragraph:</w:t>
      </w:r>
    </w:p>
    <w:p w14:paraId="4518E265" w14:textId="78E59181" w:rsidR="0013315F" w:rsidRPr="004A0506" w:rsidRDefault="0013315F" w:rsidP="0013315F">
      <w:pPr>
        <w:rPr>
          <w:rFonts w:ascii="Calibri" w:hAnsi="Calibri" w:cs="Calibri"/>
          <w:color w:val="FF0000"/>
          <w:sz w:val="22"/>
          <w:szCs w:val="22"/>
          <w:lang w:eastAsia="zh-CN"/>
        </w:rPr>
      </w:pPr>
      <w:r w:rsidRPr="004A0506">
        <w:rPr>
          <w:color w:val="FF0000"/>
        </w:rPr>
        <w:t>If a STA receives a</w:t>
      </w:r>
      <w:r w:rsidR="00CB731C">
        <w:rPr>
          <w:color w:val="FF0000"/>
        </w:rPr>
        <w:t>n</w:t>
      </w:r>
      <w:r w:rsidRPr="004A0506">
        <w:rPr>
          <w:color w:val="FF0000"/>
        </w:rPr>
        <w:t xml:space="preserve"> </w:t>
      </w:r>
      <w:r w:rsidR="00CB731C">
        <w:rPr>
          <w:color w:val="FF0000"/>
        </w:rPr>
        <w:t xml:space="preserve">HE </w:t>
      </w:r>
      <w:r w:rsidRPr="004A0506">
        <w:rPr>
          <w:color w:val="FF0000"/>
        </w:rPr>
        <w:t xml:space="preserve">TB PPDU and the TRIGVECTOR parameters are not present in its PHY entity, the STA </w:t>
      </w:r>
      <w:r w:rsidR="00E31943">
        <w:rPr>
          <w:color w:val="FF0000"/>
        </w:rPr>
        <w:t>shall</w:t>
      </w:r>
      <w:r w:rsidRPr="004A0506">
        <w:rPr>
          <w:color w:val="FF0000"/>
        </w:rPr>
        <w:t xml:space="preserve"> use Equation (27-134) to calculate the predicted duration of the </w:t>
      </w:r>
      <w:r w:rsidR="00CB731C">
        <w:rPr>
          <w:color w:val="FF0000"/>
        </w:rPr>
        <w:t xml:space="preserve">HE </w:t>
      </w:r>
      <w:r w:rsidRPr="004A0506">
        <w:rPr>
          <w:color w:val="FF0000"/>
        </w:rPr>
        <w:t>TB PPDU.</w:t>
      </w:r>
    </w:p>
    <w:p w14:paraId="37A6F2F2" w14:textId="77777777" w:rsidR="002A2C40" w:rsidRDefault="002A2C40" w:rsidP="0013315F"/>
    <w:p w14:paraId="04146A1C" w14:textId="77777777" w:rsidR="002805E7" w:rsidRDefault="002805E7" w:rsidP="001B6A23">
      <w:pPr>
        <w:jc w:val="center"/>
        <w:rPr>
          <w:lang w:val="en-US"/>
        </w:rPr>
      </w:pPr>
    </w:p>
    <w:p w14:paraId="7738CCC9" w14:textId="77777777" w:rsidR="00E56B81" w:rsidRDefault="00E56B81" w:rsidP="001B6A23">
      <w:pPr>
        <w:jc w:val="center"/>
        <w:rPr>
          <w:lang w:val="en-US"/>
        </w:rPr>
      </w:pPr>
    </w:p>
    <w:p w14:paraId="4B80BF3C" w14:textId="3B3A7304" w:rsidR="000939FD" w:rsidRPr="007F6AB7" w:rsidRDefault="000939FD" w:rsidP="000939FD">
      <w:pPr>
        <w:rPr>
          <w:lang w:val="en-US"/>
        </w:rPr>
      </w:pPr>
      <w:r w:rsidRPr="007F6AB7">
        <w:rPr>
          <w:lang w:val="en-US"/>
        </w:rPr>
        <w:t>Proposed changes for CID 24</w:t>
      </w:r>
      <w:r>
        <w:rPr>
          <w:lang w:val="en-US"/>
        </w:rPr>
        <w:t>321</w:t>
      </w:r>
      <w:r w:rsidRPr="007F6AB7">
        <w:rPr>
          <w:lang w:val="en-US"/>
        </w:rPr>
        <w:t>:</w:t>
      </w:r>
    </w:p>
    <w:p w14:paraId="622BA8AD" w14:textId="783B98C4" w:rsidR="000939FD" w:rsidRDefault="000939FD" w:rsidP="000939FD">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w:t>
      </w:r>
      <w:r>
        <w:rPr>
          <w:i/>
          <w:sz w:val="22"/>
          <w:szCs w:val="22"/>
        </w:rPr>
        <w:t>: change the text in P.L.12</w:t>
      </w:r>
      <w:r w:rsidR="005D29D2">
        <w:rPr>
          <w:i/>
          <w:sz w:val="22"/>
          <w:szCs w:val="22"/>
        </w:rPr>
        <w:t>1</w:t>
      </w:r>
      <w:r>
        <w:rPr>
          <w:i/>
          <w:sz w:val="22"/>
          <w:szCs w:val="22"/>
        </w:rPr>
        <w:t>.3</w:t>
      </w:r>
      <w:r w:rsidR="005D29D2">
        <w:rPr>
          <w:i/>
          <w:sz w:val="22"/>
          <w:szCs w:val="22"/>
        </w:rPr>
        <w:t>4</w:t>
      </w:r>
      <w:r>
        <w:rPr>
          <w:i/>
          <w:sz w:val="22"/>
          <w:szCs w:val="22"/>
        </w:rPr>
        <w:t xml:space="preserve"> as below:</w:t>
      </w:r>
    </w:p>
    <w:p w14:paraId="64C05D1A" w14:textId="7B21FA03" w:rsidR="000939FD" w:rsidRPr="000939FD" w:rsidRDefault="000939FD" w:rsidP="000939FD">
      <w:pPr>
        <w:rPr>
          <w:iCs/>
          <w:sz w:val="22"/>
          <w:szCs w:val="22"/>
        </w:rPr>
      </w:pPr>
      <w:r w:rsidRPr="000939FD">
        <w:rPr>
          <w:iCs/>
          <w:sz w:val="22"/>
          <w:szCs w:val="22"/>
        </w:rPr>
        <w:t xml:space="preserve">The MU-MIMO HE-LTF Mode subfield of the Common Info field indicates the HE-LTF mode </w:t>
      </w:r>
      <w:r w:rsidR="005D29D2" w:rsidRPr="005D29D2">
        <w:rPr>
          <w:iCs/>
          <w:color w:val="FF0000"/>
          <w:sz w:val="22"/>
          <w:szCs w:val="22"/>
        </w:rPr>
        <w:t xml:space="preserve">for </w:t>
      </w:r>
      <w:r w:rsidR="00CD43D1">
        <w:rPr>
          <w:iCs/>
          <w:color w:val="FF0000"/>
          <w:sz w:val="22"/>
          <w:szCs w:val="22"/>
        </w:rPr>
        <w:t>an</w:t>
      </w:r>
      <w:r w:rsidR="005D29D2" w:rsidRPr="005D29D2">
        <w:rPr>
          <w:iCs/>
          <w:color w:val="FF0000"/>
          <w:sz w:val="22"/>
          <w:szCs w:val="22"/>
        </w:rPr>
        <w:t xml:space="preserve"> HE TB PPDU </w:t>
      </w:r>
      <w:r w:rsidR="00CD43D1">
        <w:rPr>
          <w:iCs/>
          <w:color w:val="FF0000"/>
          <w:sz w:val="22"/>
          <w:szCs w:val="22"/>
        </w:rPr>
        <w:t>that</w:t>
      </w:r>
      <w:r w:rsidR="005D29D2" w:rsidRPr="005D29D2">
        <w:rPr>
          <w:iCs/>
          <w:color w:val="FF0000"/>
          <w:sz w:val="22"/>
          <w:szCs w:val="22"/>
        </w:rPr>
        <w:t xml:space="preserve"> has an RU </w:t>
      </w:r>
      <w:r w:rsidR="006A3F32">
        <w:rPr>
          <w:iCs/>
          <w:color w:val="FF0000"/>
          <w:sz w:val="22"/>
          <w:szCs w:val="22"/>
        </w:rPr>
        <w:t xml:space="preserve">that </w:t>
      </w:r>
      <w:r w:rsidR="005D29D2" w:rsidRPr="005D29D2">
        <w:rPr>
          <w:iCs/>
          <w:color w:val="FF0000"/>
          <w:sz w:val="22"/>
          <w:szCs w:val="22"/>
        </w:rPr>
        <w:t xml:space="preserve">spans the entire bandwidth and </w:t>
      </w:r>
      <w:r w:rsidR="006A3F32">
        <w:rPr>
          <w:iCs/>
          <w:color w:val="FF0000"/>
          <w:sz w:val="22"/>
          <w:szCs w:val="22"/>
        </w:rPr>
        <w:t>that</w:t>
      </w:r>
      <w:r w:rsidR="005D29D2" w:rsidRPr="005D29D2">
        <w:rPr>
          <w:iCs/>
          <w:color w:val="FF0000"/>
          <w:sz w:val="22"/>
          <w:szCs w:val="22"/>
        </w:rPr>
        <w:t xml:space="preserve"> is assigned to more than one non-AP STA (i.e., for UL MU-MIMO)</w:t>
      </w:r>
      <w:r w:rsidR="005D29D2" w:rsidRPr="005D29D2">
        <w:rPr>
          <w:color w:val="FF0000"/>
        </w:rPr>
        <w:t xml:space="preserve"> </w:t>
      </w:r>
      <w:r w:rsidR="005D29D2" w:rsidRPr="005D29D2">
        <w:rPr>
          <w:iCs/>
          <w:color w:val="FF0000"/>
          <w:sz w:val="22"/>
          <w:szCs w:val="22"/>
        </w:rPr>
        <w:t xml:space="preserve"> </w:t>
      </w:r>
      <w:r w:rsidR="005D29D2" w:rsidRPr="005D29D2">
        <w:rPr>
          <w:iCs/>
          <w:strike/>
          <w:color w:val="C0504D" w:themeColor="accent2"/>
          <w:sz w:val="22"/>
          <w:szCs w:val="22"/>
        </w:rPr>
        <w:t xml:space="preserve">has </w:t>
      </w:r>
      <w:r w:rsidRPr="005D29D2">
        <w:rPr>
          <w:iCs/>
          <w:strike/>
          <w:color w:val="C0504D" w:themeColor="accent2"/>
          <w:sz w:val="22"/>
          <w:szCs w:val="22"/>
        </w:rPr>
        <w:t xml:space="preserve">of the non-OFDMA MU-MIMO HE TB PPDU response </w:t>
      </w:r>
      <w:r w:rsidRPr="000939FD">
        <w:rPr>
          <w:iCs/>
          <w:sz w:val="22"/>
          <w:szCs w:val="22"/>
        </w:rPr>
        <w:t>when the GI And HE-LTF Type subfield of the Common Info</w:t>
      </w:r>
      <w:r w:rsidR="005D29D2">
        <w:rPr>
          <w:iCs/>
          <w:sz w:val="22"/>
          <w:szCs w:val="22"/>
        </w:rPr>
        <w:t xml:space="preserve"> </w:t>
      </w:r>
      <w:r w:rsidRPr="000939FD">
        <w:rPr>
          <w:iCs/>
          <w:sz w:val="22"/>
          <w:szCs w:val="22"/>
        </w:rPr>
        <w:t>field indicates either 2x HE-LTF + 1.6 µs GI or 4x HE-LTF + 3.2 µs GI, as defined in Table 9-31d (GI And</w:t>
      </w:r>
    </w:p>
    <w:p w14:paraId="42C0AD86" w14:textId="77777777" w:rsidR="000939FD" w:rsidRPr="000939FD" w:rsidRDefault="000939FD" w:rsidP="000939FD">
      <w:pPr>
        <w:rPr>
          <w:iCs/>
          <w:sz w:val="22"/>
          <w:szCs w:val="22"/>
        </w:rPr>
      </w:pPr>
      <w:r w:rsidRPr="000939FD">
        <w:rPr>
          <w:iCs/>
          <w:sz w:val="22"/>
          <w:szCs w:val="22"/>
        </w:rPr>
        <w:t>HE-LTF Type subfield encoding). Otherwise, this subfield is set to indicate HE single stream pilot HE-LTF</w:t>
      </w:r>
    </w:p>
    <w:p w14:paraId="636E2AE6" w14:textId="74CDC9EA" w:rsidR="000939FD" w:rsidRPr="000939FD" w:rsidRDefault="000939FD" w:rsidP="000939FD">
      <w:pPr>
        <w:rPr>
          <w:iCs/>
          <w:sz w:val="22"/>
          <w:szCs w:val="22"/>
        </w:rPr>
      </w:pPr>
      <w:r w:rsidRPr="000939FD">
        <w:rPr>
          <w:iCs/>
          <w:sz w:val="22"/>
          <w:szCs w:val="22"/>
        </w:rPr>
        <w:t>mode.</w:t>
      </w:r>
    </w:p>
    <w:p w14:paraId="733D62AD" w14:textId="233ECE12" w:rsidR="00E477D6" w:rsidRDefault="00E477D6" w:rsidP="00E56B81">
      <w:pPr>
        <w:rPr>
          <w:rFonts w:ascii="TimesNewRomanPSMT" w:hAnsi="TimesNewRomanPSMT"/>
          <w:b/>
          <w:color w:val="000000"/>
          <w:sz w:val="20"/>
        </w:rPr>
      </w:pPr>
    </w:p>
    <w:p w14:paraId="01C4C130" w14:textId="60EE73CA" w:rsidR="000628AC" w:rsidRPr="007F6AB7" w:rsidRDefault="000628AC" w:rsidP="000628AC">
      <w:pPr>
        <w:rPr>
          <w:lang w:val="en-US"/>
        </w:rPr>
      </w:pPr>
      <w:r w:rsidRPr="007F6AB7">
        <w:rPr>
          <w:lang w:val="en-US"/>
        </w:rPr>
        <w:t>Proposed changes for CID 24</w:t>
      </w:r>
      <w:r>
        <w:rPr>
          <w:lang w:val="en-US"/>
        </w:rPr>
        <w:t>363</w:t>
      </w:r>
      <w:r w:rsidRPr="007F6AB7">
        <w:rPr>
          <w:lang w:val="en-US"/>
        </w:rPr>
        <w:t>:</w:t>
      </w:r>
    </w:p>
    <w:p w14:paraId="772FB94B" w14:textId="4E43D2BF" w:rsidR="000628AC" w:rsidRDefault="000628AC" w:rsidP="000628AC">
      <w:pPr>
        <w:rPr>
          <w:i/>
          <w:sz w:val="22"/>
          <w:szCs w:val="22"/>
        </w:rPr>
      </w:pPr>
      <w:r w:rsidRPr="00266534">
        <w:rPr>
          <w:i/>
          <w:sz w:val="22"/>
          <w:szCs w:val="22"/>
          <w:highlight w:val="yellow"/>
        </w:rPr>
        <w:t xml:space="preserve">To the </w:t>
      </w:r>
      <w:proofErr w:type="spellStart"/>
      <w:r w:rsidRPr="00266534">
        <w:rPr>
          <w:i/>
          <w:sz w:val="22"/>
          <w:szCs w:val="22"/>
          <w:highlight w:val="yellow"/>
        </w:rPr>
        <w:t>TGax</w:t>
      </w:r>
      <w:proofErr w:type="spellEnd"/>
      <w:r w:rsidRPr="00266534">
        <w:rPr>
          <w:i/>
          <w:sz w:val="22"/>
          <w:szCs w:val="22"/>
          <w:highlight w:val="yellow"/>
        </w:rPr>
        <w:t xml:space="preserve"> Editor: </w:t>
      </w:r>
      <w:r w:rsidR="00616612">
        <w:rPr>
          <w:i/>
          <w:sz w:val="22"/>
          <w:szCs w:val="22"/>
          <w:highlight w:val="yellow"/>
        </w:rPr>
        <w:t>change the P.L. 124.1 as following</w:t>
      </w:r>
      <w:r w:rsidRPr="00266534">
        <w:rPr>
          <w:i/>
          <w:sz w:val="22"/>
          <w:szCs w:val="22"/>
          <w:highlight w:val="yellow"/>
        </w:rPr>
        <w:t>:</w:t>
      </w:r>
    </w:p>
    <w:p w14:paraId="579ABAC9" w14:textId="2633B3E5" w:rsidR="000628AC" w:rsidRPr="00616612" w:rsidRDefault="00616612" w:rsidP="00E56B81">
      <w:pPr>
        <w:rPr>
          <w:iCs/>
          <w:color w:val="FF0000"/>
          <w:sz w:val="22"/>
          <w:szCs w:val="22"/>
        </w:rPr>
      </w:pPr>
      <w:r w:rsidRPr="008570F7">
        <w:rPr>
          <w:iCs/>
          <w:sz w:val="22"/>
          <w:szCs w:val="22"/>
        </w:rPr>
        <w:t xml:space="preserve">The mapping of B7–B1 of the RU Allocation subfield is defined in Table 9-31h (B7–B1 of the RU Allocation subfield) </w:t>
      </w:r>
      <w:r w:rsidRPr="00616612">
        <w:rPr>
          <w:iCs/>
          <w:color w:val="FF0000"/>
          <w:sz w:val="22"/>
          <w:szCs w:val="22"/>
        </w:rPr>
        <w:t>for all the trigger frame variants except MU-RTS</w:t>
      </w:r>
      <w:r>
        <w:rPr>
          <w:iCs/>
          <w:color w:val="FF0000"/>
          <w:sz w:val="22"/>
          <w:szCs w:val="22"/>
        </w:rPr>
        <w:t>,</w:t>
      </w:r>
      <w:r w:rsidRPr="00616612">
        <w:rPr>
          <w:iCs/>
          <w:color w:val="FF0000"/>
          <w:sz w:val="22"/>
          <w:szCs w:val="22"/>
        </w:rPr>
        <w:t xml:space="preserve"> </w:t>
      </w:r>
      <w:r>
        <w:rPr>
          <w:iCs/>
          <w:color w:val="FF0000"/>
          <w:sz w:val="22"/>
          <w:szCs w:val="22"/>
        </w:rPr>
        <w:t xml:space="preserve">in </w:t>
      </w:r>
      <w:r w:rsidRPr="00616612">
        <w:rPr>
          <w:iCs/>
          <w:color w:val="FF0000"/>
          <w:sz w:val="22"/>
          <w:szCs w:val="22"/>
        </w:rPr>
        <w:t>which the RU Allocation subfield is defined in 9.3.1.22.5 MU-RTS variant.</w:t>
      </w:r>
    </w:p>
    <w:p w14:paraId="27088D55" w14:textId="77777777" w:rsidR="000628AC" w:rsidRDefault="000628AC" w:rsidP="00E56B81">
      <w:pPr>
        <w:rPr>
          <w:rFonts w:ascii="TimesNewRomanPSMT" w:hAnsi="TimesNewRomanPSMT"/>
          <w:b/>
          <w:color w:val="000000"/>
          <w:sz w:val="20"/>
        </w:rPr>
      </w:pPr>
    </w:p>
    <w:p w14:paraId="1FFF632F" w14:textId="315E3EF1" w:rsidR="009833FC" w:rsidRPr="007F6AB7" w:rsidRDefault="009833FC" w:rsidP="00E56B81">
      <w:pPr>
        <w:rPr>
          <w:lang w:val="en-US"/>
        </w:rPr>
      </w:pPr>
      <w:bookmarkStart w:id="2" w:name="_Hlk39739970"/>
      <w:r w:rsidRPr="007F6AB7">
        <w:rPr>
          <w:lang w:val="en-US"/>
        </w:rPr>
        <w:t xml:space="preserve">Proposed changes for CID </w:t>
      </w:r>
      <w:r w:rsidR="00971945" w:rsidRPr="007F6AB7">
        <w:rPr>
          <w:lang w:val="en-US"/>
        </w:rPr>
        <w:t>24208</w:t>
      </w:r>
      <w:r w:rsidRPr="007F6AB7">
        <w:rPr>
          <w:lang w:val="en-US"/>
        </w:rPr>
        <w:t>:</w:t>
      </w:r>
    </w:p>
    <w:p w14:paraId="6FCB2BAE" w14:textId="77777777" w:rsidR="009833FC" w:rsidRDefault="009833FC" w:rsidP="00E56B81">
      <w:pPr>
        <w:rPr>
          <w:rFonts w:ascii="TimesNewRomanPSMT" w:hAnsi="TimesNewRomanPSMT"/>
          <w:b/>
          <w:color w:val="000000"/>
          <w:sz w:val="20"/>
        </w:rPr>
      </w:pPr>
    </w:p>
    <w:p w14:paraId="6057B7E2" w14:textId="5B118A5A" w:rsidR="009833FC" w:rsidRDefault="009833FC" w:rsidP="00E56B81">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w:t>
      </w:r>
      <w:r w:rsidR="00971945">
        <w:rPr>
          <w:i/>
          <w:sz w:val="22"/>
          <w:szCs w:val="22"/>
        </w:rPr>
        <w:t>: replace the figures 27-54,27-55,27-56 and 27-57 with the figures below respectively</w:t>
      </w:r>
      <w:bookmarkEnd w:id="2"/>
    </w:p>
    <w:p w14:paraId="4AF5783C" w14:textId="36492B08" w:rsidR="00971945" w:rsidRDefault="00971945" w:rsidP="00E56B81">
      <w:r>
        <w:object w:dxaOrig="11911" w:dyaOrig="7171" w14:anchorId="00466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297pt" o:ole="">
            <v:imagedata r:id="rId8" o:title=""/>
          </v:shape>
          <o:OLEObject Type="Embed" ProgID="Visio.Drawing.15" ShapeID="_x0000_i1025" DrawAspect="Content" ObjectID="_1657626610" r:id="rId9"/>
        </w:object>
      </w:r>
    </w:p>
    <w:p w14:paraId="3004A680" w14:textId="2B88EC75" w:rsidR="00971945" w:rsidRDefault="00971945" w:rsidP="00971945">
      <w:pPr>
        <w:jc w:val="center"/>
      </w:pPr>
      <w:r w:rsidRPr="00971945">
        <w:rPr>
          <w:rFonts w:ascii="Arial-BoldMT" w:hAnsi="Arial-BoldMT"/>
          <w:b/>
          <w:bCs/>
          <w:color w:val="000000"/>
          <w:sz w:val="20"/>
        </w:rPr>
        <w:t>Figure 27-54—PHY transmit procedure for an HE SU PPDU</w:t>
      </w:r>
    </w:p>
    <w:p w14:paraId="7F2AAA34" w14:textId="22D09078" w:rsidR="00971945" w:rsidRDefault="00971945" w:rsidP="00E56B81"/>
    <w:p w14:paraId="3642FD92" w14:textId="18500EA5" w:rsidR="00971945" w:rsidRDefault="00971945" w:rsidP="00E56B81">
      <w:r>
        <w:object w:dxaOrig="13560" w:dyaOrig="7171" w14:anchorId="7628127E">
          <v:shape id="_x0000_i1026" type="#_x0000_t75" style="width:492.75pt;height:261pt" o:ole="">
            <v:imagedata r:id="rId10" o:title=""/>
          </v:shape>
          <o:OLEObject Type="Embed" ProgID="Visio.Drawing.15" ShapeID="_x0000_i1026" DrawAspect="Content" ObjectID="_1657626611" r:id="rId11"/>
        </w:object>
      </w:r>
    </w:p>
    <w:p w14:paraId="524E9686" w14:textId="720C3992" w:rsidR="00971945" w:rsidRDefault="00971945" w:rsidP="00971945">
      <w:pPr>
        <w:jc w:val="center"/>
      </w:pPr>
      <w:r w:rsidRPr="00971945">
        <w:rPr>
          <w:rFonts w:ascii="Arial-BoldMT" w:hAnsi="Arial-BoldMT"/>
          <w:b/>
          <w:bCs/>
          <w:color w:val="000000"/>
          <w:sz w:val="20"/>
        </w:rPr>
        <w:t>Figure 27-55—PHY transmit procedure for an HE ER SU PPDU</w:t>
      </w:r>
    </w:p>
    <w:p w14:paraId="0FFF848C" w14:textId="2D2349C9" w:rsidR="00971945" w:rsidRDefault="00971945" w:rsidP="00E56B81">
      <w:r>
        <w:object w:dxaOrig="13170" w:dyaOrig="7171" w14:anchorId="3F14B499">
          <v:shape id="_x0000_i1027" type="#_x0000_t75" style="width:492.75pt;height:267.75pt" o:ole="">
            <v:imagedata r:id="rId12" o:title=""/>
          </v:shape>
          <o:OLEObject Type="Embed" ProgID="Visio.Drawing.15" ShapeID="_x0000_i1027" DrawAspect="Content" ObjectID="_1657626612" r:id="rId13"/>
        </w:object>
      </w:r>
    </w:p>
    <w:p w14:paraId="3DD28055" w14:textId="38138EC9" w:rsidR="00971945" w:rsidRDefault="00971945" w:rsidP="00971945">
      <w:pPr>
        <w:jc w:val="center"/>
      </w:pPr>
      <w:r w:rsidRPr="00971945">
        <w:rPr>
          <w:rFonts w:ascii="Arial-BoldMT" w:hAnsi="Arial-BoldMT"/>
          <w:b/>
          <w:bCs/>
          <w:color w:val="000000"/>
          <w:sz w:val="20"/>
        </w:rPr>
        <w:t>Figure 27-56—PHY transmit procedure for an HE MU PPDU</w:t>
      </w:r>
    </w:p>
    <w:p w14:paraId="5A83FBE8" w14:textId="49F1706E" w:rsidR="00971945" w:rsidRDefault="00971945" w:rsidP="00E56B81">
      <w:r>
        <w:object w:dxaOrig="11911" w:dyaOrig="7171" w14:anchorId="6FF3EB4B">
          <v:shape id="_x0000_i1028" type="#_x0000_t75" style="width:492.75pt;height:296.25pt" o:ole="">
            <v:imagedata r:id="rId14" o:title=""/>
          </v:shape>
          <o:OLEObject Type="Embed" ProgID="Visio.Drawing.15" ShapeID="_x0000_i1028" DrawAspect="Content" ObjectID="_1657626613" r:id="rId15"/>
        </w:object>
      </w:r>
    </w:p>
    <w:p w14:paraId="4E73110A" w14:textId="7ED93CAF" w:rsidR="00971945" w:rsidRDefault="00971945" w:rsidP="00971945">
      <w:pPr>
        <w:jc w:val="center"/>
        <w:rPr>
          <w:i/>
          <w:sz w:val="22"/>
          <w:szCs w:val="22"/>
        </w:rPr>
      </w:pPr>
      <w:r w:rsidRPr="00971945">
        <w:rPr>
          <w:rFonts w:ascii="Arial-BoldMT" w:hAnsi="Arial-BoldMT"/>
          <w:b/>
          <w:bCs/>
          <w:color w:val="000000"/>
          <w:sz w:val="20"/>
        </w:rPr>
        <w:t>Figure 27-57—PHY transmit procedure for an HE TB PPDU</w:t>
      </w:r>
    </w:p>
    <w:p w14:paraId="2ECDFA3A" w14:textId="77777777" w:rsidR="009D74B2" w:rsidRDefault="009D74B2" w:rsidP="00E56B81">
      <w:pPr>
        <w:rPr>
          <w:i/>
          <w:sz w:val="22"/>
          <w:szCs w:val="22"/>
        </w:rPr>
      </w:pPr>
    </w:p>
    <w:p w14:paraId="15F1A448" w14:textId="34E4B305" w:rsidR="00314B89" w:rsidRDefault="00314B89" w:rsidP="005243A7">
      <w:pPr>
        <w:rPr>
          <w:color w:val="FF0000"/>
        </w:rPr>
      </w:pPr>
    </w:p>
    <w:p w14:paraId="44B498CA" w14:textId="5F564C48" w:rsidR="007F6AB7" w:rsidRDefault="007F6AB7" w:rsidP="005243A7">
      <w:pPr>
        <w:rPr>
          <w:color w:val="FF0000"/>
        </w:rPr>
      </w:pPr>
    </w:p>
    <w:p w14:paraId="16481795" w14:textId="399BA6B6" w:rsidR="007F6AB7" w:rsidRPr="007F6AB7" w:rsidRDefault="007F6AB7" w:rsidP="007F6AB7">
      <w:pPr>
        <w:rPr>
          <w:lang w:val="en-US"/>
        </w:rPr>
      </w:pPr>
      <w:r w:rsidRPr="007F6AB7">
        <w:rPr>
          <w:lang w:val="en-US"/>
        </w:rPr>
        <w:t>Proposed changes for CID 24</w:t>
      </w:r>
      <w:r>
        <w:rPr>
          <w:lang w:val="en-US"/>
        </w:rPr>
        <w:t>290</w:t>
      </w:r>
      <w:r w:rsidRPr="007F6AB7">
        <w:rPr>
          <w:lang w:val="en-US"/>
        </w:rPr>
        <w:t>:</w:t>
      </w:r>
    </w:p>
    <w:p w14:paraId="253D5CE4" w14:textId="133A496D" w:rsidR="007F6AB7" w:rsidRDefault="007F6AB7" w:rsidP="007F6AB7">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w:t>
      </w:r>
      <w:r>
        <w:rPr>
          <w:i/>
          <w:sz w:val="22"/>
          <w:szCs w:val="22"/>
        </w:rPr>
        <w:t>: replace the figures 27-60,27-61 and 27-62 with the figures below respectively</w:t>
      </w:r>
    </w:p>
    <w:p w14:paraId="0CB94A44" w14:textId="23576950" w:rsidR="007F6AB7" w:rsidRDefault="007F6AB7" w:rsidP="005243A7">
      <w:pPr>
        <w:rPr>
          <w:color w:val="FF0000"/>
        </w:rPr>
      </w:pPr>
    </w:p>
    <w:p w14:paraId="6B6FE9B1" w14:textId="1C1B1717" w:rsidR="007F6AB7" w:rsidRDefault="007F6AB7" w:rsidP="005243A7">
      <w:r>
        <w:object w:dxaOrig="15791" w:dyaOrig="7451" w14:anchorId="37E89EA4">
          <v:shape id="_x0000_i1029" type="#_x0000_t75" style="width:492.75pt;height:232.5pt" o:ole="">
            <v:imagedata r:id="rId16" o:title=""/>
          </v:shape>
          <o:OLEObject Type="Embed" ProgID="Visio.Drawing.15" ShapeID="_x0000_i1029" DrawAspect="Content" ObjectID="_1657626614" r:id="rId17"/>
        </w:object>
      </w:r>
    </w:p>
    <w:p w14:paraId="56519CEE" w14:textId="10D7C80C" w:rsidR="007F6AB7" w:rsidRDefault="007F6AB7" w:rsidP="007F6AB7">
      <w:pPr>
        <w:jc w:val="center"/>
      </w:pPr>
      <w:r w:rsidRPr="007F6AB7">
        <w:rPr>
          <w:rFonts w:ascii="Arial-BoldMT" w:hAnsi="Arial-BoldMT"/>
          <w:b/>
          <w:bCs/>
          <w:color w:val="000000"/>
          <w:sz w:val="20"/>
        </w:rPr>
        <w:t>Figure 27-60—PHY receive procedure for an HE ER SU PPDU</w:t>
      </w:r>
      <w:r w:rsidRPr="007F6AB7">
        <w:rPr>
          <w:rFonts w:ascii="Arial-BoldMT" w:hAnsi="Arial-BoldMT"/>
          <w:b/>
          <w:bCs/>
          <w:color w:val="000000"/>
          <w:sz w:val="20"/>
        </w:rPr>
        <w:br/>
      </w:r>
    </w:p>
    <w:p w14:paraId="23AC3265" w14:textId="4F0AB281" w:rsidR="007F6AB7" w:rsidRDefault="007F6AB7" w:rsidP="005243A7">
      <w:r>
        <w:object w:dxaOrig="15871" w:dyaOrig="7451" w14:anchorId="6B4226C0">
          <v:shape id="_x0000_i1030" type="#_x0000_t75" style="width:492.75pt;height:231pt" o:ole="">
            <v:imagedata r:id="rId18" o:title=""/>
          </v:shape>
          <o:OLEObject Type="Embed" ProgID="Visio.Drawing.15" ShapeID="_x0000_i1030" DrawAspect="Content" ObjectID="_1657626615" r:id="rId19"/>
        </w:object>
      </w:r>
    </w:p>
    <w:p w14:paraId="686ECF1C" w14:textId="4CB4C141" w:rsidR="007F6AB7" w:rsidRDefault="007F6AB7" w:rsidP="007F6AB7">
      <w:pPr>
        <w:jc w:val="center"/>
      </w:pPr>
      <w:r w:rsidRPr="007F6AB7">
        <w:rPr>
          <w:rFonts w:ascii="Arial-BoldMT" w:hAnsi="Arial-BoldMT"/>
          <w:b/>
          <w:bCs/>
          <w:color w:val="000000"/>
          <w:sz w:val="20"/>
        </w:rPr>
        <w:t>Figure 27-61—PHY receive procedure for an HE MU PPDU</w:t>
      </w:r>
      <w:r w:rsidRPr="007F6AB7">
        <w:rPr>
          <w:rFonts w:ascii="Arial-BoldMT" w:hAnsi="Arial-BoldMT"/>
          <w:b/>
          <w:bCs/>
          <w:color w:val="000000"/>
          <w:sz w:val="20"/>
        </w:rPr>
        <w:br/>
      </w:r>
    </w:p>
    <w:p w14:paraId="2F9871FB" w14:textId="553DDFF3" w:rsidR="007F6AB7" w:rsidRDefault="007F6AB7" w:rsidP="005243A7">
      <w:r>
        <w:object w:dxaOrig="14530" w:dyaOrig="8141" w14:anchorId="71E8A8A8">
          <v:shape id="_x0000_i1031" type="#_x0000_t75" style="width:492.75pt;height:276pt" o:ole="">
            <v:imagedata r:id="rId20" o:title=""/>
          </v:shape>
          <o:OLEObject Type="Embed" ProgID="Visio.Drawing.15" ShapeID="_x0000_i1031" DrawAspect="Content" ObjectID="_1657626616" r:id="rId21"/>
        </w:object>
      </w:r>
    </w:p>
    <w:p w14:paraId="41C561F1" w14:textId="7B95B7BD" w:rsidR="007F6AB7" w:rsidRDefault="007F6AB7" w:rsidP="007F6AB7">
      <w:pPr>
        <w:jc w:val="center"/>
        <w:rPr>
          <w:color w:val="FF0000"/>
        </w:rPr>
      </w:pPr>
      <w:r w:rsidRPr="007F6AB7">
        <w:rPr>
          <w:rFonts w:ascii="Arial-BoldMT" w:hAnsi="Arial-BoldMT"/>
          <w:b/>
          <w:bCs/>
          <w:color w:val="000000"/>
          <w:sz w:val="20"/>
        </w:rPr>
        <w:t>Figure 27-62—PHY receive procedure for an HE TB PPDU</w:t>
      </w:r>
      <w:r w:rsidRPr="007F6AB7">
        <w:rPr>
          <w:rFonts w:ascii="Arial-BoldMT" w:hAnsi="Arial-BoldMT"/>
          <w:b/>
          <w:bCs/>
          <w:color w:val="000000"/>
          <w:sz w:val="20"/>
        </w:rPr>
        <w:br/>
      </w:r>
    </w:p>
    <w:p w14:paraId="5576BA1C" w14:textId="46CE9F5C" w:rsidR="007F6AB7" w:rsidRDefault="007F6AB7" w:rsidP="005243A7">
      <w:pPr>
        <w:rPr>
          <w:color w:val="FF0000"/>
        </w:rPr>
      </w:pPr>
    </w:p>
    <w:p w14:paraId="7FC4686E" w14:textId="77777777" w:rsidR="007F6AB7" w:rsidRDefault="007F6AB7" w:rsidP="005243A7">
      <w:pPr>
        <w:rPr>
          <w:color w:val="FF0000"/>
        </w:rPr>
      </w:pPr>
    </w:p>
    <w:p w14:paraId="2B6906EF" w14:textId="7908E4F4" w:rsidR="000743C4" w:rsidRPr="007F6AB7" w:rsidRDefault="000743C4" w:rsidP="000743C4">
      <w:pPr>
        <w:rPr>
          <w:lang w:val="en-US"/>
        </w:rPr>
      </w:pPr>
      <w:r w:rsidRPr="007F6AB7">
        <w:rPr>
          <w:lang w:val="en-US"/>
        </w:rPr>
        <w:t xml:space="preserve">Proposed changes for CID </w:t>
      </w:r>
      <w:r w:rsidR="00EA3544" w:rsidRPr="007F6AB7">
        <w:rPr>
          <w:lang w:val="en-US"/>
        </w:rPr>
        <w:t>24313</w:t>
      </w:r>
      <w:r w:rsidRPr="007F6AB7">
        <w:rPr>
          <w:lang w:val="en-US"/>
        </w:rPr>
        <w:t>:</w:t>
      </w:r>
    </w:p>
    <w:p w14:paraId="773BD810" w14:textId="77777777" w:rsidR="000743C4" w:rsidRDefault="000743C4" w:rsidP="000743C4">
      <w:pPr>
        <w:rPr>
          <w:rFonts w:ascii="TimesNewRomanPSMT" w:hAnsi="TimesNewRomanPSMT"/>
          <w:b/>
          <w:color w:val="000000"/>
          <w:sz w:val="20"/>
        </w:rPr>
      </w:pPr>
    </w:p>
    <w:p w14:paraId="5E652D44" w14:textId="27267810" w:rsidR="00ED10C5" w:rsidRDefault="000743C4" w:rsidP="000743C4">
      <w:pPr>
        <w:rPr>
          <w:i/>
          <w:sz w:val="22"/>
          <w:szCs w:val="22"/>
        </w:rPr>
      </w:pPr>
      <w:r w:rsidRPr="000743C4">
        <w:rPr>
          <w:i/>
          <w:sz w:val="22"/>
          <w:szCs w:val="22"/>
          <w:highlight w:val="yellow"/>
        </w:rPr>
        <w:t xml:space="preserve">To the </w:t>
      </w:r>
      <w:proofErr w:type="spellStart"/>
      <w:r w:rsidRPr="000743C4">
        <w:rPr>
          <w:i/>
          <w:sz w:val="22"/>
          <w:szCs w:val="22"/>
          <w:highlight w:val="yellow"/>
        </w:rPr>
        <w:t>TGax</w:t>
      </w:r>
      <w:proofErr w:type="spellEnd"/>
      <w:r w:rsidRPr="000743C4">
        <w:rPr>
          <w:i/>
          <w:sz w:val="22"/>
          <w:szCs w:val="22"/>
          <w:highlight w:val="yellow"/>
        </w:rPr>
        <w:t xml:space="preserve"> Editor: change the text in P.L. 349.44 as below</w:t>
      </w:r>
    </w:p>
    <w:p w14:paraId="5D5E850A" w14:textId="77777777" w:rsidR="000743C4" w:rsidRPr="00ED10C5" w:rsidRDefault="000743C4" w:rsidP="000743C4">
      <w:pPr>
        <w:rPr>
          <w:sz w:val="20"/>
        </w:rPr>
      </w:pPr>
    </w:p>
    <w:p w14:paraId="613D58DA" w14:textId="7CA4048E" w:rsidR="00940902" w:rsidRPr="003D57CE" w:rsidRDefault="000743C4" w:rsidP="000743C4">
      <w:pPr>
        <w:rPr>
          <w:rFonts w:eastAsia="TimesNewRomanPSMT"/>
          <w:strike/>
          <w:color w:val="C00000"/>
          <w:sz w:val="20"/>
        </w:rPr>
      </w:pPr>
      <w:r w:rsidRPr="003D57CE">
        <w:rPr>
          <w:rFonts w:eastAsia="TimesNewRomanPSMT"/>
          <w:color w:val="000000"/>
          <w:sz w:val="20"/>
        </w:rPr>
        <w:t>An AP that transmits one or more Trigger frames in one or more A-MPDUs and frames carrying a TRS Control subfield in one or more other A-MPDUs in an HE MU PPDU shall set the Common Info field of the</w:t>
      </w:r>
      <w:r w:rsidR="00940902" w:rsidRPr="003D57CE">
        <w:rPr>
          <w:rFonts w:eastAsia="TimesNewRomanPSMT"/>
          <w:color w:val="000000"/>
          <w:sz w:val="20"/>
        </w:rPr>
        <w:t xml:space="preserve"> </w:t>
      </w:r>
      <w:r w:rsidRPr="003D57CE">
        <w:rPr>
          <w:rFonts w:eastAsia="TimesNewRomanPSMT"/>
          <w:color w:val="000000"/>
          <w:sz w:val="20"/>
        </w:rPr>
        <w:t>Trigger frames and the TRS Control subfields in each A-MPDU as follows:</w:t>
      </w:r>
      <w:r w:rsidRPr="003D57CE">
        <w:rPr>
          <w:rFonts w:eastAsia="TimesNewRomanPSMT"/>
          <w:color w:val="000000"/>
          <w:sz w:val="20"/>
        </w:rPr>
        <w:br/>
        <w:t>— The UL Length subfield in the Common Info field of the Trigger frames and the UL Data Symbols</w:t>
      </w:r>
      <w:r w:rsidRPr="003D57CE">
        <w:rPr>
          <w:rFonts w:eastAsia="TimesNewRomanPSMT"/>
          <w:color w:val="000000"/>
          <w:sz w:val="20"/>
        </w:rPr>
        <w:br/>
        <w:t>subfield in the TRS Control subfields indicate the same HE TB PPDU duration</w:t>
      </w:r>
      <w:r w:rsidRPr="003D57CE">
        <w:rPr>
          <w:rFonts w:eastAsia="TimesNewRomanPSMT"/>
          <w:color w:val="000000"/>
          <w:sz w:val="20"/>
        </w:rPr>
        <w:br/>
        <w:t>— The AP Tx Power subfield in the Common Info field of the Trigger frames and the AP Tx Power</w:t>
      </w:r>
      <w:r w:rsidRPr="003D57CE">
        <w:rPr>
          <w:rFonts w:eastAsia="TimesNewRomanPSMT"/>
          <w:color w:val="000000"/>
          <w:sz w:val="20"/>
        </w:rPr>
        <w:br/>
        <w:t>subfield in the TRS Control subfields indicate the same transmit power</w:t>
      </w:r>
      <w:r w:rsidRPr="003D57CE">
        <w:rPr>
          <w:rFonts w:eastAsia="TimesNewRomanPSMT"/>
          <w:color w:val="000000"/>
          <w:sz w:val="20"/>
        </w:rPr>
        <w:br/>
        <w:t>— In the Common Info field of the Trigger frames:</w:t>
      </w:r>
      <w:r w:rsidRPr="003D57CE">
        <w:rPr>
          <w:rFonts w:eastAsia="TimesNewRomanPSMT"/>
          <w:color w:val="000000"/>
          <w:sz w:val="20"/>
        </w:rPr>
        <w:br/>
        <w:t>• The MU-MIMO HE-LTF Mode and UL STBC subfields are set to 0</w:t>
      </w:r>
      <w:r w:rsidRPr="003D57CE">
        <w:rPr>
          <w:rFonts w:eastAsia="TimesNewRomanPSMT"/>
          <w:color w:val="000000"/>
          <w:sz w:val="20"/>
        </w:rPr>
        <w:br/>
        <w:t xml:space="preserve">• The Number Of HE-LTF Symbols And </w:t>
      </w:r>
      <w:proofErr w:type="spellStart"/>
      <w:r w:rsidRPr="003D57CE">
        <w:rPr>
          <w:rFonts w:eastAsia="TimesNewRomanPSMT"/>
          <w:color w:val="000000"/>
          <w:sz w:val="20"/>
        </w:rPr>
        <w:t>Midamble</w:t>
      </w:r>
      <w:proofErr w:type="spellEnd"/>
      <w:r w:rsidRPr="003D57CE">
        <w:rPr>
          <w:rFonts w:eastAsia="TimesNewRomanPSMT"/>
          <w:color w:val="000000"/>
          <w:sz w:val="20"/>
        </w:rPr>
        <w:t xml:space="preserve"> Periodicity subfield is set to 0</w:t>
      </w:r>
      <w:r w:rsidRPr="003D57CE">
        <w:rPr>
          <w:rFonts w:eastAsia="TimesNewRomanPSMT"/>
          <w:color w:val="000000"/>
          <w:sz w:val="20"/>
        </w:rPr>
        <w:br/>
        <w:t>• The Doppler subfield is set to 0</w:t>
      </w:r>
      <w:r w:rsidRPr="003D57CE">
        <w:rPr>
          <w:rFonts w:eastAsia="TimesNewRomanPSMT"/>
          <w:color w:val="000000"/>
          <w:sz w:val="20"/>
        </w:rPr>
        <w:br/>
        <w:t xml:space="preserve">• </w:t>
      </w:r>
      <w:r w:rsidRPr="003D57CE">
        <w:rPr>
          <w:rFonts w:eastAsia="TimesNewRomanPSMT"/>
          <w:strike/>
          <w:color w:val="C00000"/>
          <w:sz w:val="20"/>
        </w:rPr>
        <w:t>The Pre-FEC Padding Factor subfield is set to the default PE duration value, which is indicated</w:t>
      </w:r>
      <w:r w:rsidR="00044E56" w:rsidRPr="003D57CE">
        <w:rPr>
          <w:rFonts w:eastAsia="TimesNewRomanPSMT"/>
          <w:strike/>
          <w:color w:val="C00000"/>
          <w:sz w:val="20"/>
        </w:rPr>
        <w:t xml:space="preserve"> </w:t>
      </w:r>
      <w:r w:rsidRPr="003D57CE">
        <w:rPr>
          <w:rFonts w:eastAsia="TimesNewRomanPSMT"/>
          <w:strike/>
          <w:color w:val="C00000"/>
          <w:sz w:val="20"/>
        </w:rPr>
        <w:t>by the AP in the Default PE Duration subfield of the HE Operation element it transmits</w:t>
      </w:r>
      <w:r w:rsidR="00044E56" w:rsidRPr="003D57CE">
        <w:rPr>
          <w:rFonts w:eastAsia="TimesNewRomanPSMT"/>
          <w:strike/>
          <w:color w:val="C00000"/>
          <w:sz w:val="20"/>
        </w:rPr>
        <w:t>.</w:t>
      </w:r>
      <w:r w:rsidRPr="003D57CE">
        <w:rPr>
          <w:rFonts w:eastAsia="TimesNewRomanPSMT"/>
          <w:strike/>
          <w:color w:val="C00000"/>
          <w:sz w:val="20"/>
        </w:rPr>
        <w:t xml:space="preserve"> </w:t>
      </w:r>
      <w:r w:rsidR="002541EF" w:rsidRPr="003D57CE">
        <w:rPr>
          <w:rFonts w:eastAsia="TimesNewRomanPSMT"/>
          <w:strike/>
          <w:color w:val="C00000"/>
          <w:sz w:val="20"/>
        </w:rPr>
        <w:t>The pre-FEC padding factor is set to 4</w:t>
      </w:r>
    </w:p>
    <w:p w14:paraId="7EDF802B" w14:textId="3510FB43" w:rsidR="00ED10C5" w:rsidRPr="003D57CE" w:rsidRDefault="00940902" w:rsidP="002541EF">
      <w:pPr>
        <w:pStyle w:val="ListParagraph"/>
        <w:numPr>
          <w:ilvl w:val="0"/>
          <w:numId w:val="38"/>
        </w:numPr>
        <w:ind w:leftChars="0"/>
        <w:rPr>
          <w:rFonts w:eastAsia="TimesNewRomanPSMT"/>
          <w:color w:val="FF0000"/>
          <w:sz w:val="20"/>
        </w:rPr>
      </w:pPr>
      <w:r w:rsidRPr="003D57CE">
        <w:rPr>
          <w:rFonts w:eastAsia="TimesNewRomanPSMT"/>
          <w:color w:val="FF0000"/>
          <w:sz w:val="20"/>
        </w:rPr>
        <w:t>T</w:t>
      </w:r>
      <w:r w:rsidR="000743C4" w:rsidRPr="003D57CE">
        <w:rPr>
          <w:rFonts w:eastAsia="TimesNewRomanPSMT"/>
          <w:color w:val="FF0000"/>
          <w:sz w:val="20"/>
        </w:rPr>
        <w:t>he</w:t>
      </w:r>
      <w:r w:rsidRPr="003D57CE">
        <w:rPr>
          <w:rFonts w:eastAsia="TimesNewRomanPSMT"/>
          <w:color w:val="FF0000"/>
          <w:sz w:val="20"/>
        </w:rPr>
        <w:t xml:space="preserve"> </w:t>
      </w:r>
      <w:r w:rsidR="00427D22" w:rsidRPr="003D57CE">
        <w:rPr>
          <w:rFonts w:eastAsia="TimesNewRomanPSMT"/>
          <w:color w:val="FF0000"/>
          <w:sz w:val="20"/>
        </w:rPr>
        <w:t xml:space="preserve">Pre-FEC Padding Factor subfield </w:t>
      </w:r>
      <w:r w:rsidR="000743C4" w:rsidRPr="003D57CE">
        <w:rPr>
          <w:rFonts w:eastAsia="TimesNewRomanPSMT"/>
          <w:color w:val="FF0000"/>
          <w:sz w:val="20"/>
        </w:rPr>
        <w:t xml:space="preserve">is set to </w:t>
      </w:r>
      <w:r w:rsidR="00CD43D1">
        <w:rPr>
          <w:rFonts w:eastAsia="TimesNewRomanPSMT"/>
          <w:color w:val="FF0000"/>
          <w:sz w:val="20"/>
        </w:rPr>
        <w:t xml:space="preserve">0 </w:t>
      </w:r>
      <w:r w:rsidR="00CD43D1" w:rsidRPr="00CD43D1">
        <w:rPr>
          <w:rFonts w:eastAsia="TimesNewRomanPSMT"/>
          <w:color w:val="FF0000"/>
          <w:sz w:val="20"/>
        </w:rPr>
        <w:t>(i.e. to indicate a pre-FEC padding factor of 4)</w:t>
      </w:r>
    </w:p>
    <w:p w14:paraId="6BE28AF4" w14:textId="224ED4C5" w:rsidR="002541EF" w:rsidRPr="003D57CE" w:rsidRDefault="00427D22" w:rsidP="002541EF">
      <w:pPr>
        <w:pStyle w:val="ListParagraph"/>
        <w:numPr>
          <w:ilvl w:val="0"/>
          <w:numId w:val="38"/>
        </w:numPr>
        <w:ind w:leftChars="0"/>
        <w:rPr>
          <w:rFonts w:eastAsia="TimesNewRomanPSMT"/>
          <w:color w:val="FF0000"/>
          <w:sz w:val="20"/>
        </w:rPr>
      </w:pPr>
      <w:r w:rsidRPr="003D57CE">
        <w:rPr>
          <w:rFonts w:eastAsia="TimesNewRomanPSMT"/>
          <w:color w:val="FF0000"/>
          <w:sz w:val="20"/>
        </w:rPr>
        <w:t xml:space="preserve">The </w:t>
      </w:r>
      <w:r w:rsidRPr="003D57CE">
        <w:rPr>
          <w:color w:val="FF0000"/>
          <w:sz w:val="20"/>
        </w:rPr>
        <w:t xml:space="preserve">UL Length subfield and </w:t>
      </w:r>
      <w:r w:rsidR="003D57CE">
        <w:rPr>
          <w:color w:val="FF0000"/>
          <w:sz w:val="20"/>
        </w:rPr>
        <w:t xml:space="preserve">the </w:t>
      </w:r>
      <w:r w:rsidRPr="003D57CE">
        <w:rPr>
          <w:color w:val="FF0000"/>
          <w:sz w:val="20"/>
        </w:rPr>
        <w:t xml:space="preserve">PE </w:t>
      </w:r>
      <w:proofErr w:type="spellStart"/>
      <w:r w:rsidRPr="003D57CE">
        <w:rPr>
          <w:color w:val="FF0000"/>
          <w:sz w:val="20"/>
        </w:rPr>
        <w:t>Disambiguity</w:t>
      </w:r>
      <w:proofErr w:type="spellEnd"/>
      <w:r w:rsidRPr="003D57CE">
        <w:rPr>
          <w:color w:val="FF0000"/>
          <w:sz w:val="20"/>
        </w:rPr>
        <w:t xml:space="preserve"> subfield are set to indicate the PE duration calculated with </w:t>
      </w:r>
      <w:r w:rsidR="00CD43D1">
        <w:rPr>
          <w:color w:val="FF0000"/>
          <w:sz w:val="20"/>
        </w:rPr>
        <w:t xml:space="preserve">Equation </w:t>
      </w:r>
      <w:r w:rsidRPr="003D57CE">
        <w:rPr>
          <w:color w:val="FF0000"/>
          <w:sz w:val="20"/>
        </w:rPr>
        <w:t xml:space="preserve">(27-114) </w:t>
      </w:r>
      <w:r w:rsidR="00CD43D1">
        <w:rPr>
          <w:color w:val="FF0000"/>
          <w:sz w:val="20"/>
        </w:rPr>
        <w:t xml:space="preserve">is </w:t>
      </w:r>
      <w:r w:rsidRPr="003D57CE">
        <w:rPr>
          <w:rFonts w:eastAsia="TimesNewRomanPSMT"/>
          <w:color w:val="FF0000"/>
          <w:sz w:val="20"/>
        </w:rPr>
        <w:t>the default PE duration value, which is indicated by the AP in the Default PE Duration subfield of the HE Operation element it transmits.</w:t>
      </w:r>
    </w:p>
    <w:p w14:paraId="48D4EAE3" w14:textId="2B43DCA2" w:rsidR="002421AB" w:rsidRDefault="002421AB" w:rsidP="000743C4">
      <w:pPr>
        <w:rPr>
          <w:rFonts w:ascii="TimesNewRomanPSMT" w:eastAsia="TimesNewRomanPSMT" w:hAnsi="TimesNewRomanPSMT"/>
          <w:strike/>
          <w:color w:val="C00000"/>
          <w:sz w:val="20"/>
        </w:rPr>
      </w:pPr>
    </w:p>
    <w:p w14:paraId="2F70FB7A" w14:textId="2B5D16CD" w:rsidR="002421AB" w:rsidRDefault="002421AB" w:rsidP="002421AB">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Pr>
          <w:rFonts w:ascii="Arial" w:hAnsi="Arial" w:cs="Arial"/>
          <w:sz w:val="20"/>
        </w:rPr>
        <w:t>24282</w:t>
      </w:r>
      <w:r w:rsidRPr="009833FC">
        <w:rPr>
          <w:rFonts w:ascii="TimesNewRomanPSMT" w:hAnsi="TimesNewRomanPSMT"/>
          <w:b/>
          <w:color w:val="000000"/>
          <w:sz w:val="20"/>
        </w:rPr>
        <w:t>:</w:t>
      </w:r>
    </w:p>
    <w:p w14:paraId="46F42976" w14:textId="04514564" w:rsidR="002421AB" w:rsidRDefault="002421AB" w:rsidP="000743C4">
      <w:pPr>
        <w:rPr>
          <w:rFonts w:ascii="TimesNewRomanPSMT" w:eastAsia="TimesNewRomanPSMT" w:hAnsi="TimesNewRomanPSMT"/>
          <w:strike/>
          <w:color w:val="C00000"/>
          <w:sz w:val="20"/>
        </w:rPr>
      </w:pPr>
    </w:p>
    <w:p w14:paraId="269ECEFB" w14:textId="32D96D37" w:rsidR="002421AB" w:rsidRDefault="002421AB" w:rsidP="002421AB">
      <w:pPr>
        <w:rPr>
          <w:i/>
          <w:sz w:val="22"/>
          <w:szCs w:val="22"/>
        </w:rPr>
      </w:pPr>
      <w:r w:rsidRPr="000743C4">
        <w:rPr>
          <w:i/>
          <w:sz w:val="22"/>
          <w:szCs w:val="22"/>
          <w:highlight w:val="yellow"/>
        </w:rPr>
        <w:t xml:space="preserve">To the </w:t>
      </w:r>
      <w:proofErr w:type="spellStart"/>
      <w:r w:rsidRPr="000743C4">
        <w:rPr>
          <w:i/>
          <w:sz w:val="22"/>
          <w:szCs w:val="22"/>
          <w:highlight w:val="yellow"/>
        </w:rPr>
        <w:t>TGax</w:t>
      </w:r>
      <w:proofErr w:type="spellEnd"/>
      <w:r w:rsidRPr="000743C4">
        <w:rPr>
          <w:i/>
          <w:sz w:val="22"/>
          <w:szCs w:val="22"/>
          <w:highlight w:val="yellow"/>
        </w:rPr>
        <w:t xml:space="preserve"> Editor: change the text in P.L. </w:t>
      </w:r>
      <w:r>
        <w:rPr>
          <w:i/>
          <w:sz w:val="22"/>
          <w:szCs w:val="22"/>
          <w:highlight w:val="yellow"/>
        </w:rPr>
        <w:t>634</w:t>
      </w:r>
      <w:r w:rsidRPr="000743C4">
        <w:rPr>
          <w:i/>
          <w:sz w:val="22"/>
          <w:szCs w:val="22"/>
          <w:highlight w:val="yellow"/>
        </w:rPr>
        <w:t>.</w:t>
      </w:r>
      <w:r>
        <w:rPr>
          <w:i/>
          <w:sz w:val="22"/>
          <w:szCs w:val="22"/>
          <w:highlight w:val="yellow"/>
        </w:rPr>
        <w:t>58</w:t>
      </w:r>
      <w:r w:rsidRPr="000743C4">
        <w:rPr>
          <w:i/>
          <w:sz w:val="22"/>
          <w:szCs w:val="22"/>
          <w:highlight w:val="yellow"/>
        </w:rPr>
        <w:t xml:space="preserve"> as below</w:t>
      </w:r>
    </w:p>
    <w:p w14:paraId="3CDFC9B9" w14:textId="704A811E" w:rsidR="002421AB" w:rsidRDefault="002421AB" w:rsidP="000743C4">
      <w:pPr>
        <w:rPr>
          <w:rFonts w:ascii="TimesNewRomanPSMT" w:eastAsia="TimesNewRomanPSMT" w:hAnsi="TimesNewRomanPSMT"/>
          <w:strike/>
          <w:color w:val="C00000"/>
          <w:sz w:val="20"/>
        </w:rPr>
      </w:pPr>
    </w:p>
    <w:p w14:paraId="75483D9A" w14:textId="0FA09369" w:rsidR="002421AB" w:rsidRDefault="002421AB" w:rsidP="000743C4">
      <w:pPr>
        <w:rPr>
          <w:rFonts w:ascii="TimesNewRomanPSMT" w:eastAsia="TimesNewRomanPSMT" w:hAnsi="TimesNewRomanPSMT"/>
          <w:color w:val="000000"/>
          <w:sz w:val="20"/>
        </w:rPr>
      </w:pPr>
      <w:r w:rsidRPr="002421AB">
        <w:rPr>
          <w:rFonts w:ascii="TimesNewRomanPSMT" w:eastAsia="TimesNewRomanPSMT" w:hAnsi="TimesNewRomanPSMT"/>
          <w:color w:val="000000"/>
          <w:sz w:val="20"/>
        </w:rPr>
        <w:t>A PE field of duration</w:t>
      </w:r>
      <w:r>
        <w:rPr>
          <w:rFonts w:ascii="TimesNewRomanPSMT" w:eastAsia="TimesNewRomanPSMT" w:hAnsi="TimesNewRomanPSMT"/>
          <w:color w:val="000000"/>
          <w:sz w:val="20"/>
        </w:rPr>
        <w:t xml:space="preserve"> </w:t>
      </w:r>
      <w:r w:rsidRPr="002421AB">
        <w:rPr>
          <w:rFonts w:ascii="TimesNewRomanPSMT" w:eastAsia="TimesNewRomanPSMT" w:hAnsi="TimesNewRomanPSMT"/>
          <w:color w:val="FF0000"/>
          <w:sz w:val="20"/>
        </w:rPr>
        <w:t xml:space="preserve">0 µs,  </w:t>
      </w:r>
      <w:r w:rsidRPr="002421AB">
        <w:rPr>
          <w:rFonts w:ascii="TimesNewRomanPSMT" w:eastAsia="TimesNewRomanPSMT" w:hAnsi="TimesNewRomanPSMT"/>
          <w:color w:val="000000"/>
          <w:sz w:val="20"/>
        </w:rPr>
        <w:t xml:space="preserve">4 µs, 8 µs, 12 µs, or 16 µs </w:t>
      </w:r>
      <w:r w:rsidRPr="00E37621">
        <w:rPr>
          <w:rFonts w:ascii="TimesNewRomanPSMT" w:eastAsia="TimesNewRomanPSMT" w:hAnsi="TimesNewRomanPSMT"/>
          <w:strike/>
          <w:color w:val="C00000"/>
          <w:sz w:val="20"/>
        </w:rPr>
        <w:t>may be</w:t>
      </w:r>
      <w:r w:rsidRPr="00E37621">
        <w:rPr>
          <w:rFonts w:ascii="TimesNewRomanPSMT" w:eastAsia="TimesNewRomanPSMT" w:hAnsi="TimesNewRomanPSMT"/>
          <w:color w:val="C00000"/>
          <w:sz w:val="20"/>
        </w:rPr>
        <w:t xml:space="preserve"> </w:t>
      </w:r>
      <w:r w:rsidR="00E37621" w:rsidRPr="00E37621">
        <w:rPr>
          <w:rFonts w:ascii="TimesNewRomanPSMT" w:eastAsia="TimesNewRomanPSMT" w:hAnsi="TimesNewRomanPSMT"/>
          <w:color w:val="FF0000"/>
          <w:sz w:val="20"/>
        </w:rPr>
        <w:t>is</w:t>
      </w:r>
      <w:r w:rsidR="00E37621">
        <w:rPr>
          <w:rFonts w:ascii="TimesNewRomanPSMT" w:eastAsia="TimesNewRomanPSMT" w:hAnsi="TimesNewRomanPSMT"/>
          <w:color w:val="000000"/>
          <w:sz w:val="20"/>
        </w:rPr>
        <w:t xml:space="preserve"> </w:t>
      </w:r>
      <w:r w:rsidRPr="002421AB">
        <w:rPr>
          <w:rFonts w:ascii="TimesNewRomanPSMT" w:eastAsia="TimesNewRomanPSMT" w:hAnsi="TimesNewRomanPSMT"/>
          <w:color w:val="000000"/>
          <w:sz w:val="20"/>
        </w:rPr>
        <w:t>present in an HE PPDU.</w:t>
      </w:r>
    </w:p>
    <w:p w14:paraId="1E43E336" w14:textId="704E46C5" w:rsidR="00E37621" w:rsidRDefault="00E37621" w:rsidP="000743C4">
      <w:pPr>
        <w:rPr>
          <w:rFonts w:ascii="TimesNewRomanPSMT" w:eastAsia="TimesNewRomanPSMT" w:hAnsi="TimesNewRomanPSMT"/>
          <w:color w:val="000000"/>
          <w:sz w:val="20"/>
        </w:rPr>
      </w:pPr>
    </w:p>
    <w:p w14:paraId="05FDD580" w14:textId="69C11675" w:rsidR="00E37621" w:rsidRDefault="00E37621" w:rsidP="000743C4">
      <w:pPr>
        <w:rPr>
          <w:rFonts w:ascii="TimesNewRomanPSMT" w:eastAsia="TimesNewRomanPSMT" w:hAnsi="TimesNewRomanPSMT"/>
          <w:color w:val="000000"/>
          <w:sz w:val="20"/>
        </w:rPr>
      </w:pPr>
      <w:r w:rsidRPr="00E37621">
        <w:rPr>
          <w:rFonts w:ascii="TimesNewRomanPSMT" w:eastAsia="TimesNewRomanPSMT" w:hAnsi="TimesNewRomanPSMT"/>
          <w:color w:val="000000"/>
          <w:sz w:val="20"/>
          <w:highlight w:val="yellow"/>
        </w:rPr>
        <w:t>In addition, replace figure 27-46 with the figure below</w:t>
      </w:r>
    </w:p>
    <w:p w14:paraId="2F8785E2" w14:textId="2615FC32" w:rsidR="00E37621" w:rsidRDefault="00E37621" w:rsidP="000743C4">
      <w:r>
        <w:object w:dxaOrig="12790" w:dyaOrig="1380" w14:anchorId="740497AE">
          <v:shape id="_x0000_i1032" type="#_x0000_t75" style="width:492.75pt;height:54pt" o:ole="">
            <v:imagedata r:id="rId22" o:title=""/>
          </v:shape>
          <o:OLEObject Type="Embed" ProgID="Visio.Drawing.15" ShapeID="_x0000_i1032" DrawAspect="Content" ObjectID="_1657626617" r:id="rId23"/>
        </w:object>
      </w:r>
    </w:p>
    <w:p w14:paraId="3478C116" w14:textId="4F9F8A93" w:rsidR="00E37621" w:rsidRDefault="00E37621" w:rsidP="00E37621">
      <w:pPr>
        <w:jc w:val="center"/>
        <w:rPr>
          <w:rFonts w:ascii="Arial-BoldMT" w:hAnsi="Arial-BoldMT" w:hint="eastAsia"/>
          <w:b/>
          <w:bCs/>
          <w:color w:val="000000"/>
          <w:sz w:val="20"/>
        </w:rPr>
      </w:pPr>
      <w:r w:rsidRPr="00E37621">
        <w:rPr>
          <w:rFonts w:ascii="Arial-BoldMT" w:hAnsi="Arial-BoldMT"/>
          <w:b/>
          <w:bCs/>
          <w:color w:val="000000"/>
          <w:sz w:val="20"/>
        </w:rPr>
        <w:t>Figure 27-46—HE TB feedback NDP format</w:t>
      </w:r>
    </w:p>
    <w:p w14:paraId="36941573" w14:textId="77777777" w:rsidR="00E37621" w:rsidRDefault="00E37621" w:rsidP="00E37621">
      <w:pPr>
        <w:jc w:val="center"/>
        <w:rPr>
          <w:rFonts w:ascii="TimesNewRomanPSMT" w:eastAsia="TimesNewRomanPSMT" w:hAnsi="TimesNewRomanPSMT"/>
          <w:color w:val="000000"/>
          <w:sz w:val="20"/>
        </w:rPr>
      </w:pPr>
    </w:p>
    <w:p w14:paraId="678C41A9" w14:textId="6A07B3C4" w:rsidR="00C73311" w:rsidRDefault="00E37621" w:rsidP="000743C4">
      <w:pPr>
        <w:rPr>
          <w:rFonts w:ascii="TimesNewRomanPSMT" w:eastAsia="TimesNewRomanPSMT" w:hAnsi="TimesNewRomanPSMT"/>
          <w:color w:val="000000"/>
          <w:sz w:val="20"/>
        </w:rPr>
      </w:pPr>
      <w:r w:rsidRPr="00E37621">
        <w:rPr>
          <w:rFonts w:ascii="TimesNewRomanPSMT" w:eastAsia="TimesNewRomanPSMT" w:hAnsi="TimesNewRomanPSMT"/>
          <w:color w:val="000000"/>
          <w:sz w:val="20"/>
          <w:highlight w:val="yellow"/>
        </w:rPr>
        <w:t>In addition, change the text in P.L. 644.60 as below:</w:t>
      </w:r>
    </w:p>
    <w:p w14:paraId="448861FC" w14:textId="77777777" w:rsidR="00E37621" w:rsidRDefault="00E37621" w:rsidP="000743C4">
      <w:pPr>
        <w:rPr>
          <w:rFonts w:ascii="TimesNewRomanPSMT" w:eastAsia="TimesNewRomanPSMT" w:hAnsi="TimesNewRomanPSMT"/>
          <w:color w:val="000000"/>
          <w:sz w:val="20"/>
        </w:rPr>
      </w:pPr>
    </w:p>
    <w:p w14:paraId="74C54885" w14:textId="3A55F569" w:rsidR="00E37621" w:rsidRDefault="00E37621" w:rsidP="000743C4">
      <w:pPr>
        <w:rPr>
          <w:rFonts w:ascii="TimesNewRomanPSMT" w:hAnsi="TimesNewRomanPSMT"/>
          <w:strike/>
          <w:color w:val="C00000"/>
          <w:sz w:val="20"/>
        </w:rPr>
      </w:pPr>
      <w:r w:rsidRPr="00E37621">
        <w:rPr>
          <w:rFonts w:ascii="TimesNewRomanPSMT" w:hAnsi="TimesNewRomanPSMT"/>
          <w:color w:val="000000"/>
          <w:sz w:val="20"/>
        </w:rPr>
        <w:t>The HE TB feedback NDP has the following properties:</w:t>
      </w:r>
      <w:r w:rsidRPr="00E37621">
        <w:rPr>
          <w:rFonts w:ascii="TimesNewRomanPSMT" w:hAnsi="TimesNewRomanPSMT"/>
          <w:color w:val="000000"/>
          <w:sz w:val="20"/>
        </w:rPr>
        <w:br/>
        <w:t xml:space="preserve">— Uses the HE TB PPDU format but without the Data field </w:t>
      </w:r>
      <w:r w:rsidRPr="00E37621">
        <w:rPr>
          <w:rFonts w:ascii="TimesNewRomanPSMT" w:hAnsi="TimesNewRomanPSMT"/>
          <w:strike/>
          <w:color w:val="C00000"/>
          <w:sz w:val="20"/>
        </w:rPr>
        <w:t>and PE field</w:t>
      </w:r>
    </w:p>
    <w:p w14:paraId="0EB48022" w14:textId="771771B8" w:rsidR="00E37621" w:rsidRDefault="00E37621" w:rsidP="000743C4">
      <w:pPr>
        <w:rPr>
          <w:rFonts w:ascii="TimesNewRomanPSMT" w:hAnsi="TimesNewRomanPSMT"/>
          <w:color w:val="FF0000"/>
          <w:sz w:val="20"/>
        </w:rPr>
      </w:pPr>
      <w:r w:rsidRPr="00E37621">
        <w:rPr>
          <w:rFonts w:ascii="TimesNewRomanPSMT" w:hAnsi="TimesNewRomanPSMT"/>
          <w:color w:val="FF0000"/>
          <w:sz w:val="20"/>
        </w:rPr>
        <w:t>- The PE field has a PE duration of 0 us.</w:t>
      </w:r>
    </w:p>
    <w:p w14:paraId="5972A49E" w14:textId="1E221625" w:rsidR="0009324F" w:rsidRDefault="0009324F" w:rsidP="000743C4">
      <w:pPr>
        <w:rPr>
          <w:rFonts w:ascii="TimesNewRomanPSMT" w:hAnsi="TimesNewRomanPSMT"/>
          <w:color w:val="FF0000"/>
          <w:sz w:val="20"/>
        </w:rPr>
      </w:pPr>
    </w:p>
    <w:p w14:paraId="1CB84DA1" w14:textId="6586D834" w:rsidR="0009324F" w:rsidRDefault="0009324F" w:rsidP="000743C4">
      <w:pPr>
        <w:rPr>
          <w:rFonts w:ascii="TimesNewRomanPSMT" w:hAnsi="TimesNewRomanPSMT"/>
          <w:color w:val="FF0000"/>
          <w:sz w:val="20"/>
        </w:rPr>
      </w:pPr>
    </w:p>
    <w:p w14:paraId="01211E02" w14:textId="3F3C7A59" w:rsidR="0009324F" w:rsidRDefault="0009324F" w:rsidP="000743C4">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76192D">
        <w:rPr>
          <w:highlight w:val="yellow"/>
        </w:rPr>
        <w:t>24385</w:t>
      </w:r>
      <w:r>
        <w:t xml:space="preserve">: </w:t>
      </w:r>
    </w:p>
    <w:p w14:paraId="17E84339" w14:textId="2B9F37E8" w:rsidR="0009324F" w:rsidRDefault="0009324F" w:rsidP="0009324F">
      <w:pPr>
        <w:rPr>
          <w:i/>
          <w:sz w:val="22"/>
          <w:szCs w:val="22"/>
        </w:rPr>
      </w:pPr>
      <w:r w:rsidRPr="0009324F">
        <w:rPr>
          <w:i/>
          <w:sz w:val="22"/>
          <w:szCs w:val="22"/>
          <w:highlight w:val="yellow"/>
        </w:rPr>
        <w:t xml:space="preserve">To the </w:t>
      </w:r>
      <w:proofErr w:type="spellStart"/>
      <w:r w:rsidRPr="0009324F">
        <w:rPr>
          <w:i/>
          <w:sz w:val="22"/>
          <w:szCs w:val="22"/>
          <w:highlight w:val="yellow"/>
        </w:rPr>
        <w:t>TGax</w:t>
      </w:r>
      <w:proofErr w:type="spellEnd"/>
      <w:r w:rsidRPr="0009324F">
        <w:rPr>
          <w:i/>
          <w:sz w:val="22"/>
          <w:szCs w:val="22"/>
          <w:highlight w:val="yellow"/>
        </w:rPr>
        <w:t xml:space="preserve"> Editor: change the NOTE in P.L. 359.36 to Note 1; and add the note 2 below:</w:t>
      </w:r>
    </w:p>
    <w:p w14:paraId="16308305" w14:textId="77777777" w:rsidR="00C36E44" w:rsidRDefault="00C36E44" w:rsidP="0009324F">
      <w:pPr>
        <w:rPr>
          <w:i/>
          <w:sz w:val="22"/>
          <w:szCs w:val="22"/>
        </w:rPr>
      </w:pPr>
    </w:p>
    <w:p w14:paraId="4923E3E3" w14:textId="20CC93CA" w:rsidR="0009324F" w:rsidRPr="006E31B8" w:rsidRDefault="0009324F" w:rsidP="0009324F">
      <w:pPr>
        <w:rPr>
          <w:color w:val="FF0000"/>
          <w:sz w:val="22"/>
          <w:szCs w:val="24"/>
        </w:rPr>
      </w:pPr>
      <w:r w:rsidRPr="00C36E44">
        <w:rPr>
          <w:color w:val="FF0000"/>
          <w:sz w:val="22"/>
          <w:szCs w:val="24"/>
        </w:rPr>
        <w:t>N</w:t>
      </w:r>
      <w:r w:rsidR="006E31B8">
        <w:rPr>
          <w:color w:val="FF0000"/>
          <w:sz w:val="22"/>
          <w:szCs w:val="24"/>
        </w:rPr>
        <w:t>OTE</w:t>
      </w:r>
      <w:r w:rsidRPr="00C36E44">
        <w:rPr>
          <w:color w:val="FF0000"/>
          <w:sz w:val="22"/>
          <w:szCs w:val="24"/>
        </w:rPr>
        <w:t xml:space="preserve"> 2</w:t>
      </w:r>
      <w:r w:rsidR="00FC08D2">
        <w:rPr>
          <w:color w:val="FF0000"/>
          <w:sz w:val="22"/>
          <w:szCs w:val="24"/>
        </w:rPr>
        <w:t xml:space="preserve"> -</w:t>
      </w:r>
      <w:r w:rsidRPr="00C36E44">
        <w:rPr>
          <w:i/>
          <w:color w:val="FF0000"/>
          <w:sz w:val="28"/>
          <w:szCs w:val="28"/>
        </w:rPr>
        <w:t xml:space="preserve"> </w:t>
      </w:r>
      <w:r w:rsidR="00C36E44" w:rsidRPr="00C36E44">
        <w:rPr>
          <w:color w:val="FF0000"/>
          <w:sz w:val="22"/>
          <w:szCs w:val="24"/>
        </w:rPr>
        <w:t>The uplink power headroom is not normalized to 20</w:t>
      </w:r>
      <w:r w:rsidR="006E31B8">
        <w:rPr>
          <w:color w:val="FF0000"/>
          <w:sz w:val="22"/>
          <w:szCs w:val="24"/>
        </w:rPr>
        <w:t xml:space="preserve"> </w:t>
      </w:r>
      <w:r w:rsidR="00C36E44" w:rsidRPr="00C36E44">
        <w:rPr>
          <w:color w:val="FF0000"/>
          <w:sz w:val="22"/>
          <w:szCs w:val="24"/>
        </w:rPr>
        <w:t>MHz bandwidth</w:t>
      </w:r>
      <w:r w:rsidR="006E31B8">
        <w:rPr>
          <w:color w:val="FF0000"/>
          <w:sz w:val="22"/>
          <w:szCs w:val="24"/>
        </w:rPr>
        <w:t>, u</w:t>
      </w:r>
      <w:r w:rsidR="006E31B8" w:rsidRPr="006E31B8">
        <w:rPr>
          <w:color w:val="FF0000"/>
          <w:sz w:val="22"/>
          <w:szCs w:val="24"/>
        </w:rPr>
        <w:t>nlike the value in the AP Tx Power subfield</w:t>
      </w:r>
      <w:r w:rsidR="006E31B8">
        <w:rPr>
          <w:color w:val="FF0000"/>
          <w:sz w:val="22"/>
          <w:szCs w:val="24"/>
        </w:rPr>
        <w:t>.</w:t>
      </w:r>
    </w:p>
    <w:p w14:paraId="0E2E87CB" w14:textId="77777777" w:rsidR="0009324F" w:rsidRDefault="0009324F" w:rsidP="000743C4"/>
    <w:p w14:paraId="25FF40EB" w14:textId="77777777" w:rsidR="00CA07F0" w:rsidRPr="001C5B1E" w:rsidRDefault="00CA07F0" w:rsidP="00EC17D1">
      <w:pPr>
        <w:rPr>
          <w:i/>
          <w:sz w:val="22"/>
          <w:szCs w:val="22"/>
        </w:rPr>
      </w:pPr>
    </w:p>
    <w:p w14:paraId="56D7F83A" w14:textId="4C6A2B72" w:rsidR="00EC17D1" w:rsidRDefault="00CA07F0" w:rsidP="000743C4">
      <w:pPr>
        <w:rPr>
          <w:i/>
          <w:sz w:val="22"/>
          <w:szCs w:val="22"/>
          <w:highlight w:val="yellow"/>
        </w:rPr>
      </w:pPr>
      <w:r w:rsidRPr="00CA07F0">
        <w:rPr>
          <w:i/>
          <w:sz w:val="22"/>
          <w:szCs w:val="22"/>
          <w:highlight w:val="yellow"/>
        </w:rPr>
        <w:t>In addition, change the text in P.L. 354.43 as below:</w:t>
      </w:r>
    </w:p>
    <w:p w14:paraId="20119779" w14:textId="7EE1524F" w:rsidR="00CA07F0" w:rsidRPr="00CA07F0" w:rsidRDefault="00CA07F0" w:rsidP="000743C4">
      <w:pPr>
        <w:rPr>
          <w:iCs/>
          <w:sz w:val="22"/>
          <w:szCs w:val="22"/>
          <w:highlight w:val="yellow"/>
        </w:rPr>
      </w:pPr>
      <w:r w:rsidRPr="00CA07F0">
        <w:rPr>
          <w:iCs/>
          <w:sz w:val="22"/>
          <w:szCs w:val="22"/>
        </w:rPr>
        <w:t>The HE_LTF_MODE parameter is set to the value indicated by the MU-MIMO HE-LTF Mode subfield of the Common Info field of the Trigger frame</w:t>
      </w:r>
      <w:r>
        <w:rPr>
          <w:iCs/>
          <w:sz w:val="22"/>
          <w:szCs w:val="22"/>
        </w:rPr>
        <w:t xml:space="preserve"> </w:t>
      </w:r>
      <w:r w:rsidRPr="00FE23AB">
        <w:rPr>
          <w:color w:val="FF0000"/>
          <w:sz w:val="20"/>
          <w:szCs w:val="22"/>
        </w:rPr>
        <w:t>if the HE_LTF_TYPE parameter does not indicate 1x HE-LTF and the Trigger frame indicated full bandwidth MU-MIMO, otherwise the parameter is not present.</w:t>
      </w:r>
    </w:p>
    <w:p w14:paraId="5A048191" w14:textId="79EB8A3D" w:rsidR="00CA07F0" w:rsidRDefault="00CA07F0" w:rsidP="000743C4">
      <w:pPr>
        <w:rPr>
          <w:rFonts w:ascii="TimesNewRomanPSMT" w:eastAsia="TimesNewRomanPSMT" w:hAnsi="TimesNewRomanPSMT"/>
          <w:color w:val="FF0000"/>
          <w:sz w:val="20"/>
        </w:rPr>
      </w:pPr>
    </w:p>
    <w:p w14:paraId="5C233BF2" w14:textId="77777777" w:rsidR="00CA07F0" w:rsidRPr="00E37621" w:rsidRDefault="00CA07F0" w:rsidP="000743C4">
      <w:pPr>
        <w:rPr>
          <w:rFonts w:ascii="TimesNewRomanPSMT" w:eastAsia="TimesNewRomanPSMT" w:hAnsi="TimesNewRomanPSMT"/>
          <w:color w:val="FF0000"/>
          <w:sz w:val="20"/>
        </w:rPr>
      </w:pPr>
    </w:p>
    <w:p w14:paraId="7B762930" w14:textId="663464F0" w:rsidR="00C73311" w:rsidRDefault="00E86D65" w:rsidP="000743C4">
      <w:pPr>
        <w:pBdr>
          <w:bottom w:val="single" w:sz="6" w:space="1" w:color="auto"/>
        </w:pBdr>
        <w:rPr>
          <w:rFonts w:eastAsia="TimesNewRomanPSMT"/>
          <w:color w:val="000000"/>
          <w:sz w:val="20"/>
        </w:rPr>
      </w:pPr>
      <w:r w:rsidRPr="001921C4">
        <w:rPr>
          <w:rFonts w:eastAsia="TimesNewRomanPSMT"/>
          <w:color w:val="000000"/>
          <w:sz w:val="20"/>
        </w:rPr>
        <w:t xml:space="preserve">Proposed changes for CID </w:t>
      </w:r>
      <w:r w:rsidR="009454CF" w:rsidRPr="00B34F00">
        <w:rPr>
          <w:highlight w:val="yellow"/>
        </w:rPr>
        <w:t>24326</w:t>
      </w:r>
      <w:r w:rsidR="0013315F">
        <w:t xml:space="preserve"> </w:t>
      </w:r>
      <w:r w:rsidRPr="001921C4">
        <w:rPr>
          <w:rFonts w:eastAsia="TimesNewRomanPSMT"/>
          <w:color w:val="000000"/>
          <w:sz w:val="20"/>
        </w:rPr>
        <w:t>:</w:t>
      </w:r>
    </w:p>
    <w:p w14:paraId="3AD44CD7" w14:textId="3098878D" w:rsidR="001921C4" w:rsidRDefault="001921C4" w:rsidP="000743C4">
      <w:pPr>
        <w:pBdr>
          <w:bottom w:val="single" w:sz="6" w:space="1" w:color="auto"/>
        </w:pBdr>
        <w:rPr>
          <w:rFonts w:eastAsia="TimesNewRomanPSMT"/>
          <w:color w:val="000000"/>
          <w:sz w:val="20"/>
        </w:rPr>
      </w:pPr>
      <w:bookmarkStart w:id="3" w:name="_Hlk40961646"/>
      <w:r w:rsidRPr="001921C4">
        <w:rPr>
          <w:rFonts w:eastAsia="TimesNewRomanPSMT"/>
          <w:color w:val="000000"/>
          <w:sz w:val="20"/>
          <w:highlight w:val="yellow"/>
        </w:rPr>
        <w:t xml:space="preserve">To the </w:t>
      </w:r>
      <w:proofErr w:type="spellStart"/>
      <w:r w:rsidRPr="001921C4">
        <w:rPr>
          <w:rFonts w:eastAsia="TimesNewRomanPSMT"/>
          <w:color w:val="000000"/>
          <w:sz w:val="20"/>
          <w:highlight w:val="yellow"/>
        </w:rPr>
        <w:t>TGax</w:t>
      </w:r>
      <w:proofErr w:type="spellEnd"/>
      <w:r w:rsidRPr="001921C4">
        <w:rPr>
          <w:rFonts w:eastAsia="TimesNewRomanPSMT"/>
          <w:color w:val="000000"/>
          <w:sz w:val="20"/>
          <w:highlight w:val="yellow"/>
        </w:rPr>
        <w:t xml:space="preserve"> Editor: </w:t>
      </w:r>
      <w:r w:rsidR="00316C84">
        <w:rPr>
          <w:rFonts w:eastAsia="TimesNewRomanPSMT"/>
          <w:color w:val="000000"/>
          <w:sz w:val="20"/>
          <w:highlight w:val="yellow"/>
        </w:rPr>
        <w:t>change the text in</w:t>
      </w:r>
      <w:r w:rsidRPr="001921C4">
        <w:rPr>
          <w:rFonts w:eastAsia="TimesNewRomanPSMT"/>
          <w:color w:val="000000"/>
          <w:sz w:val="20"/>
          <w:highlight w:val="yellow"/>
        </w:rPr>
        <w:t xml:space="preserve"> P.L. 617.</w:t>
      </w:r>
      <w:r w:rsidR="00316C84" w:rsidRPr="00316C84">
        <w:rPr>
          <w:rFonts w:eastAsia="TimesNewRomanPSMT"/>
          <w:color w:val="000000"/>
          <w:sz w:val="20"/>
          <w:highlight w:val="yellow"/>
        </w:rPr>
        <w:t>37</w:t>
      </w:r>
      <w:r w:rsidRPr="001921C4">
        <w:rPr>
          <w:rFonts w:eastAsia="TimesNewRomanPSMT"/>
          <w:color w:val="000000"/>
          <w:sz w:val="20"/>
          <w:highlight w:val="yellow"/>
        </w:rPr>
        <w:t xml:space="preserve"> </w:t>
      </w:r>
      <w:r w:rsidR="00316C84">
        <w:rPr>
          <w:rFonts w:eastAsia="TimesNewRomanPSMT"/>
          <w:color w:val="000000"/>
          <w:sz w:val="20"/>
          <w:highlight w:val="yellow"/>
        </w:rPr>
        <w:t>as</w:t>
      </w:r>
      <w:r w:rsidRPr="001921C4">
        <w:rPr>
          <w:rFonts w:eastAsia="TimesNewRomanPSMT"/>
          <w:color w:val="000000"/>
          <w:sz w:val="20"/>
          <w:highlight w:val="yellow"/>
        </w:rPr>
        <w:t xml:space="preserve"> below:</w:t>
      </w:r>
    </w:p>
    <w:p w14:paraId="57FDD4F5" w14:textId="77777777" w:rsidR="00316C84" w:rsidRPr="00316C84" w:rsidRDefault="00316C84" w:rsidP="00316C84">
      <w:pPr>
        <w:pBdr>
          <w:bottom w:val="single" w:sz="6" w:space="1" w:color="auto"/>
        </w:pBdr>
        <w:rPr>
          <w:rFonts w:eastAsia="TimesNewRomanPSMT"/>
          <w:color w:val="000000"/>
          <w:sz w:val="20"/>
        </w:rPr>
      </w:pPr>
      <w:r w:rsidRPr="00316C84">
        <w:rPr>
          <w:rFonts w:eastAsia="TimesNewRomanPSMT"/>
          <w:color w:val="000000"/>
          <w:sz w:val="20"/>
        </w:rPr>
        <w:t>For an HE TB PPDU sent in response to a Trigger frame, the AP indicates the UL Length, GI And HE-LTF</w:t>
      </w:r>
    </w:p>
    <w:p w14:paraId="3FDF9059" w14:textId="77777777" w:rsidR="00316C84" w:rsidRPr="00316C84" w:rsidRDefault="00316C84" w:rsidP="00316C84">
      <w:pPr>
        <w:pBdr>
          <w:bottom w:val="single" w:sz="6" w:space="1" w:color="auto"/>
        </w:pBdr>
        <w:rPr>
          <w:rFonts w:eastAsia="TimesNewRomanPSMT"/>
          <w:color w:val="000000"/>
          <w:sz w:val="20"/>
        </w:rPr>
      </w:pPr>
      <w:r w:rsidRPr="00316C84">
        <w:rPr>
          <w:rFonts w:eastAsia="TimesNewRomanPSMT"/>
          <w:color w:val="000000"/>
          <w:sz w:val="20"/>
        </w:rPr>
        <w:t xml:space="preserve">Type, Number Of HE-LTF Symbols And </w:t>
      </w:r>
      <w:proofErr w:type="spellStart"/>
      <w:r w:rsidRPr="00316C84">
        <w:rPr>
          <w:rFonts w:eastAsia="TimesNewRomanPSMT"/>
          <w:color w:val="000000"/>
          <w:sz w:val="20"/>
        </w:rPr>
        <w:t>Midamble</w:t>
      </w:r>
      <w:proofErr w:type="spellEnd"/>
      <w:r w:rsidRPr="00316C84">
        <w:rPr>
          <w:rFonts w:eastAsia="TimesNewRomanPSMT"/>
          <w:color w:val="000000"/>
          <w:sz w:val="20"/>
        </w:rPr>
        <w:t xml:space="preserve"> Periodicity, Pre-FEC Padding Factor, UL STBC, LDPC</w:t>
      </w:r>
    </w:p>
    <w:p w14:paraId="79EB1106" w14:textId="60D89AE3" w:rsidR="00316C84" w:rsidRDefault="00316C84" w:rsidP="00316C84">
      <w:pPr>
        <w:pBdr>
          <w:bottom w:val="single" w:sz="6" w:space="1" w:color="auto"/>
        </w:pBdr>
        <w:rPr>
          <w:rFonts w:eastAsia="TimesNewRomanPSMT"/>
          <w:color w:val="000000"/>
          <w:sz w:val="20"/>
        </w:rPr>
      </w:pPr>
      <w:r w:rsidRPr="00316C84">
        <w:rPr>
          <w:rFonts w:eastAsia="TimesNewRomanPSMT"/>
          <w:color w:val="000000"/>
          <w:sz w:val="20"/>
        </w:rPr>
        <w:t xml:space="preserve">Extra Symbol Segment, PE </w:t>
      </w:r>
      <w:proofErr w:type="spellStart"/>
      <w:r w:rsidRPr="00316C84">
        <w:rPr>
          <w:rFonts w:eastAsia="TimesNewRomanPSMT"/>
          <w:color w:val="000000"/>
          <w:sz w:val="20"/>
        </w:rPr>
        <w:t>Disambiguity</w:t>
      </w:r>
      <w:proofErr w:type="spellEnd"/>
      <w:r w:rsidRPr="00316C84">
        <w:rPr>
          <w:rFonts w:eastAsia="TimesNewRomanPSMT"/>
          <w:color w:val="000000"/>
          <w:sz w:val="20"/>
        </w:rPr>
        <w:t xml:space="preserve"> and Doppler fields in the Trigger frame. The common values TPE</w:t>
      </w:r>
      <w:r>
        <w:rPr>
          <w:rFonts w:eastAsia="TimesNewRomanPSMT"/>
          <w:color w:val="000000"/>
          <w:sz w:val="20"/>
        </w:rPr>
        <w:t xml:space="preserve"> </w:t>
      </w:r>
      <w:r w:rsidRPr="00316C84">
        <w:rPr>
          <w:rFonts w:eastAsia="TimesNewRomanPSMT"/>
          <w:color w:val="000000"/>
          <w:sz w:val="20"/>
        </w:rPr>
        <w:t>and NSYM are derived by non-AP STAs as shown in Equation (27-114) and Equation (27-115).</w:t>
      </w:r>
      <w:r w:rsidR="009541FA">
        <w:rPr>
          <w:rFonts w:eastAsia="TimesNewRomanPSMT"/>
          <w:color w:val="000000"/>
          <w:sz w:val="20"/>
        </w:rPr>
        <w:t xml:space="preserve"> </w:t>
      </w:r>
      <w:r w:rsidR="009541FA" w:rsidRPr="00316C84">
        <w:rPr>
          <w:rFonts w:eastAsia="TimesNewRomanPSMT"/>
          <w:color w:val="FF0000"/>
          <w:sz w:val="20"/>
        </w:rPr>
        <w:t>The AP should set the LDPC Extra Symbol Segment field in the Common Info field of the Trigger frame to 1 if the calculations described in the LDPC encoding process indicate the need for an LDPC extra symbol segment for any STA solicited by the AP for HE TB PPDU transmission using LDPC.</w:t>
      </w:r>
    </w:p>
    <w:p w14:paraId="19E958AF" w14:textId="77777777" w:rsidR="00316C84" w:rsidRPr="00316C84" w:rsidRDefault="00316C84" w:rsidP="00316C84">
      <w:pPr>
        <w:pBdr>
          <w:bottom w:val="single" w:sz="6" w:space="1" w:color="auto"/>
        </w:pBdr>
        <w:rPr>
          <w:rFonts w:eastAsia="TimesNewRomanPSMT"/>
          <w:color w:val="000000"/>
          <w:sz w:val="20"/>
        </w:rPr>
      </w:pPr>
    </w:p>
    <w:p w14:paraId="49F917BA" w14:textId="77777777" w:rsidR="00316C84" w:rsidRPr="00316C84" w:rsidRDefault="00316C84" w:rsidP="00316C84">
      <w:pPr>
        <w:pBdr>
          <w:bottom w:val="single" w:sz="6" w:space="1" w:color="auto"/>
        </w:pBdr>
        <w:rPr>
          <w:rFonts w:eastAsia="TimesNewRomanPSMT"/>
          <w:strike/>
          <w:color w:val="C00000"/>
          <w:sz w:val="20"/>
        </w:rPr>
      </w:pPr>
      <w:r w:rsidRPr="00316C84">
        <w:rPr>
          <w:rFonts w:eastAsia="TimesNewRomanPSMT"/>
          <w:strike/>
          <w:color w:val="C00000"/>
          <w:sz w:val="20"/>
        </w:rPr>
        <w:t>NOTE—The AP might select any value for the pre-FEC padding factor and LDPC Extra Symbol Segment fields for the</w:t>
      </w:r>
    </w:p>
    <w:p w14:paraId="741020D8" w14:textId="77777777" w:rsidR="00316C84" w:rsidRPr="00316C84" w:rsidRDefault="00316C84" w:rsidP="00316C84">
      <w:pPr>
        <w:pBdr>
          <w:bottom w:val="single" w:sz="6" w:space="1" w:color="auto"/>
        </w:pBdr>
        <w:rPr>
          <w:rFonts w:eastAsia="TimesNewRomanPSMT"/>
          <w:strike/>
          <w:color w:val="C00000"/>
          <w:sz w:val="20"/>
        </w:rPr>
      </w:pPr>
      <w:r w:rsidRPr="00316C84">
        <w:rPr>
          <w:rFonts w:eastAsia="TimesNewRomanPSMT"/>
          <w:strike/>
          <w:color w:val="C00000"/>
          <w:sz w:val="20"/>
        </w:rPr>
        <w:t>solicited HE TB PPDU regardless of the respective values derived from the calculations described in the BCC or LDPC</w:t>
      </w:r>
    </w:p>
    <w:p w14:paraId="6694FAAC" w14:textId="1E85C22B" w:rsidR="00316C84" w:rsidRPr="00316C84" w:rsidRDefault="00316C84" w:rsidP="00316C84">
      <w:pPr>
        <w:pBdr>
          <w:bottom w:val="single" w:sz="6" w:space="1" w:color="auto"/>
        </w:pBdr>
        <w:rPr>
          <w:rFonts w:eastAsia="TimesNewRomanPSMT"/>
          <w:strike/>
          <w:color w:val="C00000"/>
          <w:sz w:val="20"/>
        </w:rPr>
      </w:pPr>
      <w:r w:rsidRPr="00316C84">
        <w:rPr>
          <w:rFonts w:eastAsia="TimesNewRomanPSMT"/>
          <w:strike/>
          <w:color w:val="C00000"/>
          <w:sz w:val="20"/>
        </w:rPr>
        <w:t>encoding process.</w:t>
      </w:r>
    </w:p>
    <w:p w14:paraId="0C76AB50" w14:textId="77777777" w:rsidR="00316C84" w:rsidRDefault="00316C84" w:rsidP="00316C84">
      <w:pPr>
        <w:pBdr>
          <w:bottom w:val="single" w:sz="6" w:space="1" w:color="auto"/>
        </w:pBdr>
        <w:rPr>
          <w:rFonts w:eastAsia="TimesNewRomanPSMT"/>
          <w:color w:val="000000"/>
          <w:sz w:val="20"/>
        </w:rPr>
      </w:pPr>
    </w:p>
    <w:p w14:paraId="25B4F21A" w14:textId="37677A9E" w:rsidR="001921C4" w:rsidRPr="00211763" w:rsidRDefault="00316C84" w:rsidP="001921C4">
      <w:pPr>
        <w:pBdr>
          <w:bottom w:val="single" w:sz="6" w:space="1" w:color="auto"/>
        </w:pBdr>
        <w:rPr>
          <w:rFonts w:eastAsia="TimesNewRomanPSMT"/>
          <w:color w:val="FF0000"/>
          <w:sz w:val="20"/>
          <w:lang w:val="en-US"/>
        </w:rPr>
      </w:pPr>
      <w:r w:rsidRPr="00316C84">
        <w:rPr>
          <w:rFonts w:eastAsia="TimesNewRomanPSMT"/>
          <w:color w:val="FF0000"/>
          <w:sz w:val="20"/>
          <w:lang w:val="en-US"/>
        </w:rPr>
        <w:t>NOTE—The AP might set the LDPC Extra Symbol Segment field to 1 regardless of these calculations. The AP might select a value for the Pre-FEC Padding Factor field that differs from that derived from the calculations described in the BCC or LDPC encoding process.</w:t>
      </w:r>
    </w:p>
    <w:bookmarkEnd w:id="3"/>
    <w:p w14:paraId="719828A7" w14:textId="755C8DBE" w:rsidR="00E86D65" w:rsidRDefault="00E86D65" w:rsidP="000743C4">
      <w:pPr>
        <w:pBdr>
          <w:bottom w:val="single" w:sz="6" w:space="1" w:color="auto"/>
        </w:pBdr>
        <w:rPr>
          <w:rFonts w:ascii="TimesNewRomanPSMT" w:eastAsia="TimesNewRomanPSMT" w:hAnsi="TimesNewRomanPSMT"/>
          <w:color w:val="000000"/>
          <w:sz w:val="20"/>
        </w:rPr>
      </w:pPr>
    </w:p>
    <w:p w14:paraId="7AE0D4E9" w14:textId="77777777" w:rsidR="00E86D65" w:rsidRDefault="00E86D65" w:rsidP="000743C4">
      <w:pPr>
        <w:pBdr>
          <w:bottom w:val="single" w:sz="6" w:space="1" w:color="auto"/>
        </w:pBdr>
        <w:rPr>
          <w:rFonts w:ascii="TimesNewRomanPSMT" w:eastAsia="TimesNewRomanPSMT" w:hAnsi="TimesNewRomanPSMT"/>
          <w:color w:val="000000"/>
          <w:sz w:val="20"/>
        </w:rPr>
      </w:pPr>
    </w:p>
    <w:p w14:paraId="7BC2A399" w14:textId="27603C26" w:rsidR="005020AC" w:rsidRPr="00740384" w:rsidRDefault="005020AC" w:rsidP="000743C4">
      <w:pPr>
        <w:rPr>
          <w:rFonts w:ascii="TimesNewRomanPSMT" w:eastAsia="TimesNewRomanPSMT" w:hAnsi="TimesNewRomanPSMT"/>
          <w:b/>
          <w:bCs/>
          <w:i/>
          <w:iCs/>
          <w:color w:val="0070C0"/>
          <w:sz w:val="28"/>
          <w:szCs w:val="28"/>
        </w:rPr>
      </w:pPr>
      <w:r w:rsidRPr="002410C1">
        <w:rPr>
          <w:rFonts w:ascii="TimesNewRomanPSMT" w:eastAsia="TimesNewRomanPSMT" w:hAnsi="TimesNewRomanPSMT"/>
          <w:b/>
          <w:bCs/>
          <w:i/>
          <w:iCs/>
          <w:color w:val="0070C0"/>
          <w:sz w:val="28"/>
          <w:szCs w:val="28"/>
          <w:highlight w:val="yellow"/>
        </w:rPr>
        <w:t>Power normalization issue:</w:t>
      </w:r>
    </w:p>
    <w:p w14:paraId="1006E38B" w14:textId="735417D8" w:rsidR="005020AC" w:rsidRDefault="005020AC" w:rsidP="000743C4">
      <w:pPr>
        <w:rPr>
          <w:rFonts w:ascii="TimesNewRomanPSMT" w:eastAsia="TimesNewRomanPSMT" w:hAnsi="TimesNewRomanPSMT"/>
          <w:b/>
          <w:bCs/>
          <w:color w:val="000000"/>
          <w:sz w:val="20"/>
        </w:rPr>
      </w:pPr>
    </w:p>
    <w:p w14:paraId="7C23BD30" w14:textId="741430E2" w:rsidR="005020AC" w:rsidRPr="00403E69" w:rsidRDefault="005020AC" w:rsidP="000743C4">
      <w:pPr>
        <w:rPr>
          <w:rFonts w:eastAsia="TimesNewRomanPSMT"/>
          <w:color w:val="000000"/>
          <w:sz w:val="20"/>
        </w:rPr>
      </w:pPr>
      <w:r w:rsidRPr="00403E69">
        <w:rPr>
          <w:rFonts w:eastAsia="TimesNewRomanPSMT"/>
          <w:color w:val="000000"/>
          <w:sz w:val="20"/>
        </w:rPr>
        <w:t xml:space="preserve">The power normalization in the Pre-HE portion didn’t consider the case of preamble puncturing. Also in the TB PPDU the power normalization in the Pre-HE portion is not accurate. The </w:t>
      </w:r>
      <w:proofErr w:type="spellStart"/>
      <w:r w:rsidRPr="00403E69">
        <w:rPr>
          <w:rFonts w:eastAsia="TimesNewRomanPSMT"/>
          <w:i/>
          <w:iCs/>
          <w:color w:val="000000"/>
          <w:sz w:val="20"/>
        </w:rPr>
        <w:t>N_Field^Tone</w:t>
      </w:r>
      <w:proofErr w:type="spellEnd"/>
      <w:r w:rsidRPr="00403E69">
        <w:rPr>
          <w:rFonts w:eastAsia="TimesNewRomanPSMT"/>
          <w:color w:val="000000"/>
          <w:sz w:val="20"/>
        </w:rPr>
        <w:t xml:space="preserve">, according to table 27-16, is only associated with PPDU BW. E.g. </w:t>
      </w:r>
      <w:proofErr w:type="spellStart"/>
      <w:r w:rsidRPr="00403E69">
        <w:rPr>
          <w:rFonts w:eastAsia="TimesNewRomanPSMT"/>
          <w:i/>
          <w:iCs/>
          <w:color w:val="000000"/>
          <w:sz w:val="20"/>
        </w:rPr>
        <w:t>N_Field^Tone</w:t>
      </w:r>
      <w:proofErr w:type="spellEnd"/>
      <w:r w:rsidRPr="00403E69">
        <w:rPr>
          <w:rFonts w:eastAsia="TimesNewRomanPSMT"/>
          <w:i/>
          <w:iCs/>
          <w:color w:val="000000"/>
          <w:sz w:val="20"/>
        </w:rPr>
        <w:t xml:space="preserve"> </w:t>
      </w:r>
      <w:r w:rsidRPr="00403E69">
        <w:rPr>
          <w:rFonts w:eastAsia="TimesNewRomanPSMT"/>
          <w:color w:val="000000"/>
          <w:sz w:val="20"/>
        </w:rPr>
        <w:t>is always equals to 224 for L-SIG regardless of puncturing.</w:t>
      </w:r>
    </w:p>
    <w:p w14:paraId="0A4B337C" w14:textId="0202DF90" w:rsidR="005020AC" w:rsidRDefault="005020AC" w:rsidP="000743C4">
      <w:pPr>
        <w:rPr>
          <w:rFonts w:ascii="TimesNewRomanPSMT" w:eastAsia="TimesNewRomanPSMT" w:hAnsi="TimesNewRomanPSMT"/>
          <w:b/>
          <w:bCs/>
          <w:color w:val="000000"/>
          <w:sz w:val="20"/>
        </w:rPr>
      </w:pPr>
    </w:p>
    <w:p w14:paraId="43473DAD" w14:textId="40D64141" w:rsidR="005020AC" w:rsidRDefault="005020AC" w:rsidP="000743C4">
      <w:pPr>
        <w:rPr>
          <w:b/>
          <w:bCs/>
          <w:strike/>
          <w:color w:val="C00000"/>
        </w:rPr>
      </w:pPr>
      <w:r>
        <w:rPr>
          <w:noProof/>
          <w:lang w:eastAsia="ja-JP"/>
        </w:rPr>
        <w:lastRenderedPageBreak/>
        <w:drawing>
          <wp:inline distT="0" distB="0" distL="0" distR="0" wp14:anchorId="250F6182" wp14:editId="20443D5A">
            <wp:extent cx="6263640" cy="1960880"/>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63640" cy="1960880"/>
                    </a:xfrm>
                    <a:prstGeom prst="rect">
                      <a:avLst/>
                    </a:prstGeom>
                  </pic:spPr>
                </pic:pic>
              </a:graphicData>
            </a:graphic>
          </wp:inline>
        </w:drawing>
      </w:r>
    </w:p>
    <w:p w14:paraId="76924442" w14:textId="4E23BA26" w:rsidR="005020AC" w:rsidRDefault="005020AC" w:rsidP="000743C4">
      <w:pPr>
        <w:rPr>
          <w:b/>
          <w:bCs/>
          <w:strike/>
          <w:color w:val="C00000"/>
        </w:rPr>
      </w:pPr>
    </w:p>
    <w:p w14:paraId="4BA929DB" w14:textId="45A44DEE" w:rsidR="005020AC" w:rsidRDefault="005020AC" w:rsidP="000743C4">
      <w:pPr>
        <w:rPr>
          <w:b/>
          <w:bCs/>
          <w:strike/>
          <w:color w:val="C00000"/>
        </w:rPr>
      </w:pPr>
      <w:r>
        <w:rPr>
          <w:noProof/>
          <w:lang w:eastAsia="ja-JP"/>
        </w:rPr>
        <w:drawing>
          <wp:inline distT="0" distB="0" distL="0" distR="0" wp14:anchorId="6ECDBE83" wp14:editId="61FF443B">
            <wp:extent cx="6263640" cy="368236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63640" cy="3682365"/>
                    </a:xfrm>
                    <a:prstGeom prst="rect">
                      <a:avLst/>
                    </a:prstGeom>
                  </pic:spPr>
                </pic:pic>
              </a:graphicData>
            </a:graphic>
          </wp:inline>
        </w:drawing>
      </w:r>
    </w:p>
    <w:p w14:paraId="4B4E78CE" w14:textId="2A401B6C" w:rsidR="005020AC" w:rsidRDefault="005020AC" w:rsidP="000743C4">
      <w:pPr>
        <w:rPr>
          <w:b/>
          <w:bCs/>
          <w:strike/>
          <w:color w:val="C00000"/>
        </w:rPr>
      </w:pPr>
    </w:p>
    <w:p w14:paraId="74D7B48D" w14:textId="0F6D8E58" w:rsidR="00F33C21" w:rsidRPr="00740384" w:rsidRDefault="005020AC" w:rsidP="000743C4">
      <w:pPr>
        <w:rPr>
          <w:b/>
          <w:bCs/>
          <w:i/>
          <w:iCs/>
          <w:color w:val="0070C0"/>
          <w:sz w:val="28"/>
          <w:szCs w:val="32"/>
        </w:rPr>
      </w:pPr>
      <w:r w:rsidRPr="00740384">
        <w:rPr>
          <w:b/>
          <w:bCs/>
          <w:i/>
          <w:iCs/>
          <w:color w:val="0070C0"/>
          <w:sz w:val="28"/>
          <w:szCs w:val="32"/>
        </w:rPr>
        <w:t>Proposed chang</w:t>
      </w:r>
      <w:r w:rsidR="00F33C21">
        <w:rPr>
          <w:b/>
          <w:bCs/>
          <w:i/>
          <w:iCs/>
          <w:color w:val="0070C0"/>
          <w:sz w:val="28"/>
          <w:szCs w:val="32"/>
        </w:rPr>
        <w:t>es to editor: please follow the changes 1),2),3)4)</w:t>
      </w:r>
    </w:p>
    <w:p w14:paraId="5ECDE7CC" w14:textId="77777777" w:rsidR="005020AC" w:rsidRPr="005020AC" w:rsidRDefault="005020AC" w:rsidP="000743C4">
      <w:pPr>
        <w:rPr>
          <w:b/>
          <w:bCs/>
        </w:rPr>
      </w:pPr>
    </w:p>
    <w:p w14:paraId="6C1CAF2E" w14:textId="7C190D3A" w:rsidR="00F33C21" w:rsidRPr="00F33C21" w:rsidRDefault="00F33C21" w:rsidP="00F33C21">
      <w:pPr>
        <w:pStyle w:val="ListParagraph"/>
        <w:numPr>
          <w:ilvl w:val="0"/>
          <w:numId w:val="39"/>
        </w:numPr>
        <w:ind w:leftChars="0"/>
        <w:rPr>
          <w:b/>
          <w:bCs/>
          <w:color w:val="C00000"/>
          <w:highlight w:val="yellow"/>
        </w:rPr>
      </w:pPr>
      <w:r w:rsidRPr="00F33C21">
        <w:rPr>
          <w:b/>
          <w:bCs/>
          <w:color w:val="C00000"/>
          <w:highlight w:val="yellow"/>
        </w:rPr>
        <w:t>Change the text in 1</w:t>
      </w:r>
      <w:r w:rsidRPr="00F33C21">
        <w:rPr>
          <w:b/>
          <w:bCs/>
          <w:color w:val="C00000"/>
          <w:highlight w:val="yellow"/>
          <w:vertAlign w:val="superscript"/>
        </w:rPr>
        <w:t>st</w:t>
      </w:r>
      <w:r w:rsidRPr="00F33C21">
        <w:rPr>
          <w:b/>
          <w:bCs/>
          <w:color w:val="C00000"/>
          <w:highlight w:val="yellow"/>
        </w:rPr>
        <w:t xml:space="preserve"> row, 2</w:t>
      </w:r>
      <w:r w:rsidRPr="00F33C21">
        <w:rPr>
          <w:b/>
          <w:bCs/>
          <w:color w:val="C00000"/>
          <w:highlight w:val="yellow"/>
          <w:vertAlign w:val="superscript"/>
        </w:rPr>
        <w:t>nd</w:t>
      </w:r>
      <w:r w:rsidRPr="00F33C21">
        <w:rPr>
          <w:b/>
          <w:bCs/>
          <w:color w:val="C00000"/>
          <w:highlight w:val="yellow"/>
        </w:rPr>
        <w:t xml:space="preserve"> </w:t>
      </w:r>
      <w:proofErr w:type="spellStart"/>
      <w:r w:rsidRPr="00F33C21">
        <w:rPr>
          <w:b/>
          <w:bCs/>
          <w:color w:val="C00000"/>
          <w:highlight w:val="yellow"/>
        </w:rPr>
        <w:t>collum</w:t>
      </w:r>
      <w:proofErr w:type="spellEnd"/>
      <w:r w:rsidRPr="00F33C21">
        <w:rPr>
          <w:b/>
          <w:bCs/>
          <w:color w:val="C00000"/>
          <w:highlight w:val="yellow"/>
        </w:rPr>
        <w:t xml:space="preserve"> as below</w:t>
      </w:r>
    </w:p>
    <w:p w14:paraId="50E782BA" w14:textId="5C8EEBEA" w:rsidR="00F33C21" w:rsidRDefault="00F33C21" w:rsidP="000743C4">
      <w:pPr>
        <w:rPr>
          <w:b/>
          <w:bCs/>
          <w:color w:val="C00000"/>
          <w:highlight w:val="yellow"/>
        </w:rPr>
      </w:pPr>
    </w:p>
    <w:p w14:paraId="31E013E8" w14:textId="6AE1E7B1" w:rsidR="00F33C21" w:rsidRDefault="00F33C21" w:rsidP="00F33C21">
      <w:pPr>
        <w:rPr>
          <w:rFonts w:ascii="TimesNewRomanPS-BoldMT" w:eastAsia="Times New Roman" w:hAnsi="TimesNewRomanPS-BoldMT"/>
          <w:b/>
          <w:bCs/>
          <w:strike/>
          <w:color w:val="C00000"/>
          <w:szCs w:val="18"/>
          <w:lang w:val="en-US" w:eastAsia="zh-CN"/>
        </w:rPr>
      </w:pPr>
      <w:proofErr w:type="spellStart"/>
      <w:r>
        <w:rPr>
          <w:b/>
          <w:bCs/>
          <w:color w:val="C00000"/>
          <w:highlight w:val="yellow"/>
        </w:rPr>
        <w:t>N^Tone_Field</w:t>
      </w:r>
      <w:proofErr w:type="spellEnd"/>
      <w:r>
        <w:rPr>
          <w:b/>
          <w:bCs/>
          <w:color w:val="C00000"/>
          <w:highlight w:val="yellow"/>
        </w:rPr>
        <w:t xml:space="preserve"> </w:t>
      </w:r>
      <w:r w:rsidRPr="00F33C21">
        <w:rPr>
          <w:rFonts w:ascii="TimesNewRomanPS-BoldMT" w:eastAsia="Times New Roman" w:hAnsi="TimesNewRomanPS-BoldMT"/>
          <w:b/>
          <w:bCs/>
          <w:color w:val="000000"/>
          <w:szCs w:val="18"/>
          <w:lang w:val="en-US" w:eastAsia="zh-CN"/>
        </w:rPr>
        <w:t xml:space="preserve">as a function of </w:t>
      </w:r>
      <w:r>
        <w:rPr>
          <w:rFonts w:ascii="TimesNewRomanPS-BoldMT" w:eastAsia="Times New Roman" w:hAnsi="TimesNewRomanPS-BoldMT"/>
          <w:b/>
          <w:bCs/>
          <w:color w:val="000000"/>
          <w:szCs w:val="18"/>
          <w:lang w:val="en-US" w:eastAsia="zh-CN"/>
        </w:rPr>
        <w:t xml:space="preserve"> </w:t>
      </w:r>
      <w:r w:rsidRPr="00F33C21">
        <w:rPr>
          <w:rFonts w:ascii="TimesNewRomanPS-BoldMT" w:eastAsia="Times New Roman" w:hAnsi="TimesNewRomanPS-BoldMT"/>
          <w:b/>
          <w:bCs/>
          <w:color w:val="FF0000"/>
          <w:szCs w:val="18"/>
          <w:lang w:val="en-US" w:eastAsia="zh-CN"/>
        </w:rPr>
        <w:t xml:space="preserve">PPDU </w:t>
      </w:r>
      <w:r w:rsidRPr="00F33C21">
        <w:rPr>
          <w:rFonts w:ascii="TimesNewRomanPS-BoldMT" w:eastAsia="Times New Roman" w:hAnsi="TimesNewRomanPS-BoldMT"/>
          <w:b/>
          <w:bCs/>
          <w:color w:val="000000"/>
          <w:szCs w:val="18"/>
          <w:lang w:val="en-US" w:eastAsia="zh-CN"/>
        </w:rPr>
        <w:t>bandwidth</w:t>
      </w:r>
      <w:r w:rsidRPr="00F33C21">
        <w:rPr>
          <w:rFonts w:ascii="TimesNewRomanPS-BoldMT" w:eastAsia="Times New Roman" w:hAnsi="TimesNewRomanPS-BoldMT"/>
          <w:b/>
          <w:bCs/>
          <w:strike/>
          <w:color w:val="C00000"/>
          <w:szCs w:val="18"/>
          <w:lang w:val="en-US" w:eastAsia="zh-CN"/>
        </w:rPr>
        <w:t>, and RU size per frequency segment</w:t>
      </w:r>
    </w:p>
    <w:p w14:paraId="77827326" w14:textId="77777777" w:rsidR="00F33C21" w:rsidRPr="00F33C21" w:rsidRDefault="00F33C21" w:rsidP="00F33C21">
      <w:pPr>
        <w:rPr>
          <w:rFonts w:eastAsia="Times New Roman"/>
          <w:strike/>
          <w:color w:val="C00000"/>
          <w:sz w:val="24"/>
          <w:szCs w:val="24"/>
          <w:lang w:val="en-US" w:eastAsia="zh-CN"/>
        </w:rPr>
      </w:pPr>
    </w:p>
    <w:p w14:paraId="71FD61BF" w14:textId="3C680535" w:rsidR="00F33C21" w:rsidRPr="00F33C21" w:rsidRDefault="00F33C21" w:rsidP="000743C4">
      <w:pPr>
        <w:rPr>
          <w:b/>
          <w:bCs/>
          <w:color w:val="C00000"/>
          <w:highlight w:val="yellow"/>
          <w:lang w:val="en-US"/>
        </w:rPr>
      </w:pPr>
    </w:p>
    <w:p w14:paraId="388F52CE" w14:textId="3AB3E06B" w:rsidR="005020AC" w:rsidRPr="00F33C21" w:rsidRDefault="00F5471D" w:rsidP="00F33C21">
      <w:pPr>
        <w:pStyle w:val="ListParagraph"/>
        <w:numPr>
          <w:ilvl w:val="0"/>
          <w:numId w:val="39"/>
        </w:numPr>
        <w:ind w:leftChars="0"/>
        <w:rPr>
          <w:b/>
          <w:bCs/>
          <w:color w:val="C00000"/>
        </w:rPr>
      </w:pPr>
      <w:r w:rsidRPr="00F33C21">
        <w:rPr>
          <w:b/>
          <w:bCs/>
          <w:color w:val="C00000"/>
          <w:highlight w:val="yellow"/>
        </w:rPr>
        <w:t xml:space="preserve">in equation 27-5 </w:t>
      </w:r>
      <w:r w:rsidR="00740384" w:rsidRPr="00F33C21">
        <w:rPr>
          <w:b/>
          <w:bCs/>
          <w:color w:val="C00000"/>
          <w:highlight w:val="yellow"/>
        </w:rPr>
        <w:t xml:space="preserve">(copied </w:t>
      </w:r>
      <w:r w:rsidRPr="00F33C21">
        <w:rPr>
          <w:b/>
          <w:bCs/>
          <w:color w:val="C00000"/>
          <w:highlight w:val="yellow"/>
        </w:rPr>
        <w:t>below</w:t>
      </w:r>
      <w:r w:rsidR="00740384" w:rsidRPr="00F33C21">
        <w:rPr>
          <w:b/>
          <w:bCs/>
          <w:color w:val="C00000"/>
          <w:highlight w:val="yellow"/>
        </w:rPr>
        <w:t>)</w:t>
      </w:r>
      <w:r w:rsidRPr="00F33C21">
        <w:rPr>
          <w:b/>
          <w:bCs/>
          <w:color w:val="C00000"/>
          <w:highlight w:val="yellow"/>
        </w:rPr>
        <w:t xml:space="preserve">, </w:t>
      </w:r>
      <w:r w:rsidR="005020AC" w:rsidRPr="00F33C21">
        <w:rPr>
          <w:b/>
          <w:bCs/>
          <w:color w:val="C00000"/>
          <w:highlight w:val="yellow"/>
        </w:rPr>
        <w:t xml:space="preserve">Change the </w:t>
      </w:r>
      <m:oMath>
        <m:rad>
          <m:radPr>
            <m:degHide m:val="1"/>
            <m:ctrlPr>
              <w:rPr>
                <w:rFonts w:ascii="Cambria Math" w:hAnsi="Cambria Math"/>
                <w:b/>
                <w:bCs/>
                <w:i/>
                <w:color w:val="C00000"/>
                <w:highlight w:val="yellow"/>
              </w:rPr>
            </m:ctrlPr>
          </m:radPr>
          <m:deg/>
          <m:e>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Field</m:t>
                </m:r>
              </m:sub>
              <m:sup>
                <m:r>
                  <m:rPr>
                    <m:sty m:val="bi"/>
                  </m:rPr>
                  <w:rPr>
                    <w:rFonts w:ascii="Cambria Math" w:hAnsi="Cambria Math"/>
                    <w:color w:val="C00000"/>
                    <w:highlight w:val="yellow"/>
                  </w:rPr>
                  <m:t>Tone</m:t>
                </m:r>
              </m:sup>
            </m:sSubSup>
          </m:e>
        </m:rad>
      </m:oMath>
      <w:r w:rsidR="005020AC" w:rsidRPr="00F33C21">
        <w:rPr>
          <w:b/>
          <w:bCs/>
          <w:color w:val="C00000"/>
          <w:highlight w:val="yellow"/>
        </w:rPr>
        <w:t xml:space="preserve"> to </w:t>
      </w:r>
      <m:oMath>
        <m:rad>
          <m:radPr>
            <m:degHide m:val="1"/>
            <m:ctrlPr>
              <w:rPr>
                <w:rFonts w:ascii="Cambria Math" w:hAnsi="Cambria Math"/>
                <w:b/>
                <w:bCs/>
                <w:i/>
                <w:color w:val="C00000"/>
                <w:highlight w:val="yellow"/>
              </w:rPr>
            </m:ctrlPr>
          </m:radPr>
          <m:deg/>
          <m:e>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Field</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e>
        </m:rad>
      </m:oMath>
    </w:p>
    <w:p w14:paraId="0DF2FF3D" w14:textId="446EE431" w:rsidR="005020AC" w:rsidRDefault="005020AC" w:rsidP="000743C4">
      <w:pPr>
        <w:rPr>
          <w:b/>
          <w:bCs/>
          <w:strike/>
          <w:color w:val="C00000"/>
        </w:rPr>
      </w:pPr>
      <w:r>
        <w:rPr>
          <w:noProof/>
          <w:lang w:eastAsia="ja-JP"/>
        </w:rPr>
        <w:lastRenderedPageBreak/>
        <w:drawing>
          <wp:inline distT="0" distB="0" distL="0" distR="0" wp14:anchorId="4E5B8ABC" wp14:editId="2FD0CE18">
            <wp:extent cx="6263640" cy="1960880"/>
            <wp:effectExtent l="0" t="0" r="381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63640" cy="1960880"/>
                    </a:xfrm>
                    <a:prstGeom prst="rect">
                      <a:avLst/>
                    </a:prstGeom>
                  </pic:spPr>
                </pic:pic>
              </a:graphicData>
            </a:graphic>
          </wp:inline>
        </w:drawing>
      </w:r>
    </w:p>
    <w:p w14:paraId="6D350497" w14:textId="0835323B" w:rsidR="00F5471D" w:rsidRPr="00F33C21" w:rsidRDefault="00F5471D" w:rsidP="00F33C21">
      <w:pPr>
        <w:pStyle w:val="ListParagraph"/>
        <w:numPr>
          <w:ilvl w:val="0"/>
          <w:numId w:val="39"/>
        </w:numPr>
        <w:ind w:leftChars="0"/>
        <w:rPr>
          <w:b/>
          <w:bCs/>
          <w:color w:val="C0504D" w:themeColor="accent2"/>
        </w:rPr>
      </w:pPr>
      <w:r w:rsidRPr="00F33C21">
        <w:rPr>
          <w:b/>
          <w:bCs/>
          <w:color w:val="C0504D" w:themeColor="accent2"/>
          <w:highlight w:val="yellow"/>
        </w:rPr>
        <w:t xml:space="preserve">Move the definition of </w:t>
      </w:r>
      <w:r w:rsidRPr="00C94F95">
        <w:rPr>
          <w:rFonts w:ascii="SymbolMT" w:hAnsi="SymbolMT"/>
          <w:sz w:val="20"/>
          <w:highlight w:val="yellow"/>
        </w:rPr>
        <w:sym w:font="Symbol" w:char="F057"/>
      </w:r>
      <w:r w:rsidRPr="00F33C21">
        <w:rPr>
          <w:rFonts w:ascii="TimesNewRomanPSMT" w:eastAsia="TimesNewRomanPSMT" w:hAnsi="TimesNewRomanPSMT"/>
          <w:b/>
          <w:bCs/>
          <w:color w:val="C0504D" w:themeColor="accent2"/>
          <w:sz w:val="14"/>
          <w:szCs w:val="14"/>
          <w:highlight w:val="yellow"/>
        </w:rPr>
        <w:t>20MHz</w:t>
      </w:r>
      <w:r w:rsidRPr="00F33C21">
        <w:rPr>
          <w:b/>
          <w:bCs/>
          <w:color w:val="C0504D" w:themeColor="accent2"/>
          <w:highlight w:val="yellow"/>
        </w:rPr>
        <w:t xml:space="preserve">  and </w:t>
      </w:r>
      <w:r w:rsidRPr="00F33C21">
        <w:rPr>
          <w:rFonts w:ascii="TimesNewRomanPS-ItalicMT" w:hAnsi="TimesNewRomanPS-ItalicMT"/>
          <w:b/>
          <w:bCs/>
          <w:i/>
          <w:iCs/>
          <w:color w:val="C0504D" w:themeColor="accent2"/>
          <w:sz w:val="20"/>
          <w:highlight w:val="yellow"/>
        </w:rPr>
        <w:t>N</w:t>
      </w:r>
      <w:r w:rsidRPr="00F33C21">
        <w:rPr>
          <w:rFonts w:ascii="TimesNewRomanPSMT" w:eastAsia="TimesNewRomanPSMT" w:hAnsi="TimesNewRomanPSMT"/>
          <w:b/>
          <w:bCs/>
          <w:color w:val="C0504D" w:themeColor="accent2"/>
          <w:sz w:val="14"/>
          <w:szCs w:val="14"/>
          <w:highlight w:val="yellow"/>
        </w:rPr>
        <w:t>20MHz</w:t>
      </w:r>
      <w:r w:rsidRPr="00F33C21">
        <w:rPr>
          <w:b/>
          <w:bCs/>
          <w:color w:val="C0504D" w:themeColor="accent2"/>
          <w:highlight w:val="yellow"/>
        </w:rPr>
        <w:t xml:space="preserve"> (copied pasted below) from P.L. 550.60 to P.L.549.32 (After Table 27-17</w:t>
      </w:r>
      <w:r w:rsidRPr="00B37559">
        <w:rPr>
          <w:b/>
          <w:bCs/>
          <w:color w:val="C0504D" w:themeColor="accent2"/>
          <w:highlight w:val="yellow"/>
        </w:rPr>
        <w:t>)</w:t>
      </w:r>
      <w:r w:rsidR="00B37559" w:rsidRPr="00B37559">
        <w:rPr>
          <w:b/>
          <w:bCs/>
          <w:color w:val="C0504D" w:themeColor="accent2"/>
          <w:highlight w:val="yellow"/>
        </w:rPr>
        <w:t xml:space="preserve">. And add the definition of </w:t>
      </w:r>
      <w:r w:rsidR="00B37559" w:rsidRPr="00B37559">
        <w:rPr>
          <w:color w:val="000000"/>
          <w:sz w:val="20"/>
          <w:highlight w:val="yellow"/>
        </w:rPr>
        <w:t>|</w:t>
      </w:r>
      <w:r w:rsidR="00B37559" w:rsidRPr="00B37559">
        <w:rPr>
          <w:color w:val="000000"/>
          <w:sz w:val="20"/>
          <w:highlight w:val="yellow"/>
        </w:rPr>
        <w:sym w:font="Symbol" w:char="F057"/>
      </w:r>
      <w:r w:rsidR="00B37559" w:rsidRPr="00B37559">
        <w:rPr>
          <w:rFonts w:eastAsia="TimesNewRomanPSMT"/>
          <w:color w:val="000000"/>
          <w:sz w:val="14"/>
          <w:szCs w:val="14"/>
          <w:highlight w:val="yellow"/>
        </w:rPr>
        <w:t>20MHz</w:t>
      </w:r>
      <w:r w:rsidR="00B37559" w:rsidRPr="00B37559">
        <w:rPr>
          <w:highlight w:val="yellow"/>
        </w:rPr>
        <w:t>|.</w:t>
      </w:r>
    </w:p>
    <w:p w14:paraId="43B1BFDA" w14:textId="7B0CD2E8" w:rsidR="00F5471D" w:rsidRDefault="00F5471D" w:rsidP="000743C4">
      <w:pPr>
        <w:rPr>
          <w:rFonts w:eastAsia="TimesNewRomanPSMT"/>
          <w:color w:val="000000"/>
          <w:sz w:val="20"/>
        </w:rPr>
      </w:pPr>
      <w:r w:rsidRPr="00403E69">
        <w:rPr>
          <w:color w:val="000000"/>
          <w:sz w:val="20"/>
        </w:rPr>
        <w:sym w:font="Symbol" w:char="F057"/>
      </w:r>
      <w:r w:rsidRPr="00403E69">
        <w:rPr>
          <w:rFonts w:eastAsia="TimesNewRomanPSMT"/>
          <w:color w:val="000000"/>
          <w:sz w:val="14"/>
          <w:szCs w:val="14"/>
        </w:rPr>
        <w:t>20MHz</w:t>
      </w:r>
      <w:r w:rsidRPr="00403E69">
        <w:t xml:space="preserve">  </w:t>
      </w:r>
      <w:r w:rsidRPr="00403E69">
        <w:rPr>
          <w:rFonts w:eastAsia="TimesNewRomanPSMT"/>
          <w:color w:val="000000"/>
          <w:sz w:val="20"/>
        </w:rPr>
        <w:t xml:space="preserve">is a set of 20 MHz channels where pre-HE modulated fields are located. The set of 20 MHz channels contains one or more values in the range 0 to </w:t>
      </w:r>
      <w:r w:rsidRPr="00403E69">
        <w:rPr>
          <w:i/>
          <w:iCs/>
          <w:color w:val="000000"/>
          <w:sz w:val="20"/>
        </w:rPr>
        <w:t>N</w:t>
      </w:r>
      <w:r w:rsidRPr="00403E69">
        <w:rPr>
          <w:rFonts w:eastAsia="TimesNewRomanPSMT"/>
          <w:color w:val="000000"/>
          <w:sz w:val="16"/>
          <w:szCs w:val="16"/>
        </w:rPr>
        <w:t xml:space="preserve">20MHz </w:t>
      </w:r>
      <w:r w:rsidRPr="00403E69">
        <w:rPr>
          <w:rFonts w:eastAsia="TimesNewRomanPSMT"/>
          <w:color w:val="000000"/>
          <w:sz w:val="20"/>
          <w:szCs w:val="18"/>
        </w:rPr>
        <w:t xml:space="preserve">– </w:t>
      </w:r>
      <w:r w:rsidRPr="00403E69">
        <w:rPr>
          <w:rFonts w:eastAsia="TimesNewRomanPSMT"/>
          <w:color w:val="000000"/>
          <w:sz w:val="20"/>
        </w:rPr>
        <w:t xml:space="preserve">1 for an HE TB PPDU, HE sounding NDP or HE MU PPDU with preamble puncturing, and it contains all values in the range 0 to </w:t>
      </w:r>
      <w:r w:rsidRPr="00403E69">
        <w:rPr>
          <w:i/>
          <w:iCs/>
          <w:color w:val="000000"/>
          <w:sz w:val="20"/>
        </w:rPr>
        <w:t>N</w:t>
      </w:r>
      <w:r w:rsidRPr="00403E69">
        <w:rPr>
          <w:rFonts w:eastAsia="TimesNewRomanPSMT"/>
          <w:color w:val="000000"/>
          <w:sz w:val="16"/>
          <w:szCs w:val="16"/>
        </w:rPr>
        <w:t xml:space="preserve">20MHz </w:t>
      </w:r>
      <w:r w:rsidRPr="00403E69">
        <w:rPr>
          <w:rFonts w:eastAsia="TimesNewRomanPSMT"/>
          <w:color w:val="000000"/>
          <w:sz w:val="20"/>
          <w:szCs w:val="18"/>
        </w:rPr>
        <w:t xml:space="preserve">– </w:t>
      </w:r>
      <w:r w:rsidRPr="00403E69">
        <w:rPr>
          <w:rFonts w:eastAsia="TimesNewRomanPSMT"/>
          <w:color w:val="000000"/>
          <w:sz w:val="20"/>
        </w:rPr>
        <w:t>1 for other HE PPDU formats.</w:t>
      </w:r>
    </w:p>
    <w:p w14:paraId="360410BB" w14:textId="77777777" w:rsidR="0047757F" w:rsidRDefault="0047757F" w:rsidP="000743C4">
      <w:pPr>
        <w:rPr>
          <w:rFonts w:eastAsia="TimesNewRomanPSMT"/>
          <w:color w:val="000000"/>
          <w:sz w:val="20"/>
        </w:rPr>
      </w:pPr>
    </w:p>
    <w:p w14:paraId="5057864D" w14:textId="11F67FF5" w:rsidR="00F5471D" w:rsidRPr="00B37559" w:rsidRDefault="00B37559" w:rsidP="000743C4">
      <w:pPr>
        <w:rPr>
          <w:rFonts w:ascii="TimesNewRomanPSMT" w:eastAsia="TimesNewRomanPSMT" w:hAnsi="TimesNewRomanPSMT"/>
          <w:color w:val="FF0000"/>
          <w:sz w:val="20"/>
        </w:rPr>
      </w:pPr>
      <w:r w:rsidRPr="00B37559">
        <w:rPr>
          <w:color w:val="FF0000"/>
          <w:sz w:val="20"/>
        </w:rPr>
        <w:t>|</w:t>
      </w:r>
      <w:r w:rsidRPr="00B37559">
        <w:rPr>
          <w:color w:val="FF0000"/>
          <w:sz w:val="20"/>
        </w:rPr>
        <w:sym w:font="Symbol" w:char="F057"/>
      </w:r>
      <w:r w:rsidRPr="00B37559">
        <w:rPr>
          <w:rFonts w:eastAsia="TimesNewRomanPSMT"/>
          <w:color w:val="FF0000"/>
          <w:sz w:val="14"/>
          <w:szCs w:val="14"/>
        </w:rPr>
        <w:t>20MHz</w:t>
      </w:r>
      <w:r w:rsidRPr="00B37559">
        <w:rPr>
          <w:color w:val="FF0000"/>
        </w:rPr>
        <w:t xml:space="preserve">| is the cardinality of the set of </w:t>
      </w:r>
      <w:r w:rsidRPr="00B37559">
        <w:rPr>
          <w:rFonts w:eastAsia="TimesNewRomanPSMT"/>
          <w:color w:val="FF0000"/>
          <w:sz w:val="20"/>
        </w:rPr>
        <w:t>20 MHz channels where pre-HE modulated fields are located.</w:t>
      </w:r>
    </w:p>
    <w:p w14:paraId="402C158B" w14:textId="30092962" w:rsidR="00F5471D" w:rsidRDefault="00F5471D" w:rsidP="000743C4">
      <w:pPr>
        <w:rPr>
          <w:b/>
          <w:bCs/>
          <w:color w:val="C00000"/>
        </w:rPr>
      </w:pPr>
      <w:r>
        <w:rPr>
          <w:noProof/>
          <w:lang w:eastAsia="ja-JP"/>
        </w:rPr>
        <w:drawing>
          <wp:inline distT="0" distB="0" distL="0" distR="0" wp14:anchorId="70F3DDF7" wp14:editId="7DFE02A1">
            <wp:extent cx="6263640" cy="1711325"/>
            <wp:effectExtent l="0" t="0" r="381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63640" cy="1711325"/>
                    </a:xfrm>
                    <a:prstGeom prst="rect">
                      <a:avLst/>
                    </a:prstGeom>
                  </pic:spPr>
                </pic:pic>
              </a:graphicData>
            </a:graphic>
          </wp:inline>
        </w:drawing>
      </w:r>
    </w:p>
    <w:p w14:paraId="6A85588F" w14:textId="18A35C7D" w:rsidR="00BB069B" w:rsidRDefault="00BB069B" w:rsidP="000743C4">
      <w:pPr>
        <w:rPr>
          <w:b/>
          <w:bCs/>
          <w:color w:val="C00000"/>
        </w:rPr>
      </w:pPr>
    </w:p>
    <w:p w14:paraId="4E1FE886" w14:textId="096E5066" w:rsidR="00BB069B" w:rsidRPr="00F33C21" w:rsidRDefault="00BB069B" w:rsidP="00F33C21">
      <w:pPr>
        <w:pStyle w:val="ListParagraph"/>
        <w:numPr>
          <w:ilvl w:val="0"/>
          <w:numId w:val="39"/>
        </w:numPr>
        <w:ind w:leftChars="0"/>
        <w:rPr>
          <w:b/>
          <w:bCs/>
          <w:i/>
          <w:iCs/>
          <w:color w:val="C00000"/>
          <w:sz w:val="24"/>
          <w:szCs w:val="28"/>
        </w:rPr>
      </w:pPr>
      <w:r w:rsidRPr="00F33C21">
        <w:rPr>
          <w:b/>
          <w:bCs/>
          <w:i/>
          <w:iCs/>
          <w:color w:val="C00000"/>
          <w:sz w:val="24"/>
          <w:szCs w:val="28"/>
          <w:highlight w:val="yellow"/>
        </w:rPr>
        <w:t>In addition, change the equation</w:t>
      </w:r>
      <w:r w:rsidR="00740384" w:rsidRPr="00F33C21">
        <w:rPr>
          <w:b/>
          <w:bCs/>
          <w:i/>
          <w:iCs/>
          <w:color w:val="C00000"/>
          <w:sz w:val="24"/>
          <w:szCs w:val="28"/>
          <w:highlight w:val="yellow"/>
        </w:rPr>
        <w:t>s</w:t>
      </w:r>
      <w:r w:rsidRPr="00F33C21">
        <w:rPr>
          <w:b/>
          <w:bCs/>
          <w:i/>
          <w:iCs/>
          <w:color w:val="C00000"/>
          <w:sz w:val="24"/>
          <w:szCs w:val="28"/>
          <w:highlight w:val="yellow"/>
        </w:rPr>
        <w:t xml:space="preserve"> for </w:t>
      </w:r>
      <w:r w:rsidR="00C94F95" w:rsidRPr="00F33C21">
        <w:rPr>
          <w:b/>
          <w:bCs/>
          <w:i/>
          <w:iCs/>
          <w:color w:val="C00000"/>
          <w:sz w:val="24"/>
          <w:szCs w:val="28"/>
          <w:highlight w:val="yellow"/>
        </w:rPr>
        <w:t>each</w:t>
      </w:r>
      <w:r w:rsidRPr="00F33C21">
        <w:rPr>
          <w:b/>
          <w:bCs/>
          <w:i/>
          <w:iCs/>
          <w:color w:val="C00000"/>
          <w:sz w:val="24"/>
          <w:szCs w:val="28"/>
          <w:highlight w:val="yellow"/>
        </w:rPr>
        <w:t xml:space="preserve"> field in the Pre-HE portion as indicated below:</w:t>
      </w:r>
    </w:p>
    <w:p w14:paraId="055DCE5E" w14:textId="5D50A92C" w:rsidR="00F5471D" w:rsidRDefault="00F5471D" w:rsidP="000743C4">
      <w:pPr>
        <w:rPr>
          <w:b/>
          <w:bCs/>
          <w:color w:val="C00000"/>
        </w:rPr>
      </w:pPr>
    </w:p>
    <w:p w14:paraId="7A76DCD0" w14:textId="210A6C91" w:rsidR="00F5471D" w:rsidRDefault="00F73928" w:rsidP="000743C4">
      <w:pPr>
        <w:rPr>
          <w:b/>
          <w:bCs/>
          <w:color w:val="C00000"/>
        </w:rPr>
      </w:pPr>
      <w:r>
        <w:rPr>
          <w:b/>
          <w:bCs/>
          <w:color w:val="C00000"/>
        </w:rPr>
        <w:t xml:space="preserve">In equation 27-6 (P.L. 550.26 copied below as example) and equation 27-8 (P.L. 551.22), </w:t>
      </w:r>
      <w:r w:rsidR="00F5471D">
        <w:rPr>
          <w:b/>
          <w:bCs/>
          <w:color w:val="C00000"/>
        </w:rPr>
        <w:t xml:space="preserve">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L-STF</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L-STF</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0720724E" w14:textId="66D6C29E" w:rsidR="00F73928" w:rsidRDefault="00F73928" w:rsidP="000743C4">
      <w:pPr>
        <w:rPr>
          <w:b/>
          <w:bCs/>
          <w:color w:val="C00000"/>
        </w:rPr>
      </w:pPr>
      <w:r>
        <w:rPr>
          <w:noProof/>
          <w:lang w:eastAsia="ja-JP"/>
        </w:rPr>
        <w:drawing>
          <wp:inline distT="0" distB="0" distL="0" distR="0" wp14:anchorId="50CDF1A4" wp14:editId="59EA6939">
            <wp:extent cx="6263640" cy="1326515"/>
            <wp:effectExtent l="0" t="0" r="381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63640" cy="1326515"/>
                    </a:xfrm>
                    <a:prstGeom prst="rect">
                      <a:avLst/>
                    </a:prstGeom>
                  </pic:spPr>
                </pic:pic>
              </a:graphicData>
            </a:graphic>
          </wp:inline>
        </w:drawing>
      </w:r>
    </w:p>
    <w:p w14:paraId="0D7DE975" w14:textId="6B36FB33" w:rsidR="00F73928" w:rsidRDefault="00F73928" w:rsidP="00F73928">
      <w:pPr>
        <w:rPr>
          <w:b/>
          <w:bCs/>
          <w:color w:val="C00000"/>
        </w:rPr>
      </w:pPr>
      <w:r>
        <w:rPr>
          <w:b/>
          <w:bCs/>
          <w:color w:val="C00000"/>
        </w:rPr>
        <w:t xml:space="preserve">In equation 27-9 (P.L. 551.60) and equation 27-10 (P.L. 552.28),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L-LTF</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L-LTF</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1FD05F41" w14:textId="55225231" w:rsidR="00F73928" w:rsidRDefault="00F73928" w:rsidP="00F73928">
      <w:pPr>
        <w:rPr>
          <w:b/>
          <w:bCs/>
          <w:color w:val="C00000"/>
        </w:rPr>
      </w:pPr>
    </w:p>
    <w:p w14:paraId="36B2A45B" w14:textId="6B69CE75" w:rsidR="00F73928" w:rsidRDefault="00F73928" w:rsidP="00F73928">
      <w:pPr>
        <w:rPr>
          <w:b/>
          <w:bCs/>
          <w:color w:val="C00000"/>
        </w:rPr>
      </w:pPr>
    </w:p>
    <w:p w14:paraId="57F50FD9" w14:textId="3271DD3C" w:rsidR="00F73928" w:rsidRDefault="00F73928" w:rsidP="000743C4">
      <w:pPr>
        <w:rPr>
          <w:b/>
          <w:bCs/>
          <w:color w:val="C00000"/>
        </w:rPr>
      </w:pPr>
    </w:p>
    <w:p w14:paraId="3CDBD26A" w14:textId="0AAE9360" w:rsidR="00F73928" w:rsidRDefault="00F73928" w:rsidP="00F73928">
      <w:pPr>
        <w:rPr>
          <w:b/>
          <w:bCs/>
          <w:color w:val="C00000"/>
        </w:rPr>
      </w:pPr>
      <w:r>
        <w:rPr>
          <w:b/>
          <w:bCs/>
          <w:color w:val="C00000"/>
        </w:rPr>
        <w:t xml:space="preserve">In equation 27-12 and equation 27-13 (copied below),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L-SIG</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L-SIG</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218EB6EF" w14:textId="6A93A65A" w:rsidR="00F73928" w:rsidRDefault="00F73928" w:rsidP="00F73928">
      <w:pPr>
        <w:rPr>
          <w:b/>
          <w:bCs/>
          <w:color w:val="C00000"/>
        </w:rPr>
      </w:pPr>
    </w:p>
    <w:p w14:paraId="38238476" w14:textId="3D61C906" w:rsidR="00F73928" w:rsidRDefault="00F73928" w:rsidP="00F73928">
      <w:pPr>
        <w:rPr>
          <w:b/>
          <w:bCs/>
          <w:color w:val="C00000"/>
        </w:rPr>
      </w:pPr>
    </w:p>
    <w:p w14:paraId="55411552" w14:textId="58240E5D" w:rsidR="00F73928" w:rsidRDefault="00F73928" w:rsidP="000743C4">
      <w:pPr>
        <w:rPr>
          <w:b/>
          <w:bCs/>
          <w:color w:val="C00000"/>
        </w:rPr>
      </w:pPr>
    </w:p>
    <w:p w14:paraId="33A2800E" w14:textId="647CC0D2" w:rsidR="00F73928" w:rsidRDefault="00F73928" w:rsidP="00F73928">
      <w:pPr>
        <w:rPr>
          <w:b/>
          <w:bCs/>
          <w:color w:val="C00000"/>
        </w:rPr>
      </w:pPr>
      <w:r>
        <w:rPr>
          <w:b/>
          <w:bCs/>
          <w:color w:val="C00000"/>
        </w:rPr>
        <w:t xml:space="preserve">In equation 27-14 (P.L. 555.1) and equation 27-15 (P.L. 555.16),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RL-SIG</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RL-SIG</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7A47E82A" w14:textId="7C176908" w:rsidR="00F73928" w:rsidRDefault="00F73928" w:rsidP="000743C4">
      <w:pPr>
        <w:rPr>
          <w:b/>
          <w:bCs/>
          <w:color w:val="C00000"/>
        </w:rPr>
      </w:pPr>
    </w:p>
    <w:p w14:paraId="179B288A" w14:textId="531D9334" w:rsidR="00F73928" w:rsidRDefault="00F73928" w:rsidP="00F73928">
      <w:pPr>
        <w:rPr>
          <w:b/>
          <w:bCs/>
          <w:color w:val="C00000"/>
        </w:rPr>
      </w:pPr>
      <w:r>
        <w:rPr>
          <w:b/>
          <w:bCs/>
          <w:color w:val="C00000"/>
        </w:rPr>
        <w:t>In equation 27-</w:t>
      </w:r>
      <w:r w:rsidR="00BB069B">
        <w:rPr>
          <w:b/>
          <w:bCs/>
          <w:color w:val="C00000"/>
        </w:rPr>
        <w:t>18</w:t>
      </w:r>
      <w:r>
        <w:rPr>
          <w:b/>
          <w:bCs/>
          <w:color w:val="C00000"/>
        </w:rPr>
        <w:t xml:space="preserve"> (</w:t>
      </w:r>
      <w:r w:rsidR="00BB069B">
        <w:rPr>
          <w:b/>
          <w:bCs/>
          <w:color w:val="C00000"/>
        </w:rPr>
        <w:t>P.L. 571.55</w:t>
      </w:r>
      <w:r>
        <w:rPr>
          <w:b/>
          <w:bCs/>
          <w:color w:val="C00000"/>
        </w:rPr>
        <w:t>)</w:t>
      </w:r>
      <w:r w:rsidR="00BB069B">
        <w:rPr>
          <w:b/>
          <w:bCs/>
          <w:color w:val="C00000"/>
        </w:rPr>
        <w:t xml:space="preserve"> and equation 27-19 (P.L. 572.7)</w:t>
      </w:r>
      <w:r>
        <w:rPr>
          <w:b/>
          <w:bCs/>
          <w:color w:val="C00000"/>
        </w:rPr>
        <w:t xml:space="preserve">,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HE-SIG-A</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HE-SIG-A</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292550D8" w14:textId="366F0735" w:rsidR="00F73928" w:rsidRDefault="00F73928" w:rsidP="000743C4">
      <w:pPr>
        <w:rPr>
          <w:b/>
          <w:bCs/>
          <w:color w:val="C00000"/>
        </w:rPr>
      </w:pPr>
    </w:p>
    <w:p w14:paraId="736B872B" w14:textId="493DF9E5" w:rsidR="00F73928" w:rsidRDefault="00F73928" w:rsidP="00F73928">
      <w:pPr>
        <w:rPr>
          <w:b/>
          <w:bCs/>
          <w:color w:val="C00000"/>
        </w:rPr>
      </w:pPr>
      <w:r>
        <w:rPr>
          <w:b/>
          <w:bCs/>
          <w:color w:val="C00000"/>
        </w:rPr>
        <w:lastRenderedPageBreak/>
        <w:t>In equation 27-</w:t>
      </w:r>
      <w:r w:rsidR="00BB069B">
        <w:rPr>
          <w:b/>
          <w:bCs/>
          <w:color w:val="C00000"/>
        </w:rPr>
        <w:t>21</w:t>
      </w:r>
      <w:r>
        <w:rPr>
          <w:b/>
          <w:bCs/>
          <w:color w:val="C00000"/>
        </w:rPr>
        <w:t xml:space="preserve"> (</w:t>
      </w:r>
      <w:r w:rsidR="00BB069B">
        <w:rPr>
          <w:b/>
          <w:bCs/>
          <w:color w:val="C00000"/>
        </w:rPr>
        <w:t>P.L. 27-21</w:t>
      </w:r>
      <w:r>
        <w:rPr>
          <w:b/>
          <w:bCs/>
          <w:color w:val="C00000"/>
        </w:rPr>
        <w:t xml:space="preserve">),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HE-SIG-B</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HE-SIG-B</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7D60F801" w14:textId="0C174038" w:rsidR="006C506A" w:rsidRDefault="006C506A" w:rsidP="00F73928">
      <w:pPr>
        <w:rPr>
          <w:b/>
          <w:bCs/>
          <w:color w:val="C00000"/>
        </w:rPr>
      </w:pPr>
    </w:p>
    <w:p w14:paraId="73074F93" w14:textId="77777777" w:rsidR="006C506A" w:rsidRDefault="006C506A" w:rsidP="00F73928">
      <w:pPr>
        <w:rPr>
          <w:b/>
          <w:bCs/>
          <w:color w:val="C00000"/>
        </w:rPr>
      </w:pPr>
    </w:p>
    <w:p w14:paraId="5C744442" w14:textId="77777777" w:rsidR="00F73928" w:rsidRPr="00F5471D" w:rsidRDefault="00F73928" w:rsidP="000743C4">
      <w:pPr>
        <w:rPr>
          <w:b/>
          <w:bCs/>
          <w:color w:val="C00000"/>
        </w:rPr>
      </w:pPr>
    </w:p>
    <w:sectPr w:rsidR="00F73928" w:rsidRPr="00F5471D" w:rsidSect="00996772">
      <w:headerReference w:type="default" r:id="rId28"/>
      <w:footerReference w:type="default" r:id="rId2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FF49A" w14:textId="77777777" w:rsidR="005D3CA6" w:rsidRDefault="005D3CA6">
      <w:r>
        <w:separator/>
      </w:r>
    </w:p>
  </w:endnote>
  <w:endnote w:type="continuationSeparator" w:id="0">
    <w:p w14:paraId="10416AF1" w14:textId="77777777" w:rsidR="005D3CA6" w:rsidRDefault="005D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MS Mincho"/>
    <w:panose1 w:val="00000000000000000000"/>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MS Mincho"/>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ymbolMT">
    <w:altName w:val="Microsoft JhengHe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6E8EFF1E" w:rsidR="0060627F" w:rsidRDefault="0060627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lang w:eastAsia="ko-KR"/>
      </w:rPr>
      <w:t>Xiaogang Chen, Intel</w:t>
    </w:r>
    <w:r>
      <w:t xml:space="preserve"> </w:t>
    </w:r>
  </w:p>
  <w:p w14:paraId="68131EC6" w14:textId="77777777" w:rsidR="0060627F" w:rsidRDefault="006062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4FB8B" w14:textId="77777777" w:rsidR="005D3CA6" w:rsidRDefault="005D3CA6">
      <w:r>
        <w:separator/>
      </w:r>
    </w:p>
  </w:footnote>
  <w:footnote w:type="continuationSeparator" w:id="0">
    <w:p w14:paraId="5AD14578" w14:textId="77777777" w:rsidR="005D3CA6" w:rsidRDefault="005D3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7F22" w14:textId="600AB6FA" w:rsidR="0060627F" w:rsidRDefault="0060627F" w:rsidP="00BF09ED">
    <w:pPr>
      <w:pStyle w:val="Header"/>
      <w:tabs>
        <w:tab w:val="clear" w:pos="6480"/>
        <w:tab w:val="center" w:pos="4680"/>
        <w:tab w:val="right" w:pos="9360"/>
      </w:tabs>
      <w:jc w:val="both"/>
      <w:rPr>
        <w:lang w:eastAsia="ko-KR"/>
      </w:rPr>
    </w:pPr>
    <w:r>
      <w:rPr>
        <w:lang w:eastAsia="ko-KR"/>
      </w:rPr>
      <w:t>March. 2020</w:t>
    </w:r>
    <w:r>
      <w:tab/>
    </w:r>
    <w:r>
      <w:tab/>
      <w:t xml:space="preserve">   </w:t>
    </w:r>
    <w:r>
      <w:fldChar w:fldCharType="begin"/>
    </w:r>
    <w:r>
      <w:instrText xml:space="preserve"> TITLE  \* MERGEFORMAT </w:instrText>
    </w:r>
    <w:r>
      <w:fldChar w:fldCharType="end"/>
    </w:r>
    <w:fldSimple w:instr=" TITLE  \* MERGEFORMAT ">
      <w:r>
        <w:t>doc.: IEEE 802.11-20/0717</w:t>
      </w:r>
      <w:r>
        <w:rPr>
          <w:lang w:eastAsia="ko-KR"/>
        </w:rPr>
        <w:t>r</w:t>
      </w:r>
    </w:fldSimple>
    <w:r>
      <w:rPr>
        <w:lang w:eastAsia="ko-KR"/>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C4D0C"/>
    <w:multiLevelType w:val="hybridMultilevel"/>
    <w:tmpl w:val="FBD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152D6"/>
    <w:multiLevelType w:val="hybridMultilevel"/>
    <w:tmpl w:val="F478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6"/>
  </w:num>
  <w:num w:numId="18">
    <w:abstractNumId w:val="18"/>
  </w:num>
  <w:num w:numId="19">
    <w:abstractNumId w:val="26"/>
  </w:num>
  <w:num w:numId="20">
    <w:abstractNumId w:val="29"/>
  </w:num>
  <w:num w:numId="21">
    <w:abstractNumId w:val="12"/>
  </w:num>
  <w:num w:numId="22">
    <w:abstractNumId w:val="22"/>
  </w:num>
  <w:num w:numId="23">
    <w:abstractNumId w:val="27"/>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30"/>
  </w:num>
  <w:num w:numId="31">
    <w:abstractNumId w:val="8"/>
  </w:num>
  <w:num w:numId="32">
    <w:abstractNumId w:val="4"/>
  </w:num>
  <w:num w:numId="33">
    <w:abstractNumId w:val="20"/>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28"/>
  </w:num>
  <w:num w:numId="3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3EC"/>
    <w:rsid w:val="0000230D"/>
    <w:rsid w:val="000026B9"/>
    <w:rsid w:val="000027A5"/>
    <w:rsid w:val="00003124"/>
    <w:rsid w:val="00003800"/>
    <w:rsid w:val="00003FBD"/>
    <w:rsid w:val="000040F8"/>
    <w:rsid w:val="000045FA"/>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53D0"/>
    <w:rsid w:val="00015678"/>
    <w:rsid w:val="000157CC"/>
    <w:rsid w:val="00016D9C"/>
    <w:rsid w:val="00017D25"/>
    <w:rsid w:val="0002028F"/>
    <w:rsid w:val="000206C2"/>
    <w:rsid w:val="00020D43"/>
    <w:rsid w:val="00021A27"/>
    <w:rsid w:val="00021AC7"/>
    <w:rsid w:val="00021EE4"/>
    <w:rsid w:val="00022086"/>
    <w:rsid w:val="00022A63"/>
    <w:rsid w:val="00023B3E"/>
    <w:rsid w:val="00023CD8"/>
    <w:rsid w:val="00024344"/>
    <w:rsid w:val="00024487"/>
    <w:rsid w:val="000245C4"/>
    <w:rsid w:val="0002513A"/>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795B"/>
    <w:rsid w:val="00037AD9"/>
    <w:rsid w:val="00037B1A"/>
    <w:rsid w:val="00037BE2"/>
    <w:rsid w:val="000405C4"/>
    <w:rsid w:val="00040F76"/>
    <w:rsid w:val="00042375"/>
    <w:rsid w:val="00042959"/>
    <w:rsid w:val="00043894"/>
    <w:rsid w:val="00044DC0"/>
    <w:rsid w:val="00044E56"/>
    <w:rsid w:val="000457F4"/>
    <w:rsid w:val="000478EE"/>
    <w:rsid w:val="000479A5"/>
    <w:rsid w:val="000500B8"/>
    <w:rsid w:val="00052123"/>
    <w:rsid w:val="00053519"/>
    <w:rsid w:val="00053BEC"/>
    <w:rsid w:val="00054694"/>
    <w:rsid w:val="00056471"/>
    <w:rsid w:val="000567DA"/>
    <w:rsid w:val="0005688B"/>
    <w:rsid w:val="00057EE3"/>
    <w:rsid w:val="00060630"/>
    <w:rsid w:val="00060ED3"/>
    <w:rsid w:val="00061547"/>
    <w:rsid w:val="00061808"/>
    <w:rsid w:val="0006194B"/>
    <w:rsid w:val="000628AC"/>
    <w:rsid w:val="00063073"/>
    <w:rsid w:val="0006359F"/>
    <w:rsid w:val="00063AFB"/>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2A20"/>
    <w:rsid w:val="0007318D"/>
    <w:rsid w:val="000737AC"/>
    <w:rsid w:val="00073838"/>
    <w:rsid w:val="00073BAA"/>
    <w:rsid w:val="00073BB4"/>
    <w:rsid w:val="000743C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0FED"/>
    <w:rsid w:val="000C15D3"/>
    <w:rsid w:val="000C1B3F"/>
    <w:rsid w:val="000C3186"/>
    <w:rsid w:val="000C3193"/>
    <w:rsid w:val="000C323E"/>
    <w:rsid w:val="000C365A"/>
    <w:rsid w:val="000C54F3"/>
    <w:rsid w:val="000C5EF5"/>
    <w:rsid w:val="000C669A"/>
    <w:rsid w:val="000C6A2F"/>
    <w:rsid w:val="000C7EB2"/>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26E"/>
    <w:rsid w:val="000E4B82"/>
    <w:rsid w:val="000E56F9"/>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63D"/>
    <w:rsid w:val="00113B5F"/>
    <w:rsid w:val="00114B35"/>
    <w:rsid w:val="00114FCA"/>
    <w:rsid w:val="00115A75"/>
    <w:rsid w:val="00115B7B"/>
    <w:rsid w:val="00117299"/>
    <w:rsid w:val="0011729E"/>
    <w:rsid w:val="001178B6"/>
    <w:rsid w:val="00120298"/>
    <w:rsid w:val="001206ED"/>
    <w:rsid w:val="00120BD6"/>
    <w:rsid w:val="001215C0"/>
    <w:rsid w:val="00122191"/>
    <w:rsid w:val="0012278E"/>
    <w:rsid w:val="00122D51"/>
    <w:rsid w:val="00123187"/>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15F"/>
    <w:rsid w:val="001332AF"/>
    <w:rsid w:val="00133BE3"/>
    <w:rsid w:val="00134114"/>
    <w:rsid w:val="00135032"/>
    <w:rsid w:val="0013535C"/>
    <w:rsid w:val="00135B4B"/>
    <w:rsid w:val="00135C74"/>
    <w:rsid w:val="0013699E"/>
    <w:rsid w:val="00137E94"/>
    <w:rsid w:val="001408EE"/>
    <w:rsid w:val="001409C8"/>
    <w:rsid w:val="001419AB"/>
    <w:rsid w:val="001420E5"/>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CED"/>
    <w:rsid w:val="00166E9F"/>
    <w:rsid w:val="00166F91"/>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7BCE"/>
    <w:rsid w:val="00180389"/>
    <w:rsid w:val="0018060F"/>
    <w:rsid w:val="001812B0"/>
    <w:rsid w:val="00181423"/>
    <w:rsid w:val="00181B7D"/>
    <w:rsid w:val="001821E0"/>
    <w:rsid w:val="00182E2D"/>
    <w:rsid w:val="00182FF9"/>
    <w:rsid w:val="00183698"/>
    <w:rsid w:val="00183F4C"/>
    <w:rsid w:val="0018577E"/>
    <w:rsid w:val="00185806"/>
    <w:rsid w:val="00185FA2"/>
    <w:rsid w:val="00186166"/>
    <w:rsid w:val="001869E8"/>
    <w:rsid w:val="00187129"/>
    <w:rsid w:val="00190187"/>
    <w:rsid w:val="00190C31"/>
    <w:rsid w:val="001913BD"/>
    <w:rsid w:val="0019164F"/>
    <w:rsid w:val="00192070"/>
    <w:rsid w:val="001921C4"/>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B79D1"/>
    <w:rsid w:val="001C07E0"/>
    <w:rsid w:val="001C0D85"/>
    <w:rsid w:val="001C0FA3"/>
    <w:rsid w:val="001C1FCC"/>
    <w:rsid w:val="001C2534"/>
    <w:rsid w:val="001C343F"/>
    <w:rsid w:val="001C3E9B"/>
    <w:rsid w:val="001C4744"/>
    <w:rsid w:val="001C501D"/>
    <w:rsid w:val="001C5B1E"/>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4CE"/>
    <w:rsid w:val="001F67D2"/>
    <w:rsid w:val="001F69CA"/>
    <w:rsid w:val="001F77AB"/>
    <w:rsid w:val="0020013A"/>
    <w:rsid w:val="002002A6"/>
    <w:rsid w:val="0020058A"/>
    <w:rsid w:val="0020116B"/>
    <w:rsid w:val="00202CD8"/>
    <w:rsid w:val="002035EE"/>
    <w:rsid w:val="00204465"/>
    <w:rsid w:val="0020462A"/>
    <w:rsid w:val="002046A1"/>
    <w:rsid w:val="0020501A"/>
    <w:rsid w:val="002063EC"/>
    <w:rsid w:val="00206C7A"/>
    <w:rsid w:val="00206D24"/>
    <w:rsid w:val="00210DDD"/>
    <w:rsid w:val="00210EBB"/>
    <w:rsid w:val="00211763"/>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1CB7"/>
    <w:rsid w:val="00231F3B"/>
    <w:rsid w:val="002323FE"/>
    <w:rsid w:val="00232C99"/>
    <w:rsid w:val="00232CC6"/>
    <w:rsid w:val="00232FC3"/>
    <w:rsid w:val="00233E60"/>
    <w:rsid w:val="00234B0A"/>
    <w:rsid w:val="00234C13"/>
    <w:rsid w:val="00236291"/>
    <w:rsid w:val="002365EF"/>
    <w:rsid w:val="002369FD"/>
    <w:rsid w:val="00236A7E"/>
    <w:rsid w:val="0023760F"/>
    <w:rsid w:val="00237985"/>
    <w:rsid w:val="00240751"/>
    <w:rsid w:val="00240895"/>
    <w:rsid w:val="002410C1"/>
    <w:rsid w:val="00241AD7"/>
    <w:rsid w:val="002421AB"/>
    <w:rsid w:val="00243ADE"/>
    <w:rsid w:val="002470AC"/>
    <w:rsid w:val="0024720B"/>
    <w:rsid w:val="00247FAE"/>
    <w:rsid w:val="002505B2"/>
    <w:rsid w:val="00252D47"/>
    <w:rsid w:val="0025375C"/>
    <w:rsid w:val="002539AB"/>
    <w:rsid w:val="00253F35"/>
    <w:rsid w:val="002541EF"/>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534"/>
    <w:rsid w:val="002669C5"/>
    <w:rsid w:val="002671DA"/>
    <w:rsid w:val="002674D1"/>
    <w:rsid w:val="00270171"/>
    <w:rsid w:val="00270836"/>
    <w:rsid w:val="00270F98"/>
    <w:rsid w:val="00271FF4"/>
    <w:rsid w:val="00272667"/>
    <w:rsid w:val="00272BAD"/>
    <w:rsid w:val="00273257"/>
    <w:rsid w:val="0027384D"/>
    <w:rsid w:val="00273F9F"/>
    <w:rsid w:val="00273FA9"/>
    <w:rsid w:val="00274A4A"/>
    <w:rsid w:val="00275B11"/>
    <w:rsid w:val="002773F1"/>
    <w:rsid w:val="00277600"/>
    <w:rsid w:val="002805E7"/>
    <w:rsid w:val="00281013"/>
    <w:rsid w:val="0028140E"/>
    <w:rsid w:val="00281A5D"/>
    <w:rsid w:val="00282053"/>
    <w:rsid w:val="00282EFB"/>
    <w:rsid w:val="00283202"/>
    <w:rsid w:val="002833DD"/>
    <w:rsid w:val="00283B7A"/>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95C"/>
    <w:rsid w:val="002A251F"/>
    <w:rsid w:val="002A2C40"/>
    <w:rsid w:val="002A3AAB"/>
    <w:rsid w:val="002A3CEC"/>
    <w:rsid w:val="002A4A61"/>
    <w:rsid w:val="002A4C48"/>
    <w:rsid w:val="002A55B1"/>
    <w:rsid w:val="002A678B"/>
    <w:rsid w:val="002A74C6"/>
    <w:rsid w:val="002A795E"/>
    <w:rsid w:val="002B06F5"/>
    <w:rsid w:val="002B0983"/>
    <w:rsid w:val="002B0F18"/>
    <w:rsid w:val="002B221D"/>
    <w:rsid w:val="002B29D3"/>
    <w:rsid w:val="002B2E51"/>
    <w:rsid w:val="002B3318"/>
    <w:rsid w:val="002B3534"/>
    <w:rsid w:val="002B3799"/>
    <w:rsid w:val="002B4C4F"/>
    <w:rsid w:val="002B5901"/>
    <w:rsid w:val="002B5973"/>
    <w:rsid w:val="002C0A7F"/>
    <w:rsid w:val="002C1C39"/>
    <w:rsid w:val="002C271D"/>
    <w:rsid w:val="002C2749"/>
    <w:rsid w:val="002C2A2B"/>
    <w:rsid w:val="002C3B68"/>
    <w:rsid w:val="002C47EF"/>
    <w:rsid w:val="002C49D8"/>
    <w:rsid w:val="002C5BAD"/>
    <w:rsid w:val="002C6B4F"/>
    <w:rsid w:val="002C6CFB"/>
    <w:rsid w:val="002C6EA9"/>
    <w:rsid w:val="002C6F4E"/>
    <w:rsid w:val="002C72E1"/>
    <w:rsid w:val="002C7F2A"/>
    <w:rsid w:val="002D001B"/>
    <w:rsid w:val="002D0B02"/>
    <w:rsid w:val="002D1B22"/>
    <w:rsid w:val="002D1D40"/>
    <w:rsid w:val="002D1F74"/>
    <w:rsid w:val="002D3073"/>
    <w:rsid w:val="002D3C10"/>
    <w:rsid w:val="002D518F"/>
    <w:rsid w:val="002D5D5C"/>
    <w:rsid w:val="002D5F3F"/>
    <w:rsid w:val="002D6F6A"/>
    <w:rsid w:val="002D7B33"/>
    <w:rsid w:val="002D7ED5"/>
    <w:rsid w:val="002D7F24"/>
    <w:rsid w:val="002E1B18"/>
    <w:rsid w:val="002E2017"/>
    <w:rsid w:val="002E3403"/>
    <w:rsid w:val="002E340A"/>
    <w:rsid w:val="002E3706"/>
    <w:rsid w:val="002E6FF6"/>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1970"/>
    <w:rsid w:val="003021B7"/>
    <w:rsid w:val="003024ED"/>
    <w:rsid w:val="0030268D"/>
    <w:rsid w:val="003027D6"/>
    <w:rsid w:val="00302AB5"/>
    <w:rsid w:val="0030309F"/>
    <w:rsid w:val="003034AC"/>
    <w:rsid w:val="0030382C"/>
    <w:rsid w:val="00304CD2"/>
    <w:rsid w:val="00305D12"/>
    <w:rsid w:val="00305D6E"/>
    <w:rsid w:val="00306D7F"/>
    <w:rsid w:val="0030782E"/>
    <w:rsid w:val="00307F5F"/>
    <w:rsid w:val="00312500"/>
    <w:rsid w:val="00312633"/>
    <w:rsid w:val="00313CB2"/>
    <w:rsid w:val="003143D6"/>
    <w:rsid w:val="003144D3"/>
    <w:rsid w:val="00314B89"/>
    <w:rsid w:val="00315B52"/>
    <w:rsid w:val="00315DE7"/>
    <w:rsid w:val="00316C84"/>
    <w:rsid w:val="003174C8"/>
    <w:rsid w:val="00317691"/>
    <w:rsid w:val="00317848"/>
    <w:rsid w:val="00317A7D"/>
    <w:rsid w:val="00320A66"/>
    <w:rsid w:val="00320ED2"/>
    <w:rsid w:val="003214E2"/>
    <w:rsid w:val="0032171D"/>
    <w:rsid w:val="003222DD"/>
    <w:rsid w:val="0032292E"/>
    <w:rsid w:val="003231DA"/>
    <w:rsid w:val="00323548"/>
    <w:rsid w:val="00323B16"/>
    <w:rsid w:val="0032433D"/>
    <w:rsid w:val="00324BB2"/>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924"/>
    <w:rsid w:val="00336B01"/>
    <w:rsid w:val="00336F5F"/>
    <w:rsid w:val="003370C8"/>
    <w:rsid w:val="00337490"/>
    <w:rsid w:val="003425BB"/>
    <w:rsid w:val="00343554"/>
    <w:rsid w:val="00344130"/>
    <w:rsid w:val="003449F9"/>
    <w:rsid w:val="00344DA5"/>
    <w:rsid w:val="003451F9"/>
    <w:rsid w:val="00345650"/>
    <w:rsid w:val="0034581F"/>
    <w:rsid w:val="0034592B"/>
    <w:rsid w:val="0034623F"/>
    <w:rsid w:val="00346854"/>
    <w:rsid w:val="00346E3C"/>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522A"/>
    <w:rsid w:val="003766B9"/>
    <w:rsid w:val="00376E69"/>
    <w:rsid w:val="003804BA"/>
    <w:rsid w:val="00381F98"/>
    <w:rsid w:val="00382C54"/>
    <w:rsid w:val="00383766"/>
    <w:rsid w:val="00383C03"/>
    <w:rsid w:val="00383D1B"/>
    <w:rsid w:val="00384344"/>
    <w:rsid w:val="0038516A"/>
    <w:rsid w:val="0038536D"/>
    <w:rsid w:val="00385654"/>
    <w:rsid w:val="00385FD6"/>
    <w:rsid w:val="0038601E"/>
    <w:rsid w:val="00387A77"/>
    <w:rsid w:val="003906A1"/>
    <w:rsid w:val="003912B7"/>
    <w:rsid w:val="003916EF"/>
    <w:rsid w:val="00391845"/>
    <w:rsid w:val="00392209"/>
    <w:rsid w:val="0039229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1B6"/>
    <w:rsid w:val="003A36DB"/>
    <w:rsid w:val="003A3ABC"/>
    <w:rsid w:val="003A43E6"/>
    <w:rsid w:val="003A478D"/>
    <w:rsid w:val="003A595E"/>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B4"/>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B96"/>
    <w:rsid w:val="003F2D6C"/>
    <w:rsid w:val="003F30A5"/>
    <w:rsid w:val="003F3305"/>
    <w:rsid w:val="003F3C99"/>
    <w:rsid w:val="003F4E60"/>
    <w:rsid w:val="003F511D"/>
    <w:rsid w:val="003F53FF"/>
    <w:rsid w:val="003F6B76"/>
    <w:rsid w:val="003F7312"/>
    <w:rsid w:val="003F793B"/>
    <w:rsid w:val="003F7D1D"/>
    <w:rsid w:val="004010D0"/>
    <w:rsid w:val="004014AE"/>
    <w:rsid w:val="00403271"/>
    <w:rsid w:val="00403645"/>
    <w:rsid w:val="00403975"/>
    <w:rsid w:val="00403B13"/>
    <w:rsid w:val="00403E69"/>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AAD"/>
    <w:rsid w:val="004209D5"/>
    <w:rsid w:val="00421159"/>
    <w:rsid w:val="00421A46"/>
    <w:rsid w:val="00421B20"/>
    <w:rsid w:val="00422546"/>
    <w:rsid w:val="00422A0F"/>
    <w:rsid w:val="00422D5C"/>
    <w:rsid w:val="00422E84"/>
    <w:rsid w:val="00423116"/>
    <w:rsid w:val="00423529"/>
    <w:rsid w:val="00423634"/>
    <w:rsid w:val="00425B92"/>
    <w:rsid w:val="00425E31"/>
    <w:rsid w:val="004261E8"/>
    <w:rsid w:val="004270C7"/>
    <w:rsid w:val="004278DA"/>
    <w:rsid w:val="00427D22"/>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1A2A"/>
    <w:rsid w:val="00442521"/>
    <w:rsid w:val="00442799"/>
    <w:rsid w:val="004433EE"/>
    <w:rsid w:val="00443561"/>
    <w:rsid w:val="00443FBF"/>
    <w:rsid w:val="00445287"/>
    <w:rsid w:val="004452DF"/>
    <w:rsid w:val="00445CAD"/>
    <w:rsid w:val="00446173"/>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DBF"/>
    <w:rsid w:val="00460ECA"/>
    <w:rsid w:val="00461C2E"/>
    <w:rsid w:val="00462172"/>
    <w:rsid w:val="004625C3"/>
    <w:rsid w:val="00462BC7"/>
    <w:rsid w:val="00462D20"/>
    <w:rsid w:val="00463D61"/>
    <w:rsid w:val="00466253"/>
    <w:rsid w:val="00466267"/>
    <w:rsid w:val="004662F2"/>
    <w:rsid w:val="00466645"/>
    <w:rsid w:val="00466AE9"/>
    <w:rsid w:val="00466B33"/>
    <w:rsid w:val="00466EEB"/>
    <w:rsid w:val="00467D7D"/>
    <w:rsid w:val="00470BAF"/>
    <w:rsid w:val="00470FBC"/>
    <w:rsid w:val="004719EB"/>
    <w:rsid w:val="00471DD8"/>
    <w:rsid w:val="004721EF"/>
    <w:rsid w:val="0047267B"/>
    <w:rsid w:val="00472EA0"/>
    <w:rsid w:val="004733D2"/>
    <w:rsid w:val="00473DDD"/>
    <w:rsid w:val="00473F91"/>
    <w:rsid w:val="00474E47"/>
    <w:rsid w:val="00475A71"/>
    <w:rsid w:val="00475D9E"/>
    <w:rsid w:val="00476C26"/>
    <w:rsid w:val="00476F40"/>
    <w:rsid w:val="0047757F"/>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ED1"/>
    <w:rsid w:val="004A0FC9"/>
    <w:rsid w:val="004A1D59"/>
    <w:rsid w:val="004A3711"/>
    <w:rsid w:val="004A434E"/>
    <w:rsid w:val="004A51D6"/>
    <w:rsid w:val="004A5537"/>
    <w:rsid w:val="004A7935"/>
    <w:rsid w:val="004A7B3B"/>
    <w:rsid w:val="004A7E06"/>
    <w:rsid w:val="004B1B76"/>
    <w:rsid w:val="004B2117"/>
    <w:rsid w:val="004B36BB"/>
    <w:rsid w:val="004B493F"/>
    <w:rsid w:val="004B50D6"/>
    <w:rsid w:val="004B7228"/>
    <w:rsid w:val="004B7780"/>
    <w:rsid w:val="004B7ADA"/>
    <w:rsid w:val="004C0BD8"/>
    <w:rsid w:val="004C0D4F"/>
    <w:rsid w:val="004C0E9F"/>
    <w:rsid w:val="004C0F0A"/>
    <w:rsid w:val="004C11F7"/>
    <w:rsid w:val="004C1249"/>
    <w:rsid w:val="004C209B"/>
    <w:rsid w:val="004C2E3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83A"/>
    <w:rsid w:val="004D7984"/>
    <w:rsid w:val="004D7F25"/>
    <w:rsid w:val="004D7FF0"/>
    <w:rsid w:val="004E0097"/>
    <w:rsid w:val="004E0209"/>
    <w:rsid w:val="004E040B"/>
    <w:rsid w:val="004E0D42"/>
    <w:rsid w:val="004E11A6"/>
    <w:rsid w:val="004E19B8"/>
    <w:rsid w:val="004E1B33"/>
    <w:rsid w:val="004E2959"/>
    <w:rsid w:val="004E2A0B"/>
    <w:rsid w:val="004E3362"/>
    <w:rsid w:val="004E407F"/>
    <w:rsid w:val="004E40E9"/>
    <w:rsid w:val="004E4538"/>
    <w:rsid w:val="004E46DF"/>
    <w:rsid w:val="004E4B5B"/>
    <w:rsid w:val="004E59C1"/>
    <w:rsid w:val="004E5B3A"/>
    <w:rsid w:val="004E660B"/>
    <w:rsid w:val="004E66C3"/>
    <w:rsid w:val="004E7E34"/>
    <w:rsid w:val="004F0AC7"/>
    <w:rsid w:val="004F0CB7"/>
    <w:rsid w:val="004F1733"/>
    <w:rsid w:val="004F22BE"/>
    <w:rsid w:val="004F4564"/>
    <w:rsid w:val="004F4BBB"/>
    <w:rsid w:val="004F5211"/>
    <w:rsid w:val="004F54F8"/>
    <w:rsid w:val="004F5A90"/>
    <w:rsid w:val="004F5F6C"/>
    <w:rsid w:val="004F74F8"/>
    <w:rsid w:val="004F7523"/>
    <w:rsid w:val="005004EC"/>
    <w:rsid w:val="0050128F"/>
    <w:rsid w:val="005012F4"/>
    <w:rsid w:val="005016AF"/>
    <w:rsid w:val="00501D5F"/>
    <w:rsid w:val="00501E52"/>
    <w:rsid w:val="005020AC"/>
    <w:rsid w:val="00502193"/>
    <w:rsid w:val="00502264"/>
    <w:rsid w:val="005023E3"/>
    <w:rsid w:val="00503796"/>
    <w:rsid w:val="00503A64"/>
    <w:rsid w:val="00503BF1"/>
    <w:rsid w:val="00504958"/>
    <w:rsid w:val="00504AA2"/>
    <w:rsid w:val="00504BEE"/>
    <w:rsid w:val="00504C2E"/>
    <w:rsid w:val="005052AD"/>
    <w:rsid w:val="005065EB"/>
    <w:rsid w:val="00506863"/>
    <w:rsid w:val="00506A45"/>
    <w:rsid w:val="005072B6"/>
    <w:rsid w:val="00507500"/>
    <w:rsid w:val="0050752C"/>
    <w:rsid w:val="00507A5C"/>
    <w:rsid w:val="00507B1D"/>
    <w:rsid w:val="0051035D"/>
    <w:rsid w:val="005105CA"/>
    <w:rsid w:val="00513528"/>
    <w:rsid w:val="005137A9"/>
    <w:rsid w:val="005142F6"/>
    <w:rsid w:val="0051588E"/>
    <w:rsid w:val="005167F8"/>
    <w:rsid w:val="00516D20"/>
    <w:rsid w:val="005175EF"/>
    <w:rsid w:val="00517C38"/>
    <w:rsid w:val="00517ED6"/>
    <w:rsid w:val="00517FE9"/>
    <w:rsid w:val="0052009E"/>
    <w:rsid w:val="0052068C"/>
    <w:rsid w:val="005207E5"/>
    <w:rsid w:val="00520B8C"/>
    <w:rsid w:val="0052151C"/>
    <w:rsid w:val="00521547"/>
    <w:rsid w:val="00521A4F"/>
    <w:rsid w:val="00521BBD"/>
    <w:rsid w:val="005226E0"/>
    <w:rsid w:val="00522A49"/>
    <w:rsid w:val="00522F10"/>
    <w:rsid w:val="005235B6"/>
    <w:rsid w:val="005243A7"/>
    <w:rsid w:val="005243B4"/>
    <w:rsid w:val="005249B8"/>
    <w:rsid w:val="005258AD"/>
    <w:rsid w:val="005260D8"/>
    <w:rsid w:val="005265D4"/>
    <w:rsid w:val="00526970"/>
    <w:rsid w:val="00527489"/>
    <w:rsid w:val="00527BB3"/>
    <w:rsid w:val="00531734"/>
    <w:rsid w:val="0053254A"/>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2507"/>
    <w:rsid w:val="00562627"/>
    <w:rsid w:val="00562A2E"/>
    <w:rsid w:val="00563B85"/>
    <w:rsid w:val="00563EEA"/>
    <w:rsid w:val="00564FB5"/>
    <w:rsid w:val="005653A9"/>
    <w:rsid w:val="00565751"/>
    <w:rsid w:val="005670E2"/>
    <w:rsid w:val="00567934"/>
    <w:rsid w:val="00567DED"/>
    <w:rsid w:val="005702B6"/>
    <w:rsid w:val="0057032B"/>
    <w:rsid w:val="005703A1"/>
    <w:rsid w:val="0057046A"/>
    <w:rsid w:val="005712BF"/>
    <w:rsid w:val="00571330"/>
    <w:rsid w:val="00571574"/>
    <w:rsid w:val="00571583"/>
    <w:rsid w:val="00571875"/>
    <w:rsid w:val="0057298A"/>
    <w:rsid w:val="00572BF3"/>
    <w:rsid w:val="00572E7A"/>
    <w:rsid w:val="005734D1"/>
    <w:rsid w:val="00574189"/>
    <w:rsid w:val="00574757"/>
    <w:rsid w:val="00574B42"/>
    <w:rsid w:val="005766B9"/>
    <w:rsid w:val="00576723"/>
    <w:rsid w:val="005821D7"/>
    <w:rsid w:val="00582A1B"/>
    <w:rsid w:val="00583212"/>
    <w:rsid w:val="00583C7A"/>
    <w:rsid w:val="00583EF2"/>
    <w:rsid w:val="00585A99"/>
    <w:rsid w:val="00585AEC"/>
    <w:rsid w:val="00585D8F"/>
    <w:rsid w:val="00586072"/>
    <w:rsid w:val="0058644C"/>
    <w:rsid w:val="005866D2"/>
    <w:rsid w:val="00587EA8"/>
    <w:rsid w:val="00587F10"/>
    <w:rsid w:val="005902E1"/>
    <w:rsid w:val="00591351"/>
    <w:rsid w:val="00592CB5"/>
    <w:rsid w:val="00592D06"/>
    <w:rsid w:val="0059433A"/>
    <w:rsid w:val="00596148"/>
    <w:rsid w:val="00596243"/>
    <w:rsid w:val="00596413"/>
    <w:rsid w:val="00596B6A"/>
    <w:rsid w:val="00596DDD"/>
    <w:rsid w:val="00596F4A"/>
    <w:rsid w:val="00597451"/>
    <w:rsid w:val="005A05D1"/>
    <w:rsid w:val="005A16CF"/>
    <w:rsid w:val="005A1A3D"/>
    <w:rsid w:val="005A23D6"/>
    <w:rsid w:val="005A23DB"/>
    <w:rsid w:val="005A2789"/>
    <w:rsid w:val="005A2DA7"/>
    <w:rsid w:val="005A2ECA"/>
    <w:rsid w:val="005A4394"/>
    <w:rsid w:val="005A4504"/>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B01"/>
    <w:rsid w:val="005D574A"/>
    <w:rsid w:val="005D5C6E"/>
    <w:rsid w:val="005D645B"/>
    <w:rsid w:val="005D6910"/>
    <w:rsid w:val="005D74B0"/>
    <w:rsid w:val="005D7951"/>
    <w:rsid w:val="005D7EC3"/>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1006"/>
    <w:rsid w:val="00604471"/>
    <w:rsid w:val="00604B29"/>
    <w:rsid w:val="00605366"/>
    <w:rsid w:val="0060627F"/>
    <w:rsid w:val="00610293"/>
    <w:rsid w:val="006104BB"/>
    <w:rsid w:val="00610567"/>
    <w:rsid w:val="006111B6"/>
    <w:rsid w:val="0061120B"/>
    <w:rsid w:val="006117D4"/>
    <w:rsid w:val="00611897"/>
    <w:rsid w:val="00612605"/>
    <w:rsid w:val="00613F53"/>
    <w:rsid w:val="00615E8C"/>
    <w:rsid w:val="006161ED"/>
    <w:rsid w:val="00616288"/>
    <w:rsid w:val="00616612"/>
    <w:rsid w:val="006166AA"/>
    <w:rsid w:val="00617057"/>
    <w:rsid w:val="00620AE0"/>
    <w:rsid w:val="00620F63"/>
    <w:rsid w:val="00621286"/>
    <w:rsid w:val="00622024"/>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5961"/>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3C87"/>
    <w:rsid w:val="006548B7"/>
    <w:rsid w:val="00654B3B"/>
    <w:rsid w:val="00656882"/>
    <w:rsid w:val="00657061"/>
    <w:rsid w:val="00657363"/>
    <w:rsid w:val="006575F4"/>
    <w:rsid w:val="00657DBD"/>
    <w:rsid w:val="00660084"/>
    <w:rsid w:val="00660ACE"/>
    <w:rsid w:val="00662343"/>
    <w:rsid w:val="0066236B"/>
    <w:rsid w:val="0066483B"/>
    <w:rsid w:val="00664CCC"/>
    <w:rsid w:val="00665313"/>
    <w:rsid w:val="00666B90"/>
    <w:rsid w:val="00667D96"/>
    <w:rsid w:val="0067069C"/>
    <w:rsid w:val="00671872"/>
    <w:rsid w:val="00671F29"/>
    <w:rsid w:val="0067305F"/>
    <w:rsid w:val="00673E73"/>
    <w:rsid w:val="0067424E"/>
    <w:rsid w:val="00674D1F"/>
    <w:rsid w:val="00675525"/>
    <w:rsid w:val="00676065"/>
    <w:rsid w:val="0067737F"/>
    <w:rsid w:val="00677E48"/>
    <w:rsid w:val="00677FE9"/>
    <w:rsid w:val="0068016B"/>
    <w:rsid w:val="00680308"/>
    <w:rsid w:val="00680634"/>
    <w:rsid w:val="006813E4"/>
    <w:rsid w:val="006814E5"/>
    <w:rsid w:val="00681B5B"/>
    <w:rsid w:val="00682217"/>
    <w:rsid w:val="0068276E"/>
    <w:rsid w:val="00682D2F"/>
    <w:rsid w:val="00682FA4"/>
    <w:rsid w:val="00683EEC"/>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F60"/>
    <w:rsid w:val="006A503E"/>
    <w:rsid w:val="006A56D4"/>
    <w:rsid w:val="006A59BC"/>
    <w:rsid w:val="006A5C84"/>
    <w:rsid w:val="006A5CA8"/>
    <w:rsid w:val="006A67EB"/>
    <w:rsid w:val="006A6A83"/>
    <w:rsid w:val="006A790E"/>
    <w:rsid w:val="006A7F86"/>
    <w:rsid w:val="006B1D5A"/>
    <w:rsid w:val="006B1E12"/>
    <w:rsid w:val="006B43FB"/>
    <w:rsid w:val="006B55C1"/>
    <w:rsid w:val="006C0149"/>
    <w:rsid w:val="006C0178"/>
    <w:rsid w:val="006C063A"/>
    <w:rsid w:val="006C0DA3"/>
    <w:rsid w:val="006C1785"/>
    <w:rsid w:val="006C1FA8"/>
    <w:rsid w:val="006C208E"/>
    <w:rsid w:val="006C2289"/>
    <w:rsid w:val="006C2C97"/>
    <w:rsid w:val="006C3C41"/>
    <w:rsid w:val="006C4CE1"/>
    <w:rsid w:val="006C4F98"/>
    <w:rsid w:val="006C4F99"/>
    <w:rsid w:val="006C506A"/>
    <w:rsid w:val="006C5488"/>
    <w:rsid w:val="006C5695"/>
    <w:rsid w:val="006D043B"/>
    <w:rsid w:val="006D271A"/>
    <w:rsid w:val="006D3283"/>
    <w:rsid w:val="006D3377"/>
    <w:rsid w:val="006D3C03"/>
    <w:rsid w:val="006D3E5E"/>
    <w:rsid w:val="006D4C00"/>
    <w:rsid w:val="006D5362"/>
    <w:rsid w:val="006D585D"/>
    <w:rsid w:val="006D5CDE"/>
    <w:rsid w:val="006D5E86"/>
    <w:rsid w:val="006D6DCA"/>
    <w:rsid w:val="006D79F7"/>
    <w:rsid w:val="006E0B9D"/>
    <w:rsid w:val="006E1323"/>
    <w:rsid w:val="006E181A"/>
    <w:rsid w:val="006E21CA"/>
    <w:rsid w:val="006E2D44"/>
    <w:rsid w:val="006E31B8"/>
    <w:rsid w:val="006E350A"/>
    <w:rsid w:val="006E405B"/>
    <w:rsid w:val="006E6EBE"/>
    <w:rsid w:val="006E70D2"/>
    <w:rsid w:val="006E753D"/>
    <w:rsid w:val="006F029A"/>
    <w:rsid w:val="006F0875"/>
    <w:rsid w:val="006F1498"/>
    <w:rsid w:val="006F14CD"/>
    <w:rsid w:val="006F1795"/>
    <w:rsid w:val="006F18B5"/>
    <w:rsid w:val="006F241A"/>
    <w:rsid w:val="006F36A8"/>
    <w:rsid w:val="006F3AAF"/>
    <w:rsid w:val="006F3DD4"/>
    <w:rsid w:val="006F4E04"/>
    <w:rsid w:val="006F5BF7"/>
    <w:rsid w:val="006F6E4C"/>
    <w:rsid w:val="006F73F0"/>
    <w:rsid w:val="006F7A75"/>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2BA"/>
    <w:rsid w:val="00727341"/>
    <w:rsid w:val="00727421"/>
    <w:rsid w:val="00727426"/>
    <w:rsid w:val="00727E1D"/>
    <w:rsid w:val="00730334"/>
    <w:rsid w:val="0073154A"/>
    <w:rsid w:val="00731808"/>
    <w:rsid w:val="00733310"/>
    <w:rsid w:val="00734AC1"/>
    <w:rsid w:val="00734C35"/>
    <w:rsid w:val="00734F1A"/>
    <w:rsid w:val="0073503E"/>
    <w:rsid w:val="00735247"/>
    <w:rsid w:val="007355B7"/>
    <w:rsid w:val="007356B2"/>
    <w:rsid w:val="00736065"/>
    <w:rsid w:val="00736C8F"/>
    <w:rsid w:val="0074006F"/>
    <w:rsid w:val="00740384"/>
    <w:rsid w:val="007413A9"/>
    <w:rsid w:val="0074169F"/>
    <w:rsid w:val="00741D75"/>
    <w:rsid w:val="007420AE"/>
    <w:rsid w:val="007421CA"/>
    <w:rsid w:val="007422B1"/>
    <w:rsid w:val="0074339D"/>
    <w:rsid w:val="00745008"/>
    <w:rsid w:val="0074526D"/>
    <w:rsid w:val="00745D18"/>
    <w:rsid w:val="0074621F"/>
    <w:rsid w:val="007463FB"/>
    <w:rsid w:val="007513CD"/>
    <w:rsid w:val="00751F14"/>
    <w:rsid w:val="00752D8F"/>
    <w:rsid w:val="00753FBA"/>
    <w:rsid w:val="007540F9"/>
    <w:rsid w:val="007546E8"/>
    <w:rsid w:val="00754C0A"/>
    <w:rsid w:val="00754DD0"/>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52F7"/>
    <w:rsid w:val="00765451"/>
    <w:rsid w:val="00765657"/>
    <w:rsid w:val="00765D34"/>
    <w:rsid w:val="00766B1A"/>
    <w:rsid w:val="00766CE6"/>
    <w:rsid w:val="00766DFE"/>
    <w:rsid w:val="00767192"/>
    <w:rsid w:val="00770E04"/>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735"/>
    <w:rsid w:val="00796762"/>
    <w:rsid w:val="00796869"/>
    <w:rsid w:val="007A0395"/>
    <w:rsid w:val="007A098E"/>
    <w:rsid w:val="007A10A5"/>
    <w:rsid w:val="007A149D"/>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71AD"/>
    <w:rsid w:val="007C0213"/>
    <w:rsid w:val="007C0795"/>
    <w:rsid w:val="007C13A2"/>
    <w:rsid w:val="007C13AC"/>
    <w:rsid w:val="007C14AD"/>
    <w:rsid w:val="007C24A4"/>
    <w:rsid w:val="007C3100"/>
    <w:rsid w:val="007C3DF0"/>
    <w:rsid w:val="007C42C1"/>
    <w:rsid w:val="007C4A0F"/>
    <w:rsid w:val="007C4F29"/>
    <w:rsid w:val="007C6C61"/>
    <w:rsid w:val="007C7046"/>
    <w:rsid w:val="007C71EA"/>
    <w:rsid w:val="007D08BB"/>
    <w:rsid w:val="007D1085"/>
    <w:rsid w:val="007D1926"/>
    <w:rsid w:val="007D25CF"/>
    <w:rsid w:val="007D3C15"/>
    <w:rsid w:val="007D3D6E"/>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72E"/>
    <w:rsid w:val="007F2366"/>
    <w:rsid w:val="007F2CC1"/>
    <w:rsid w:val="007F34D5"/>
    <w:rsid w:val="007F3C41"/>
    <w:rsid w:val="007F514A"/>
    <w:rsid w:val="007F54B9"/>
    <w:rsid w:val="007F6AB7"/>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401FA"/>
    <w:rsid w:val="00840667"/>
    <w:rsid w:val="00842602"/>
    <w:rsid w:val="00842C5E"/>
    <w:rsid w:val="00844800"/>
    <w:rsid w:val="00844E1A"/>
    <w:rsid w:val="00845846"/>
    <w:rsid w:val="0084600D"/>
    <w:rsid w:val="008473D2"/>
    <w:rsid w:val="00850365"/>
    <w:rsid w:val="00850566"/>
    <w:rsid w:val="008523A2"/>
    <w:rsid w:val="00852625"/>
    <w:rsid w:val="00852B3C"/>
    <w:rsid w:val="00852BD9"/>
    <w:rsid w:val="008532E6"/>
    <w:rsid w:val="00853B91"/>
    <w:rsid w:val="00853FF2"/>
    <w:rsid w:val="008540C2"/>
    <w:rsid w:val="0085417D"/>
    <w:rsid w:val="00855910"/>
    <w:rsid w:val="008570F7"/>
    <w:rsid w:val="0085795D"/>
    <w:rsid w:val="00860543"/>
    <w:rsid w:val="00862936"/>
    <w:rsid w:val="00864B5D"/>
    <w:rsid w:val="0086669E"/>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3D23"/>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625C"/>
    <w:rsid w:val="00897183"/>
    <w:rsid w:val="008A0065"/>
    <w:rsid w:val="008A07CF"/>
    <w:rsid w:val="008A1EE8"/>
    <w:rsid w:val="008A2042"/>
    <w:rsid w:val="008A2992"/>
    <w:rsid w:val="008A3A60"/>
    <w:rsid w:val="008A4593"/>
    <w:rsid w:val="008A46D9"/>
    <w:rsid w:val="008A4D5A"/>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2A0"/>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5B8"/>
    <w:rsid w:val="008C6D0D"/>
    <w:rsid w:val="008C6F09"/>
    <w:rsid w:val="008C7A4B"/>
    <w:rsid w:val="008D07C8"/>
    <w:rsid w:val="008D0C05"/>
    <w:rsid w:val="008D4388"/>
    <w:rsid w:val="008D48B8"/>
    <w:rsid w:val="008D4B57"/>
    <w:rsid w:val="008D4D1C"/>
    <w:rsid w:val="008D4D5B"/>
    <w:rsid w:val="008D5593"/>
    <w:rsid w:val="008D668D"/>
    <w:rsid w:val="008D69F1"/>
    <w:rsid w:val="008D71CE"/>
    <w:rsid w:val="008E02F6"/>
    <w:rsid w:val="008E049C"/>
    <w:rsid w:val="008E0651"/>
    <w:rsid w:val="008E0E94"/>
    <w:rsid w:val="008E1234"/>
    <w:rsid w:val="008E197A"/>
    <w:rsid w:val="008E1A68"/>
    <w:rsid w:val="008E444B"/>
    <w:rsid w:val="008E4981"/>
    <w:rsid w:val="008E4C33"/>
    <w:rsid w:val="008E510B"/>
    <w:rsid w:val="008E5787"/>
    <w:rsid w:val="008E5BF1"/>
    <w:rsid w:val="008F039B"/>
    <w:rsid w:val="008F1C67"/>
    <w:rsid w:val="008F2259"/>
    <w:rsid w:val="008F238D"/>
    <w:rsid w:val="008F2611"/>
    <w:rsid w:val="008F4312"/>
    <w:rsid w:val="008F4708"/>
    <w:rsid w:val="008F4CE5"/>
    <w:rsid w:val="008F5AEA"/>
    <w:rsid w:val="008F6673"/>
    <w:rsid w:val="008F6A6F"/>
    <w:rsid w:val="008F6E95"/>
    <w:rsid w:val="0090155E"/>
    <w:rsid w:val="00901D7E"/>
    <w:rsid w:val="0090328C"/>
    <w:rsid w:val="009043B4"/>
    <w:rsid w:val="009044AE"/>
    <w:rsid w:val="00904ACE"/>
    <w:rsid w:val="00905662"/>
    <w:rsid w:val="009057D2"/>
    <w:rsid w:val="009057F4"/>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61B7"/>
    <w:rsid w:val="00917161"/>
    <w:rsid w:val="00917A72"/>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BB2"/>
    <w:rsid w:val="00935963"/>
    <w:rsid w:val="00935F71"/>
    <w:rsid w:val="00936D66"/>
    <w:rsid w:val="0094033A"/>
    <w:rsid w:val="009407E3"/>
    <w:rsid w:val="00940902"/>
    <w:rsid w:val="0094091B"/>
    <w:rsid w:val="009409F4"/>
    <w:rsid w:val="00940EA4"/>
    <w:rsid w:val="00941581"/>
    <w:rsid w:val="0094263B"/>
    <w:rsid w:val="00943027"/>
    <w:rsid w:val="009432DD"/>
    <w:rsid w:val="00943DB6"/>
    <w:rsid w:val="009441DB"/>
    <w:rsid w:val="00944591"/>
    <w:rsid w:val="00944CAA"/>
    <w:rsid w:val="00944EF3"/>
    <w:rsid w:val="009454CF"/>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1FA"/>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0A4D"/>
    <w:rsid w:val="00971945"/>
    <w:rsid w:val="009723A1"/>
    <w:rsid w:val="009725AC"/>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6F7F"/>
    <w:rsid w:val="00997A7D"/>
    <w:rsid w:val="009A0E5E"/>
    <w:rsid w:val="009A0F09"/>
    <w:rsid w:val="009A12F2"/>
    <w:rsid w:val="009A25A6"/>
    <w:rsid w:val="009A261C"/>
    <w:rsid w:val="009A3C9F"/>
    <w:rsid w:val="009A44FA"/>
    <w:rsid w:val="009A4689"/>
    <w:rsid w:val="009A477D"/>
    <w:rsid w:val="009A4CBF"/>
    <w:rsid w:val="009A56D6"/>
    <w:rsid w:val="009A57C2"/>
    <w:rsid w:val="009A5A05"/>
    <w:rsid w:val="009A6621"/>
    <w:rsid w:val="009A69C6"/>
    <w:rsid w:val="009A750D"/>
    <w:rsid w:val="009A7718"/>
    <w:rsid w:val="009A7A8C"/>
    <w:rsid w:val="009A7DBA"/>
    <w:rsid w:val="009B0370"/>
    <w:rsid w:val="009B09CD"/>
    <w:rsid w:val="009B2148"/>
    <w:rsid w:val="009B21D8"/>
    <w:rsid w:val="009B2383"/>
    <w:rsid w:val="009B2AEC"/>
    <w:rsid w:val="009B2F61"/>
    <w:rsid w:val="009B4356"/>
    <w:rsid w:val="009B6D26"/>
    <w:rsid w:val="009B7B13"/>
    <w:rsid w:val="009C03CF"/>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37"/>
    <w:rsid w:val="009D0CAF"/>
    <w:rsid w:val="009D2F03"/>
    <w:rsid w:val="009D3276"/>
    <w:rsid w:val="009D40FB"/>
    <w:rsid w:val="009D444C"/>
    <w:rsid w:val="009D4525"/>
    <w:rsid w:val="009D473A"/>
    <w:rsid w:val="009D4B14"/>
    <w:rsid w:val="009D5710"/>
    <w:rsid w:val="009D74B2"/>
    <w:rsid w:val="009D7FDF"/>
    <w:rsid w:val="009E0275"/>
    <w:rsid w:val="009E1533"/>
    <w:rsid w:val="009E2273"/>
    <w:rsid w:val="009E2715"/>
    <w:rsid w:val="009E2785"/>
    <w:rsid w:val="009E5870"/>
    <w:rsid w:val="009E6E02"/>
    <w:rsid w:val="009E6E4A"/>
    <w:rsid w:val="009E7EA4"/>
    <w:rsid w:val="009F08F6"/>
    <w:rsid w:val="009F0CDB"/>
    <w:rsid w:val="009F1566"/>
    <w:rsid w:val="009F15C0"/>
    <w:rsid w:val="009F2370"/>
    <w:rsid w:val="009F317B"/>
    <w:rsid w:val="009F39CB"/>
    <w:rsid w:val="009F3F07"/>
    <w:rsid w:val="009F59A1"/>
    <w:rsid w:val="009F6A31"/>
    <w:rsid w:val="009F6DF1"/>
    <w:rsid w:val="009F75FA"/>
    <w:rsid w:val="009F7B60"/>
    <w:rsid w:val="00A00EE5"/>
    <w:rsid w:val="00A02217"/>
    <w:rsid w:val="00A04242"/>
    <w:rsid w:val="00A0465D"/>
    <w:rsid w:val="00A049E2"/>
    <w:rsid w:val="00A0517E"/>
    <w:rsid w:val="00A05ED8"/>
    <w:rsid w:val="00A061D2"/>
    <w:rsid w:val="00A06AE1"/>
    <w:rsid w:val="00A070C0"/>
    <w:rsid w:val="00A0725B"/>
    <w:rsid w:val="00A077D4"/>
    <w:rsid w:val="00A105A1"/>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6D8D"/>
    <w:rsid w:val="00A27692"/>
    <w:rsid w:val="00A277E8"/>
    <w:rsid w:val="00A31F74"/>
    <w:rsid w:val="00A32950"/>
    <w:rsid w:val="00A32A9C"/>
    <w:rsid w:val="00A32B3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F48"/>
    <w:rsid w:val="00A6201F"/>
    <w:rsid w:val="00A62582"/>
    <w:rsid w:val="00A62DE2"/>
    <w:rsid w:val="00A630E9"/>
    <w:rsid w:val="00A6389A"/>
    <w:rsid w:val="00A63DC8"/>
    <w:rsid w:val="00A64986"/>
    <w:rsid w:val="00A66CBC"/>
    <w:rsid w:val="00A6751C"/>
    <w:rsid w:val="00A70407"/>
    <w:rsid w:val="00A70990"/>
    <w:rsid w:val="00A71A88"/>
    <w:rsid w:val="00A73672"/>
    <w:rsid w:val="00A73BE7"/>
    <w:rsid w:val="00A73DB3"/>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2C1F"/>
    <w:rsid w:val="00AE2FA3"/>
    <w:rsid w:val="00AE5977"/>
    <w:rsid w:val="00AE5A1E"/>
    <w:rsid w:val="00AE6398"/>
    <w:rsid w:val="00AE65D2"/>
    <w:rsid w:val="00AE65F2"/>
    <w:rsid w:val="00AE6BF5"/>
    <w:rsid w:val="00AE7753"/>
    <w:rsid w:val="00AE7BCF"/>
    <w:rsid w:val="00AE7D6D"/>
    <w:rsid w:val="00AF095D"/>
    <w:rsid w:val="00AF1B15"/>
    <w:rsid w:val="00AF1C91"/>
    <w:rsid w:val="00AF1D18"/>
    <w:rsid w:val="00AF3580"/>
    <w:rsid w:val="00AF364E"/>
    <w:rsid w:val="00AF3A91"/>
    <w:rsid w:val="00AF4151"/>
    <w:rsid w:val="00AF476B"/>
    <w:rsid w:val="00AF4B4C"/>
    <w:rsid w:val="00AF5E74"/>
    <w:rsid w:val="00AF60E4"/>
    <w:rsid w:val="00AF794B"/>
    <w:rsid w:val="00B0051A"/>
    <w:rsid w:val="00B01D3C"/>
    <w:rsid w:val="00B01E9B"/>
    <w:rsid w:val="00B02952"/>
    <w:rsid w:val="00B03DB7"/>
    <w:rsid w:val="00B047A2"/>
    <w:rsid w:val="00B04957"/>
    <w:rsid w:val="00B04CB8"/>
    <w:rsid w:val="00B05435"/>
    <w:rsid w:val="00B06E96"/>
    <w:rsid w:val="00B07A84"/>
    <w:rsid w:val="00B07F24"/>
    <w:rsid w:val="00B100FB"/>
    <w:rsid w:val="00B10303"/>
    <w:rsid w:val="00B10B09"/>
    <w:rsid w:val="00B116A0"/>
    <w:rsid w:val="00B11981"/>
    <w:rsid w:val="00B12912"/>
    <w:rsid w:val="00B13FF5"/>
    <w:rsid w:val="00B15372"/>
    <w:rsid w:val="00B1624F"/>
    <w:rsid w:val="00B1643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3A2E"/>
    <w:rsid w:val="00B348D8"/>
    <w:rsid w:val="00B34DBE"/>
    <w:rsid w:val="00B34DC9"/>
    <w:rsid w:val="00B34E72"/>
    <w:rsid w:val="00B34F00"/>
    <w:rsid w:val="00B350FD"/>
    <w:rsid w:val="00B35ECD"/>
    <w:rsid w:val="00B36A59"/>
    <w:rsid w:val="00B371F4"/>
    <w:rsid w:val="00B3734C"/>
    <w:rsid w:val="00B37559"/>
    <w:rsid w:val="00B37680"/>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4AF"/>
    <w:rsid w:val="00B64ECD"/>
    <w:rsid w:val="00B64F9C"/>
    <w:rsid w:val="00B6558C"/>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407F"/>
    <w:rsid w:val="00BA477A"/>
    <w:rsid w:val="00BA4FE3"/>
    <w:rsid w:val="00BA6367"/>
    <w:rsid w:val="00BA68C8"/>
    <w:rsid w:val="00BA6B8F"/>
    <w:rsid w:val="00BA6C7C"/>
    <w:rsid w:val="00BA7016"/>
    <w:rsid w:val="00BA787B"/>
    <w:rsid w:val="00BA7A66"/>
    <w:rsid w:val="00BB0155"/>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2430"/>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603A"/>
    <w:rsid w:val="00BE61CC"/>
    <w:rsid w:val="00BE6CB3"/>
    <w:rsid w:val="00BF09ED"/>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2278"/>
    <w:rsid w:val="00C325C5"/>
    <w:rsid w:val="00C328F2"/>
    <w:rsid w:val="00C3330E"/>
    <w:rsid w:val="00C33669"/>
    <w:rsid w:val="00C34A7D"/>
    <w:rsid w:val="00C34B1A"/>
    <w:rsid w:val="00C356D7"/>
    <w:rsid w:val="00C3596F"/>
    <w:rsid w:val="00C36247"/>
    <w:rsid w:val="00C3671A"/>
    <w:rsid w:val="00C36E44"/>
    <w:rsid w:val="00C372F6"/>
    <w:rsid w:val="00C373F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672F4"/>
    <w:rsid w:val="00C71196"/>
    <w:rsid w:val="00C71EF4"/>
    <w:rsid w:val="00C71F22"/>
    <w:rsid w:val="00C7233D"/>
    <w:rsid w:val="00C723BC"/>
    <w:rsid w:val="00C73311"/>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4CE6"/>
    <w:rsid w:val="00C85C0F"/>
    <w:rsid w:val="00C86D0B"/>
    <w:rsid w:val="00C87821"/>
    <w:rsid w:val="00C8795F"/>
    <w:rsid w:val="00C905FC"/>
    <w:rsid w:val="00C90D94"/>
    <w:rsid w:val="00C91B62"/>
    <w:rsid w:val="00C92215"/>
    <w:rsid w:val="00C92256"/>
    <w:rsid w:val="00C925C3"/>
    <w:rsid w:val="00C92686"/>
    <w:rsid w:val="00C92726"/>
    <w:rsid w:val="00C9365B"/>
    <w:rsid w:val="00C94642"/>
    <w:rsid w:val="00C94AEE"/>
    <w:rsid w:val="00C94F95"/>
    <w:rsid w:val="00C95C75"/>
    <w:rsid w:val="00C95FF7"/>
    <w:rsid w:val="00C96AF0"/>
    <w:rsid w:val="00C975ED"/>
    <w:rsid w:val="00C9773F"/>
    <w:rsid w:val="00CA059E"/>
    <w:rsid w:val="00CA07F0"/>
    <w:rsid w:val="00CA1130"/>
    <w:rsid w:val="00CA13F5"/>
    <w:rsid w:val="00CA1F8F"/>
    <w:rsid w:val="00CA2591"/>
    <w:rsid w:val="00CA2617"/>
    <w:rsid w:val="00CA379D"/>
    <w:rsid w:val="00CA408B"/>
    <w:rsid w:val="00CA51BB"/>
    <w:rsid w:val="00CA6389"/>
    <w:rsid w:val="00CA6689"/>
    <w:rsid w:val="00CA68C3"/>
    <w:rsid w:val="00CA695E"/>
    <w:rsid w:val="00CA6C42"/>
    <w:rsid w:val="00CA7041"/>
    <w:rsid w:val="00CA7B15"/>
    <w:rsid w:val="00CB00AD"/>
    <w:rsid w:val="00CB0106"/>
    <w:rsid w:val="00CB01A5"/>
    <w:rsid w:val="00CB147A"/>
    <w:rsid w:val="00CB285C"/>
    <w:rsid w:val="00CB4BD0"/>
    <w:rsid w:val="00CB6234"/>
    <w:rsid w:val="00CB62CB"/>
    <w:rsid w:val="00CB6953"/>
    <w:rsid w:val="00CB6EB0"/>
    <w:rsid w:val="00CB713D"/>
    <w:rsid w:val="00CB731C"/>
    <w:rsid w:val="00CB7A46"/>
    <w:rsid w:val="00CB7DD6"/>
    <w:rsid w:val="00CC0F15"/>
    <w:rsid w:val="00CC1ED4"/>
    <w:rsid w:val="00CC224A"/>
    <w:rsid w:val="00CC2FBC"/>
    <w:rsid w:val="00CC3487"/>
    <w:rsid w:val="00CC3806"/>
    <w:rsid w:val="00CC424A"/>
    <w:rsid w:val="00CC4629"/>
    <w:rsid w:val="00CC5358"/>
    <w:rsid w:val="00CC648A"/>
    <w:rsid w:val="00CC66CD"/>
    <w:rsid w:val="00CC73CB"/>
    <w:rsid w:val="00CC76CE"/>
    <w:rsid w:val="00CD0857"/>
    <w:rsid w:val="00CD0ABD"/>
    <w:rsid w:val="00CD259C"/>
    <w:rsid w:val="00CD3373"/>
    <w:rsid w:val="00CD43D1"/>
    <w:rsid w:val="00CD5B51"/>
    <w:rsid w:val="00CD6674"/>
    <w:rsid w:val="00CD7395"/>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810"/>
    <w:rsid w:val="00D10F21"/>
    <w:rsid w:val="00D13972"/>
    <w:rsid w:val="00D13E39"/>
    <w:rsid w:val="00D141D5"/>
    <w:rsid w:val="00D152E1"/>
    <w:rsid w:val="00D15DEC"/>
    <w:rsid w:val="00D160FB"/>
    <w:rsid w:val="00D17833"/>
    <w:rsid w:val="00D1791D"/>
    <w:rsid w:val="00D202C0"/>
    <w:rsid w:val="00D20A8D"/>
    <w:rsid w:val="00D20E4C"/>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42EB"/>
    <w:rsid w:val="00D352E3"/>
    <w:rsid w:val="00D3676C"/>
    <w:rsid w:val="00D36C35"/>
    <w:rsid w:val="00D370DB"/>
    <w:rsid w:val="00D37764"/>
    <w:rsid w:val="00D37851"/>
    <w:rsid w:val="00D37C76"/>
    <w:rsid w:val="00D37F72"/>
    <w:rsid w:val="00D41C47"/>
    <w:rsid w:val="00D42073"/>
    <w:rsid w:val="00D423A4"/>
    <w:rsid w:val="00D4539D"/>
    <w:rsid w:val="00D453AE"/>
    <w:rsid w:val="00D46843"/>
    <w:rsid w:val="00D46FCE"/>
    <w:rsid w:val="00D472B8"/>
    <w:rsid w:val="00D47344"/>
    <w:rsid w:val="00D50050"/>
    <w:rsid w:val="00D5093F"/>
    <w:rsid w:val="00D50DB2"/>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29F7"/>
    <w:rsid w:val="00D6384D"/>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4566"/>
    <w:rsid w:val="00D8531D"/>
    <w:rsid w:val="00D858AE"/>
    <w:rsid w:val="00D8639D"/>
    <w:rsid w:val="00D91204"/>
    <w:rsid w:val="00D91C46"/>
    <w:rsid w:val="00D923F3"/>
    <w:rsid w:val="00D92951"/>
    <w:rsid w:val="00D9485C"/>
    <w:rsid w:val="00D94B05"/>
    <w:rsid w:val="00D94E4E"/>
    <w:rsid w:val="00D94F34"/>
    <w:rsid w:val="00D95126"/>
    <w:rsid w:val="00D957F0"/>
    <w:rsid w:val="00D95A42"/>
    <w:rsid w:val="00D9667F"/>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3A8A"/>
    <w:rsid w:val="00DB4C96"/>
    <w:rsid w:val="00DB4DB4"/>
    <w:rsid w:val="00DB5542"/>
    <w:rsid w:val="00DB5AD9"/>
    <w:rsid w:val="00DB5DF0"/>
    <w:rsid w:val="00DB6B0C"/>
    <w:rsid w:val="00DB7D1B"/>
    <w:rsid w:val="00DC0CA2"/>
    <w:rsid w:val="00DC104C"/>
    <w:rsid w:val="00DC15F0"/>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5C26"/>
    <w:rsid w:val="00DD5FED"/>
    <w:rsid w:val="00DD6EB7"/>
    <w:rsid w:val="00DD70FA"/>
    <w:rsid w:val="00DD7181"/>
    <w:rsid w:val="00DD7222"/>
    <w:rsid w:val="00DD749F"/>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F15D7"/>
    <w:rsid w:val="00DF2B52"/>
    <w:rsid w:val="00DF3527"/>
    <w:rsid w:val="00DF3E12"/>
    <w:rsid w:val="00DF4FD0"/>
    <w:rsid w:val="00DF564D"/>
    <w:rsid w:val="00DF69A3"/>
    <w:rsid w:val="00DF6CC2"/>
    <w:rsid w:val="00DF6F4F"/>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68F6"/>
    <w:rsid w:val="00E0769B"/>
    <w:rsid w:val="00E07E4A"/>
    <w:rsid w:val="00E10A27"/>
    <w:rsid w:val="00E10E3C"/>
    <w:rsid w:val="00E11083"/>
    <w:rsid w:val="00E11C34"/>
    <w:rsid w:val="00E1224E"/>
    <w:rsid w:val="00E12E9D"/>
    <w:rsid w:val="00E14142"/>
    <w:rsid w:val="00E14AFB"/>
    <w:rsid w:val="00E15A88"/>
    <w:rsid w:val="00E163E8"/>
    <w:rsid w:val="00E16539"/>
    <w:rsid w:val="00E16650"/>
    <w:rsid w:val="00E20737"/>
    <w:rsid w:val="00E20BEE"/>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18C1"/>
    <w:rsid w:val="00E41D30"/>
    <w:rsid w:val="00E42B6A"/>
    <w:rsid w:val="00E4329F"/>
    <w:rsid w:val="00E45568"/>
    <w:rsid w:val="00E4578D"/>
    <w:rsid w:val="00E46177"/>
    <w:rsid w:val="00E46262"/>
    <w:rsid w:val="00E46D15"/>
    <w:rsid w:val="00E46FD2"/>
    <w:rsid w:val="00E477D6"/>
    <w:rsid w:val="00E50086"/>
    <w:rsid w:val="00E50330"/>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6F6"/>
    <w:rsid w:val="00E677E9"/>
    <w:rsid w:val="00E7081C"/>
    <w:rsid w:val="00E71C91"/>
    <w:rsid w:val="00E72742"/>
    <w:rsid w:val="00E72D22"/>
    <w:rsid w:val="00E7453E"/>
    <w:rsid w:val="00E74E87"/>
    <w:rsid w:val="00E75BA4"/>
    <w:rsid w:val="00E75CBD"/>
    <w:rsid w:val="00E75D17"/>
    <w:rsid w:val="00E77A78"/>
    <w:rsid w:val="00E77FE0"/>
    <w:rsid w:val="00E80182"/>
    <w:rsid w:val="00E8027B"/>
    <w:rsid w:val="00E803E8"/>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9F6"/>
    <w:rsid w:val="00E86A5A"/>
    <w:rsid w:val="00E86B0A"/>
    <w:rsid w:val="00E86D65"/>
    <w:rsid w:val="00E87072"/>
    <w:rsid w:val="00E873C2"/>
    <w:rsid w:val="00E915A1"/>
    <w:rsid w:val="00E92184"/>
    <w:rsid w:val="00E94720"/>
    <w:rsid w:val="00E94A6B"/>
    <w:rsid w:val="00E94D47"/>
    <w:rsid w:val="00E9528E"/>
    <w:rsid w:val="00E9535F"/>
    <w:rsid w:val="00E958DF"/>
    <w:rsid w:val="00E95B0F"/>
    <w:rsid w:val="00E95CC4"/>
    <w:rsid w:val="00E95D4F"/>
    <w:rsid w:val="00E961D9"/>
    <w:rsid w:val="00E96A66"/>
    <w:rsid w:val="00E96E8E"/>
    <w:rsid w:val="00E9732D"/>
    <w:rsid w:val="00E974EC"/>
    <w:rsid w:val="00E978D5"/>
    <w:rsid w:val="00EA0BB5"/>
    <w:rsid w:val="00EA0E12"/>
    <w:rsid w:val="00EA2CE4"/>
    <w:rsid w:val="00EA3544"/>
    <w:rsid w:val="00EA43B9"/>
    <w:rsid w:val="00EA48D0"/>
    <w:rsid w:val="00EA4DFE"/>
    <w:rsid w:val="00EA581A"/>
    <w:rsid w:val="00EA5F8E"/>
    <w:rsid w:val="00EA60ED"/>
    <w:rsid w:val="00EA6A6E"/>
    <w:rsid w:val="00EA6DCB"/>
    <w:rsid w:val="00EA6FB1"/>
    <w:rsid w:val="00EA7937"/>
    <w:rsid w:val="00EA7E1C"/>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567"/>
    <w:rsid w:val="00EC17D1"/>
    <w:rsid w:val="00EC18BF"/>
    <w:rsid w:val="00EC1DF0"/>
    <w:rsid w:val="00EC1EE5"/>
    <w:rsid w:val="00EC26CF"/>
    <w:rsid w:val="00EC4F2E"/>
    <w:rsid w:val="00EC4F39"/>
    <w:rsid w:val="00EC55ED"/>
    <w:rsid w:val="00EC5FED"/>
    <w:rsid w:val="00EC6022"/>
    <w:rsid w:val="00EC693C"/>
    <w:rsid w:val="00EC70E0"/>
    <w:rsid w:val="00EC7772"/>
    <w:rsid w:val="00EC79C5"/>
    <w:rsid w:val="00ED0D3B"/>
    <w:rsid w:val="00ED10C5"/>
    <w:rsid w:val="00ED169A"/>
    <w:rsid w:val="00ED238F"/>
    <w:rsid w:val="00ED3E1B"/>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C57"/>
    <w:rsid w:val="00EF34D3"/>
    <w:rsid w:val="00EF38CF"/>
    <w:rsid w:val="00EF3942"/>
    <w:rsid w:val="00EF3C89"/>
    <w:rsid w:val="00EF40FC"/>
    <w:rsid w:val="00EF5B12"/>
    <w:rsid w:val="00EF6243"/>
    <w:rsid w:val="00EF6B9E"/>
    <w:rsid w:val="00F00475"/>
    <w:rsid w:val="00F00EFF"/>
    <w:rsid w:val="00F020D9"/>
    <w:rsid w:val="00F022CF"/>
    <w:rsid w:val="00F02F18"/>
    <w:rsid w:val="00F0304F"/>
    <w:rsid w:val="00F047A1"/>
    <w:rsid w:val="00F04926"/>
    <w:rsid w:val="00F04FF6"/>
    <w:rsid w:val="00F0504C"/>
    <w:rsid w:val="00F055BE"/>
    <w:rsid w:val="00F065CD"/>
    <w:rsid w:val="00F0745B"/>
    <w:rsid w:val="00F100D0"/>
    <w:rsid w:val="00F109FC"/>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9"/>
    <w:rsid w:val="00F2375B"/>
    <w:rsid w:val="00F24017"/>
    <w:rsid w:val="00F2488F"/>
    <w:rsid w:val="00F24E0D"/>
    <w:rsid w:val="00F24F93"/>
    <w:rsid w:val="00F2540A"/>
    <w:rsid w:val="00F2561F"/>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144F"/>
    <w:rsid w:val="00F525A9"/>
    <w:rsid w:val="00F539A4"/>
    <w:rsid w:val="00F5458D"/>
    <w:rsid w:val="00F5471D"/>
    <w:rsid w:val="00F547C3"/>
    <w:rsid w:val="00F54F3A"/>
    <w:rsid w:val="00F55028"/>
    <w:rsid w:val="00F5564B"/>
    <w:rsid w:val="00F56074"/>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A87"/>
    <w:rsid w:val="00F81D0E"/>
    <w:rsid w:val="00F832E1"/>
    <w:rsid w:val="00F84407"/>
    <w:rsid w:val="00F85369"/>
    <w:rsid w:val="00F857AE"/>
    <w:rsid w:val="00F858DD"/>
    <w:rsid w:val="00F859AC"/>
    <w:rsid w:val="00F87037"/>
    <w:rsid w:val="00F87080"/>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9EB"/>
    <w:rsid w:val="00FB7B3A"/>
    <w:rsid w:val="00FC08D2"/>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028"/>
    <w:rsid w:val="00FD33DE"/>
    <w:rsid w:val="00FD4020"/>
    <w:rsid w:val="00FD554D"/>
    <w:rsid w:val="00FD5B24"/>
    <w:rsid w:val="00FD682F"/>
    <w:rsid w:val="00FE1231"/>
    <w:rsid w:val="00FE1734"/>
    <w:rsid w:val="00FE1F1A"/>
    <w:rsid w:val="00FE23AB"/>
    <w:rsid w:val="00FE28A6"/>
    <w:rsid w:val="00FE30C5"/>
    <w:rsid w:val="00FE31E9"/>
    <w:rsid w:val="00FE362B"/>
    <w:rsid w:val="00FE37EF"/>
    <w:rsid w:val="00FE4576"/>
    <w:rsid w:val="00FE4D38"/>
    <w:rsid w:val="00FE57BA"/>
    <w:rsid w:val="00FE5833"/>
    <w:rsid w:val="00FE5891"/>
    <w:rsid w:val="00FE5C16"/>
    <w:rsid w:val="00FE7ED3"/>
    <w:rsid w:val="00FF0D93"/>
    <w:rsid w:val="00FF291B"/>
    <w:rsid w:val="00FF2A24"/>
    <w:rsid w:val="00FF2D13"/>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image" Target="media/image6.emf"/><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package" Target="embeddings/Microsoft_Visio_Drawing6.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package" Target="embeddings/Microsoft_Visio_Drawing7.vsd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Visio_Drawing5.vsd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DDAE2-8A8A-4AE1-BB5F-CCE9294BB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16</Pages>
  <Words>4371</Words>
  <Characters>20672</Characters>
  <Application>Microsoft Office Word</Application>
  <DocSecurity>0</DocSecurity>
  <Lines>985</Lines>
  <Paragraphs>246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24851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Chen, Xiaogang C</cp:lastModifiedBy>
  <cp:revision>13</cp:revision>
  <cp:lastPrinted>2010-05-04T20:47:00Z</cp:lastPrinted>
  <dcterms:created xsi:type="dcterms:W3CDTF">2020-07-29T23:01:00Z</dcterms:created>
  <dcterms:modified xsi:type="dcterms:W3CDTF">2020-07-30T22:02:00Z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b60e1b4f-e093-488e-bd66-e837419ce13e</vt:lpwstr>
  </property>
  <property fmtid="{D5CDD505-2E9C-101B-9397-08002B2CF9AE}" pid="5" name="CTP_TimeStamp">
    <vt:lpwstr>2020-07-30 22:02:31Z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