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35E2" w14:textId="77777777"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p w14:paraId="5A3FFC29" w14:textId="77777777"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37BB865" w14:textId="77777777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B9A1A9" w14:textId="52E5B01B" w:rsidR="00C723BC" w:rsidRPr="00183F4C" w:rsidRDefault="0050143B" w:rsidP="005014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Draft Spec </w:t>
            </w:r>
            <w:r w:rsidR="00BF3F29">
              <w:rPr>
                <w:lang w:eastAsia="ko-KR"/>
              </w:rPr>
              <w:t>Text</w:t>
            </w:r>
            <w:r w:rsidR="00907568">
              <w:rPr>
                <w:lang w:eastAsia="ko-KR"/>
              </w:rPr>
              <w:t xml:space="preserve"> for </w:t>
            </w:r>
            <w:r w:rsidR="0043190E">
              <w:rPr>
                <w:lang w:eastAsia="ko-KR"/>
              </w:rPr>
              <w:t>Definition of tone rotation</w:t>
            </w:r>
          </w:p>
        </w:tc>
      </w:tr>
      <w:tr w:rsidR="00C723BC" w:rsidRPr="00183F4C" w14:paraId="575BAF51" w14:textId="77777777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C5DD907" w14:textId="5C525402"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5BF1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7D5BF1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1C1E">
              <w:rPr>
                <w:b w:val="0"/>
                <w:sz w:val="20"/>
                <w:lang w:eastAsia="ko-KR"/>
              </w:rPr>
              <w:t>1</w:t>
            </w:r>
            <w:r w:rsidR="007D5BF1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14:paraId="04076E6D" w14:textId="77777777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61A518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3C2317F" w14:textId="77777777" w:rsidTr="00491DB3">
        <w:trPr>
          <w:jc w:val="center"/>
        </w:trPr>
        <w:tc>
          <w:tcPr>
            <w:tcW w:w="1548" w:type="dxa"/>
            <w:vAlign w:val="center"/>
          </w:tcPr>
          <w:p w14:paraId="2C2403DF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CB5454B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513052CB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5E51C06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170E9B3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14:paraId="6E0D257D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2BF1BB31" w14:textId="015190B1" w:rsidR="00DC69E8" w:rsidRDefault="0043190E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Yujin Noh</w:t>
            </w:r>
          </w:p>
        </w:tc>
        <w:tc>
          <w:tcPr>
            <w:tcW w:w="1440" w:type="dxa"/>
            <w:vAlign w:val="center"/>
          </w:tcPr>
          <w:p w14:paraId="73A714E0" w14:textId="6D7DC198" w:rsidR="00DC69E8" w:rsidRDefault="0043190E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610" w:type="dxa"/>
            <w:vAlign w:val="center"/>
          </w:tcPr>
          <w:p w14:paraId="6BD8B98D" w14:textId="77777777"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5350E1" w14:textId="77777777"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B52AEEA" w14:textId="77777777"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14:paraId="618F1703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09642E7D" w14:textId="31287B3E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3583179" w14:textId="77777777"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96ED469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D797BC" w14:textId="77777777"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E4EE19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14:paraId="2C484DFA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4972B770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0F42C5D" w14:textId="77777777"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256BC1C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7B4D39" w14:textId="77777777"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4E4F62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6CE42E75" w14:textId="77777777" w:rsidR="005E768D" w:rsidRPr="004D2D75" w:rsidRDefault="005E768D" w:rsidP="005E768D"/>
    <w:p w14:paraId="08D73904" w14:textId="77777777"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C89FFA" wp14:editId="56AE057F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67F5F" w14:textId="77777777" w:rsidR="00EE2D88" w:rsidRDefault="00EE2D88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2100A0" w14:textId="6FD98AE9" w:rsidR="00EE2D88" w:rsidRDefault="00EE2D88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for </w:t>
                            </w:r>
                            <w:r w:rsidR="007D5BF1" w:rsidRPr="007D5BF1">
                              <w:rPr>
                                <w:lang w:eastAsia="ko-KR"/>
                              </w:rPr>
                              <w:t>33.3.7.3 Definition of tone rotation</w:t>
                            </w:r>
                            <w:r>
                              <w:rPr>
                                <w:lang w:eastAsia="ko-KR"/>
                              </w:rPr>
                              <w:t xml:space="preserve"> in P802.11bd D0.1. The text reflects the related </w:t>
                            </w:r>
                            <w:r w:rsidR="007D5BF1">
                              <w:rPr>
                                <w:lang w:eastAsia="ko-KR"/>
                              </w:rPr>
                              <w:t xml:space="preserve">straw polls and </w:t>
                            </w:r>
                            <w:r>
                              <w:rPr>
                                <w:lang w:eastAsia="ko-KR"/>
                              </w:rPr>
                              <w:t xml:space="preserve">motions </w:t>
                            </w:r>
                            <w:r w:rsidR="00BC484E">
                              <w:rPr>
                                <w:lang w:eastAsia="ko-KR"/>
                              </w:rPr>
                              <w:t xml:space="preserve">passed </w:t>
                            </w:r>
                            <w:r>
                              <w:rPr>
                                <w:lang w:eastAsia="ko-KR"/>
                              </w:rPr>
                              <w:t xml:space="preserve">in </w:t>
                            </w:r>
                            <w:r w:rsidR="007D5BF1">
                              <w:rPr>
                                <w:lang w:eastAsia="ko-KR"/>
                              </w:rPr>
                              <w:t xml:space="preserve">11/19/1864 and </w:t>
                            </w:r>
                            <w:r>
                              <w:rPr>
                                <w:lang w:eastAsia="ko-KR"/>
                              </w:rPr>
                              <w:t>11-19/0514.</w:t>
                            </w:r>
                          </w:p>
                          <w:p w14:paraId="5F220544" w14:textId="77777777" w:rsidR="00EE2D88" w:rsidRDefault="00EE2D88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3730F505" w14:textId="77777777" w:rsidR="00EE2D88" w:rsidRDefault="00EE2D88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C348932" w14:textId="77777777" w:rsidR="00EE2D88" w:rsidRDefault="00EE2D88" w:rsidP="00C11809">
                            <w:pPr>
                              <w:jc w:val="both"/>
                            </w:pPr>
                          </w:p>
                          <w:p w14:paraId="36802ED6" w14:textId="77777777" w:rsidR="00EE2D88" w:rsidRDefault="00EE2D88" w:rsidP="001979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E91A254" w14:textId="77777777" w:rsidR="00EE2D88" w:rsidRPr="00C11809" w:rsidRDefault="00EE2D88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89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" o:allowincell="f" stroked="f">
                <v:textbox>
                  <w:txbxContent>
                    <w:p w14:paraId="00167F5F" w14:textId="77777777" w:rsidR="00EE2D88" w:rsidRDefault="00EE2D88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2100A0" w14:textId="6FD98AE9" w:rsidR="00EE2D88" w:rsidRDefault="00EE2D88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for </w:t>
                      </w:r>
                      <w:r w:rsidR="007D5BF1" w:rsidRPr="007D5BF1">
                        <w:rPr>
                          <w:lang w:eastAsia="ko-KR"/>
                        </w:rPr>
                        <w:t>33.3.7.3 Definition of tone rotation</w:t>
                      </w:r>
                      <w:r>
                        <w:rPr>
                          <w:lang w:eastAsia="ko-KR"/>
                        </w:rPr>
                        <w:t xml:space="preserve"> in P802.11bd D0.1. The text reflects the related </w:t>
                      </w:r>
                      <w:r w:rsidR="007D5BF1">
                        <w:rPr>
                          <w:lang w:eastAsia="ko-KR"/>
                        </w:rPr>
                        <w:t xml:space="preserve">straw polls and </w:t>
                      </w:r>
                      <w:r>
                        <w:rPr>
                          <w:lang w:eastAsia="ko-KR"/>
                        </w:rPr>
                        <w:t xml:space="preserve">motions </w:t>
                      </w:r>
                      <w:r w:rsidR="00BC484E">
                        <w:rPr>
                          <w:lang w:eastAsia="ko-KR"/>
                        </w:rPr>
                        <w:t xml:space="preserve">passed </w:t>
                      </w:r>
                      <w:r>
                        <w:rPr>
                          <w:lang w:eastAsia="ko-KR"/>
                        </w:rPr>
                        <w:t xml:space="preserve">in </w:t>
                      </w:r>
                      <w:r w:rsidR="007D5BF1">
                        <w:rPr>
                          <w:lang w:eastAsia="ko-KR"/>
                        </w:rPr>
                        <w:t xml:space="preserve">11/19/1864 and </w:t>
                      </w:r>
                      <w:r>
                        <w:rPr>
                          <w:lang w:eastAsia="ko-KR"/>
                        </w:rPr>
                        <w:t>11-19/0514.</w:t>
                      </w:r>
                    </w:p>
                    <w:p w14:paraId="5F220544" w14:textId="77777777" w:rsidR="00EE2D88" w:rsidRDefault="00EE2D88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3730F505" w14:textId="77777777" w:rsidR="00EE2D88" w:rsidRDefault="00EE2D88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14:paraId="6C348932" w14:textId="77777777" w:rsidR="00EE2D88" w:rsidRDefault="00EE2D88" w:rsidP="00C11809">
                      <w:pPr>
                        <w:jc w:val="both"/>
                      </w:pPr>
                    </w:p>
                    <w:p w14:paraId="36802ED6" w14:textId="77777777" w:rsidR="00EE2D88" w:rsidRDefault="00EE2D88" w:rsidP="001979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E91A254" w14:textId="77777777" w:rsidR="00EE2D88" w:rsidRPr="00C11809" w:rsidRDefault="00EE2D88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30154" w14:textId="77777777" w:rsidR="0041099B" w:rsidRDefault="005E768D" w:rsidP="00C11809">
      <w:pPr>
        <w:rPr>
          <w:b/>
        </w:rPr>
      </w:pPr>
      <w:r w:rsidRPr="004D2D75">
        <w:br w:type="page"/>
      </w:r>
      <w:bookmarkStart w:id="1" w:name="RTF5f546f633332393836383735"/>
    </w:p>
    <w:p w14:paraId="344E12A9" w14:textId="4C1D0E0E" w:rsidR="00A34B52" w:rsidRDefault="00A34B52" w:rsidP="00193335">
      <w:pPr>
        <w:pStyle w:val="H4"/>
        <w:rPr>
          <w:w w:val="100"/>
        </w:rPr>
      </w:pPr>
      <w:bookmarkStart w:id="2" w:name="RTF38333034383a2048342c312e"/>
      <w:bookmarkEnd w:id="1"/>
      <w:r>
        <w:rPr>
          <w:w w:val="100"/>
        </w:rPr>
        <w:lastRenderedPageBreak/>
        <w:t>Discussion</w:t>
      </w:r>
    </w:p>
    <w:p w14:paraId="11B10149" w14:textId="49CF1E93" w:rsidR="00A34B52" w:rsidRDefault="00A34B52" w:rsidP="00A34B52">
      <w:pPr>
        <w:pStyle w:val="T"/>
        <w:rPr>
          <w:lang w:eastAsia="en-US"/>
        </w:rPr>
      </w:pPr>
      <w:r>
        <w:rPr>
          <w:lang w:eastAsia="en-US"/>
        </w:rPr>
        <w:t xml:space="preserve">After the decision by 11bd group, one among Equation (33-x5) and Equation (33-x6) will remain with revision 1. </w:t>
      </w:r>
    </w:p>
    <w:p w14:paraId="4730571C" w14:textId="77777777" w:rsidR="00A34B52" w:rsidRPr="00A34B52" w:rsidRDefault="00A34B52" w:rsidP="00A34B52">
      <w:pPr>
        <w:pStyle w:val="T"/>
        <w:rPr>
          <w:lang w:eastAsia="en-US"/>
        </w:rPr>
      </w:pPr>
    </w:p>
    <w:p w14:paraId="26091429" w14:textId="77777777" w:rsidR="00A34B52" w:rsidRPr="00677652" w:rsidRDefault="00A34B52" w:rsidP="00A34B5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</w:t>
      </w:r>
      <w:r>
        <w:rPr>
          <w:b/>
          <w:i/>
          <w:sz w:val="20"/>
        </w:rPr>
        <w:t xml:space="preserve"> </w:t>
      </w:r>
      <w:r w:rsidRPr="00677652">
        <w:rPr>
          <w:b/>
          <w:i/>
          <w:sz w:val="20"/>
        </w:rPr>
        <w:t xml:space="preserve"> </w:t>
      </w:r>
      <w:r w:rsidRPr="00677652">
        <w:rPr>
          <w:i/>
          <w:sz w:val="20"/>
        </w:rPr>
        <w:t>replace the current text with the proposed changes below.</w:t>
      </w:r>
    </w:p>
    <w:p w14:paraId="4166F671" w14:textId="11E07898" w:rsidR="00A34B52" w:rsidRPr="00A34B52" w:rsidRDefault="00A34B52" w:rsidP="00A34B5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18AB99C" w14:textId="322E9DC2" w:rsidR="0041099B" w:rsidRDefault="00193335" w:rsidP="00193335">
      <w:pPr>
        <w:pStyle w:val="H4"/>
        <w:rPr>
          <w:w w:val="100"/>
        </w:rPr>
      </w:pPr>
      <w:r>
        <w:rPr>
          <w:w w:val="100"/>
        </w:rPr>
        <w:t xml:space="preserve">33.3.7.3 </w:t>
      </w:r>
      <w:r w:rsidR="0041099B">
        <w:rPr>
          <w:w w:val="100"/>
        </w:rPr>
        <w:t>Definition of tone rotation</w:t>
      </w:r>
      <w:bookmarkEnd w:id="2"/>
    </w:p>
    <w:p w14:paraId="31FF56C9" w14:textId="77777777"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The function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Υ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k,BW</m:t>
            </m:r>
          </m:sub>
        </m:sSub>
      </m:oMath>
      <w:r>
        <w:rPr>
          <w:w w:val="100"/>
        </w:rPr>
        <w:t xml:space="preserve"> is used to represent a rotation of the tones. BW 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Υ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k,BW</m:t>
            </m:r>
          </m:sub>
        </m:sSub>
      </m:oMath>
      <w:r>
        <w:rPr>
          <w:w w:val="100"/>
        </w:rPr>
        <w:t xml:space="preserve"> is determined by the TXVECTOR parameter CH_BANDWIDTH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RTF32313237313a205461626c65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</w:t>
      </w:r>
      <w:r w:rsidR="00742180">
        <w:rPr>
          <w:w w:val="100"/>
        </w:rPr>
        <w:t>33</w:t>
      </w:r>
      <w:r>
        <w:rPr>
          <w:w w:val="100"/>
        </w:rPr>
        <w:t>-</w:t>
      </w:r>
      <w:r w:rsidR="00696999">
        <w:rPr>
          <w:w w:val="100"/>
        </w:rPr>
        <w:t>xx</w:t>
      </w:r>
      <w:r>
        <w:rPr>
          <w:w w:val="100"/>
        </w:rPr>
        <w:t xml:space="preserve"> (CH_BANDWIDTH)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660"/>
      </w:tblGrid>
      <w:tr w:rsidR="0041099B" w:rsidRPr="001B0592" w14:paraId="47AF51CF" w14:textId="77777777" w:rsidTr="003D2650">
        <w:trPr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B130F1" w14:textId="77777777" w:rsidR="0041099B" w:rsidRDefault="00F13CBD" w:rsidP="00F13CBD">
            <w:pPr>
              <w:pStyle w:val="TableTitle"/>
            </w:pPr>
            <w:bookmarkStart w:id="3" w:name="RTF32313237313a205461626c65"/>
            <w:r>
              <w:rPr>
                <w:w w:val="100"/>
              </w:rPr>
              <w:t>Table 33-x</w:t>
            </w:r>
            <w:r w:rsidR="00984BDC">
              <w:rPr>
                <w:w w:val="100"/>
              </w:rPr>
              <w:t>4</w:t>
            </w:r>
            <w:r>
              <w:rPr>
                <w:w w:val="100"/>
              </w:rPr>
              <w:t xml:space="preserve"> </w:t>
            </w:r>
            <w:r w:rsidR="0041099B">
              <w:rPr>
                <w:w w:val="100"/>
              </w:rPr>
              <w:t xml:space="preserve">CH_BANDWIDTH and </w:t>
            </w:r>
            <w:bookmarkEnd w:id="3"/>
            <m:oMath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w w:val="100"/>
                    </w:rPr>
                    <m:t xml:space="preserve"> Υ</m:t>
                  </m:r>
                  <m:ctrlPr>
                    <w:rPr>
                      <w:rFonts w:ascii="Cambria Math" w:hAnsi="Cambria Math"/>
                      <w:w w:val="100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k,BW</m:t>
                  </m:r>
                </m:sub>
              </m:sSub>
            </m:oMath>
          </w:p>
        </w:tc>
      </w:tr>
      <w:tr w:rsidR="0041099B" w14:paraId="76F22627" w14:textId="77777777" w:rsidTr="003D2650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E25E3F" w14:textId="77777777" w:rsidR="0041099B" w:rsidRDefault="0041099B" w:rsidP="003D2650">
            <w:pPr>
              <w:pStyle w:val="CellHeading"/>
            </w:pPr>
            <w:r>
              <w:rPr>
                <w:w w:val="100"/>
              </w:rPr>
              <w:t>CH_BANDWIDTH</w:t>
            </w:r>
          </w:p>
        </w:tc>
        <w:tc>
          <w:tcPr>
            <w:tcW w:w="2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466DE1" w14:textId="77777777" w:rsidR="0041099B" w:rsidRDefault="0041099B" w:rsidP="003D2650">
            <w:pPr>
              <w:pStyle w:val="CellHeading"/>
              <w:spacing w:line="220" w:lineRule="atLeast"/>
              <w:rPr>
                <w:sz w:val="20"/>
                <w:szCs w:val="20"/>
              </w:rPr>
            </w:pPr>
            <w:r>
              <w:rPr>
                <w:b w:val="0"/>
                <w:bCs w:val="0"/>
                <w:noProof/>
                <w:w w:val="100"/>
                <w:sz w:val="20"/>
                <w:szCs w:val="20"/>
              </w:rPr>
              <w:drawing>
                <wp:inline distT="0" distB="0" distL="0" distR="0" wp14:anchorId="37E36F94" wp14:editId="2B3C5A02">
                  <wp:extent cx="342900" cy="1809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99B" w14:paraId="1F941467" w14:textId="77777777" w:rsidTr="003D2650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EA911" w14:textId="77777777" w:rsidR="0041099B" w:rsidRDefault="0041099B" w:rsidP="003D2650">
            <w:pPr>
              <w:pStyle w:val="CellBody"/>
              <w:suppressAutoHyphens/>
            </w:pPr>
            <w:r>
              <w:rPr>
                <w:w w:val="100"/>
              </w:rPr>
              <w:t>CBW</w:t>
            </w:r>
            <w:r w:rsidR="00F42017">
              <w:rPr>
                <w:w w:val="100"/>
              </w:rPr>
              <w:t>1</w:t>
            </w:r>
            <w:r>
              <w:rPr>
                <w:w w:val="100"/>
              </w:rPr>
              <w:t>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98D79A" w14:textId="77777777" w:rsidR="0041099B" w:rsidRDefault="007708A5" w:rsidP="003D2650">
            <w:pPr>
              <w:pStyle w:val="CellBody"/>
              <w:suppressAutoHyphens/>
            </w:pPr>
            <w:r w:rsidRPr="007708A5"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4555BF04" wp14:editId="058DD0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72756" cy="198438"/>
                      <wp:effectExtent l="0" t="0" r="0" b="0"/>
                      <wp:wrapNone/>
                      <wp:docPr id="613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2756" cy="198438"/>
                                <a:chOff x="0" y="0"/>
                                <a:chExt cx="350" cy="125"/>
                              </a:xfrm>
                            </wpg:grpSpPr>
                            <wps:wsp>
                              <wps:cNvPr id="614" name="AutoShape 182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8" y="11"/>
                                  <a:ext cx="342" cy="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15" name="Line 184"/>
                              <wps:cNvCnPr/>
                              <wps:spPr bwMode="auto">
                                <a:xfrm>
                                  <a:off x="0" y="3"/>
                                  <a:ext cx="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6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0"/>
                                  <a:ext cx="49" cy="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B0328E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20"/>
                                      </w:rPr>
                                      <w:t>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17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" y="46"/>
                                  <a:ext cx="24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FAB723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18" name="Rectangl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" y="46"/>
                                  <a:ext cx="55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A3849A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19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" y="42"/>
                                  <a:ext cx="14" cy="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B53CC0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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5BF04" id="Group 183" o:spid="_x0000_s1027" style="position:absolute;margin-left:-.15pt;margin-top:.35pt;width:45.1pt;height:15.65pt;z-index:251676160" coordsize="3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">
                      <v:rect id="AutoShape 182" o:spid="_x0000_s1028" style="position:absolute;left:8;top:11;width:342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" filled="f" stroked="f">
                        <o:lock v:ext="edit" aspectratio="t" text="t"/>
                      </v:rect>
                      <v:line id="Line 184" o:spid="_x0000_s1029" style="position:absolute;visibility:visible;mso-wrap-style:square" from="0,3" to="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" strokecolor="white" strokeweight="1pt"/>
                      <v:rect id="Rectangle 616" o:spid="_x0000_s1030" style="position:absolute;left:16;width:49;height: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FB0328E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0"/>
                                </w:rPr>
                                <w:t></w:t>
                              </w:r>
                            </w:p>
                          </w:txbxContent>
                        </v:textbox>
                      </v:rect>
                      <v:rect id="Rectangle 617" o:spid="_x0000_s1031" style="position:absolute;left:67;top:46;width:24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CFAB723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618" o:spid="_x0000_s1032" style="position:absolute;left:117;top:46;width:55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hQ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Kt&#10;TWfSEZDHXwAAAP//AwBQSwECLQAUAAYACAAAACEA2+H2y+4AAACFAQAAEwAAAAAAAAAAAAAAAAAA&#10;AAAAW0NvbnRlbnRfVHlwZXNdLnhtbFBLAQItABQABgAIAAAAIQBa9CxbvwAAABUBAAALAAAAAAAA&#10;AAAAAAAAAB8BAABfcmVscy8ucmVsc1BLAQItABQABgAIAAAAIQDTHuhQ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65A3849A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619" o:spid="_x0000_s1033" style="position:absolute;left:90;top:42;width:14;height: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3L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8Uk3L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4FB53CC0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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1099B" w14:paraId="43CDFEF4" w14:textId="77777777" w:rsidTr="003D2650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DF64A6" w14:textId="77777777" w:rsidR="0041099B" w:rsidRDefault="0041099B" w:rsidP="003D2650">
            <w:pPr>
              <w:pStyle w:val="CellBody"/>
              <w:suppressAutoHyphens/>
            </w:pPr>
            <w:r>
              <w:rPr>
                <w:w w:val="100"/>
              </w:rPr>
              <w:t>CBW</w:t>
            </w:r>
            <w:r w:rsidR="00F42017">
              <w:rPr>
                <w:w w:val="100"/>
              </w:rPr>
              <w:t>2</w:t>
            </w:r>
            <w:r>
              <w:rPr>
                <w:w w:val="100"/>
              </w:rPr>
              <w:t>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24F4BF" w14:textId="77777777" w:rsidR="0041099B" w:rsidRDefault="007708A5" w:rsidP="003D2650">
            <w:pPr>
              <w:pStyle w:val="CellBody"/>
              <w:suppressAutoHyphens/>
            </w:pPr>
            <w:r w:rsidRPr="007708A5"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2C829702" wp14:editId="28E7E94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72756" cy="198438"/>
                      <wp:effectExtent l="0" t="0" r="0" b="0"/>
                      <wp:wrapNone/>
                      <wp:docPr id="620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2756" cy="198438"/>
                                <a:chOff x="0" y="0"/>
                                <a:chExt cx="350" cy="125"/>
                              </a:xfrm>
                            </wpg:grpSpPr>
                            <wps:wsp>
                              <wps:cNvPr id="621" name="AutoShape 182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8" y="11"/>
                                  <a:ext cx="342" cy="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22" name="Line 184"/>
                              <wps:cNvCnPr/>
                              <wps:spPr bwMode="auto">
                                <a:xfrm>
                                  <a:off x="0" y="3"/>
                                  <a:ext cx="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3" name="Rectangle 6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0"/>
                                  <a:ext cx="49" cy="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F8B716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20"/>
                                      </w:rPr>
                                      <w:t>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4" name="Rectangle 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" y="46"/>
                                  <a:ext cx="24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BB4B3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5" name="Rectangle 6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" y="46"/>
                                  <a:ext cx="55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5146D6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6" name="Rectangle 6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" y="42"/>
                                  <a:ext cx="14" cy="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5ABB3F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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29702" id="_x0000_s1034" style="position:absolute;margin-left:-.15pt;margin-top:.35pt;width:45.1pt;height:15.65pt;z-index:251678208" coordsize="3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">
                      <v:rect id="AutoShape 182" o:spid="_x0000_s1035" style="position:absolute;left:8;top:11;width:342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" filled="f" stroked="f">
                        <o:lock v:ext="edit" aspectratio="t" text="t"/>
                      </v:rect>
                      <v:line id="Line 184" o:spid="_x0000_s1036" style="position:absolute;visibility:visible;mso-wrap-style:square" from="0,3" to="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" strokecolor="white" strokeweight="1pt"/>
                      <v:rect id="Rectangle 623" o:spid="_x0000_s1037" style="position:absolute;left:16;width:49;height: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Cc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BPWsJz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CF8B716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0"/>
                                </w:rPr>
                                <w:t></w:t>
                              </w:r>
                            </w:p>
                          </w:txbxContent>
                        </v:textbox>
                      </v:rect>
                      <v:rect id="Rectangle 624" o:spid="_x0000_s1038" style="position:absolute;left:67;top:46;width:24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06BB4B3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625" o:spid="_x0000_s1039" style="position:absolute;left:117;top:46;width:55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1z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PNzjXP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35146D6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626" o:spid="_x0000_s1040" style="position:absolute;left:90;top:42;width:14;height: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05ABB3F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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50BABFFD" w14:textId="77777777" w:rsidR="0041099B" w:rsidRDefault="0041099B" w:rsidP="00F13CBD">
      <w:pPr>
        <w:pStyle w:val="T"/>
        <w:rPr>
          <w:w w:val="100"/>
        </w:rPr>
      </w:pPr>
      <w:r>
        <w:rPr>
          <w:w w:val="100"/>
        </w:rPr>
        <w:t xml:space="preserve">For a </w:t>
      </w:r>
      <w:r w:rsidR="007708A5">
        <w:rPr>
          <w:w w:val="100"/>
        </w:rPr>
        <w:t>1</w:t>
      </w:r>
      <w:r>
        <w:rPr>
          <w:w w:val="100"/>
        </w:rPr>
        <w:t xml:space="preserve">0 MHz </w:t>
      </w:r>
      <w:r w:rsidR="001E082B">
        <w:rPr>
          <w:w w:val="100"/>
        </w:rPr>
        <w:t xml:space="preserve">NGV </w:t>
      </w:r>
      <w:r>
        <w:rPr>
          <w:w w:val="100"/>
        </w:rPr>
        <w:t>PPDU transmission,</w:t>
      </w:r>
      <w:bookmarkStart w:id="4" w:name="RTF36373237333a204571756174"/>
    </w:p>
    <w:bookmarkEnd w:id="4"/>
    <w:p w14:paraId="27643596" w14:textId="77777777" w:rsidR="007708A5" w:rsidRDefault="00EA5A55" w:rsidP="0041099B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Υ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k,10</m:t>
            </m:r>
          </m:sub>
        </m:sSub>
        <m:r>
          <w:rPr>
            <w:rFonts w:ascii="Cambria Math" w:hAnsi="Cambria Math"/>
            <w:w w:val="100"/>
          </w:rPr>
          <m:t xml:space="preserve"> = 1</m:t>
        </m:r>
      </m:oMath>
      <w:r w:rsidR="00F13CBD">
        <w:rPr>
          <w:w w:val="100"/>
        </w:rPr>
        <w:t xml:space="preserve">                         (33-x4)</w:t>
      </w:r>
    </w:p>
    <w:p w14:paraId="7199EBF6" w14:textId="282310FC" w:rsidR="00A34B52" w:rsidRDefault="0041099B" w:rsidP="00D15103">
      <w:pPr>
        <w:pStyle w:val="T"/>
        <w:jc w:val="left"/>
        <w:rPr>
          <w:strike/>
          <w:color w:val="FF0000"/>
          <w:w w:val="100"/>
        </w:rPr>
      </w:pPr>
      <w:r>
        <w:rPr>
          <w:w w:val="100"/>
        </w:rPr>
        <w:t xml:space="preserve">For a </w:t>
      </w:r>
      <w:r w:rsidR="007708A5">
        <w:rPr>
          <w:w w:val="100"/>
        </w:rPr>
        <w:t>2</w:t>
      </w:r>
      <w:r>
        <w:rPr>
          <w:w w:val="100"/>
        </w:rPr>
        <w:t xml:space="preserve">0 MHz </w:t>
      </w:r>
      <w:r w:rsidR="001E082B">
        <w:rPr>
          <w:w w:val="100"/>
        </w:rPr>
        <w:t xml:space="preserve">NGV </w:t>
      </w:r>
      <w:r>
        <w:rPr>
          <w:w w:val="100"/>
        </w:rPr>
        <w:t>PPDU transmission,</w:t>
      </w:r>
      <w:r w:rsidR="008F25BE">
        <w:rPr>
          <w:w w:val="100"/>
        </w:rPr>
        <w:t xml:space="preserve"> </w:t>
      </w:r>
      <w:r w:rsidR="008F25BE" w:rsidRPr="00D15103">
        <w:rPr>
          <w:strike/>
          <w:color w:val="FF0000"/>
          <w:w w:val="100"/>
        </w:rPr>
        <w:t>tone rotation values are TBD.</w:t>
      </w:r>
      <w:r w:rsidR="00A34B52">
        <w:rPr>
          <w:strike/>
          <w:color w:val="FF0000"/>
          <w:w w:val="100"/>
        </w:rPr>
        <w:t xml:space="preserve"> </w:t>
      </w:r>
    </w:p>
    <w:p w14:paraId="58B33AD9" w14:textId="63F71E73" w:rsidR="0038290F" w:rsidRPr="0038290F" w:rsidRDefault="00EA5A55" w:rsidP="0038290F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  <w:w w:val="100"/>
                <w:lang w:val="en-GB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lang w:val="en-GB"/>
              </w:rPr>
              <m:t> τ</m:t>
            </m:r>
          </m:e>
          <m:sub>
            <m:r>
              <w:rPr>
                <w:rFonts w:ascii="Cambria Math" w:hAnsi="Cambria Math"/>
                <w:color w:val="FF0000"/>
                <w:w w:val="100"/>
                <w:lang w:val="en-GB"/>
              </w:rPr>
              <m:t>k, 20</m:t>
            </m:r>
          </m:sub>
        </m:sSub>
        <m:r>
          <w:rPr>
            <w:rFonts w:ascii="Cambria Math" w:hAnsi="Cambria Math"/>
            <w:color w:val="FF0000"/>
            <w:w w:val="100"/>
            <w:lang w:val="en-GB"/>
          </w:rPr>
          <m:t>= 1</m:t>
        </m:r>
      </m:oMath>
      <w:r w:rsidR="0038290F" w:rsidRPr="00D15103">
        <w:rPr>
          <w:iCs/>
          <w:color w:val="FF0000"/>
          <w:w w:val="100"/>
          <w:lang w:val="en-GB"/>
        </w:rPr>
        <w:t xml:space="preserve">       </w:t>
      </w:r>
      <w:r w:rsidR="0038290F">
        <w:rPr>
          <w:iCs/>
          <w:color w:val="FF0000"/>
          <w:w w:val="100"/>
          <w:lang w:val="en-GB"/>
        </w:rPr>
        <w:t xml:space="preserve">                   </w:t>
      </w:r>
      <w:r w:rsidR="0038290F" w:rsidRPr="00D15103">
        <w:rPr>
          <w:iCs/>
          <w:color w:val="FF0000"/>
          <w:w w:val="100"/>
          <w:u w:val="single"/>
          <w:lang w:val="en-GB"/>
        </w:rPr>
        <w:t>(33-x5)</w:t>
      </w:r>
      <w:r w:rsidR="0038290F" w:rsidRPr="00D15103">
        <w:rPr>
          <w:iCs/>
          <w:color w:val="FF0000"/>
          <w:w w:val="100"/>
          <w:lang w:val="en-GB"/>
        </w:rPr>
        <w:t xml:space="preserve"> </w:t>
      </w:r>
    </w:p>
    <w:p w14:paraId="5972C05D" w14:textId="6482293E" w:rsidR="00D15103" w:rsidRDefault="00EA5A55" w:rsidP="00D15103">
      <w:pPr>
        <w:pStyle w:val="T"/>
        <w:rPr>
          <w:iCs/>
          <w:color w:val="FF0000"/>
          <w:w w:val="100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  <w:w w:val="100"/>
                <w:lang w:val="en-GB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lang w:val="en-GB"/>
              </w:rPr>
              <m:t> τ</m:t>
            </m:r>
          </m:e>
          <m:sub>
            <m:r>
              <w:rPr>
                <w:rFonts w:ascii="Cambria Math" w:hAnsi="Cambria Math"/>
                <w:color w:val="FF0000"/>
                <w:w w:val="100"/>
                <w:lang w:val="en-GB"/>
              </w:rPr>
              <m:t>k, 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w w:val="100"/>
                <w:lang w:val="en-GB"/>
              </w:rPr>
              <m:t>20</m:t>
            </m:r>
          </m:sub>
        </m:sSub>
        <m:r>
          <w:rPr>
            <w:rFonts w:ascii="Cambria Math" w:hAnsi="Cambria Math"/>
            <w:color w:val="FF0000"/>
            <w:w w:val="100"/>
            <w:lang w:val="en-GB"/>
          </w:rPr>
          <m:t>= 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color w:val="FF0000"/>
                <w:w w:val="100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color w:val="FF0000"/>
                    <w:w w:val="100"/>
                    <w:lang w:val="en-GB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  <w:w w:val="100"/>
                    <w:lang w:val="en-GB"/>
                  </w:rPr>
                  <m:t>1,  k&lt;0</m:t>
                </m:r>
              </m:e>
              <m:e>
                <m:r>
                  <w:rPr>
                    <w:rFonts w:ascii="Cambria Math" w:hAnsi="Cambria Math"/>
                    <w:color w:val="FF0000"/>
                    <w:w w:val="100"/>
                    <w:lang w:val="en-GB"/>
                  </w:rPr>
                  <m:t xml:space="preserve"> j,  k ≥0 </m:t>
                </m:r>
              </m:e>
            </m:eqArr>
          </m:e>
        </m:d>
      </m:oMath>
      <w:r w:rsidR="00D15103" w:rsidRPr="00D15103">
        <w:rPr>
          <w:iCs/>
          <w:color w:val="FF0000"/>
          <w:w w:val="100"/>
          <w:lang w:val="en-GB"/>
        </w:rPr>
        <w:t xml:space="preserve">        </w:t>
      </w:r>
      <w:r w:rsidR="00A34B52">
        <w:rPr>
          <w:iCs/>
          <w:color w:val="FF0000"/>
          <w:w w:val="100"/>
          <w:lang w:val="en-GB"/>
        </w:rPr>
        <w:t xml:space="preserve"> </w:t>
      </w:r>
      <w:r w:rsidR="00D15103" w:rsidRPr="00D15103">
        <w:rPr>
          <w:iCs/>
          <w:color w:val="FF0000"/>
          <w:w w:val="100"/>
          <w:u w:val="single"/>
          <w:lang w:val="en-GB"/>
        </w:rPr>
        <w:t>(33-x</w:t>
      </w:r>
      <w:r w:rsidR="00A34B52">
        <w:rPr>
          <w:iCs/>
          <w:color w:val="FF0000"/>
          <w:w w:val="100"/>
          <w:u w:val="single"/>
          <w:lang w:val="en-GB"/>
        </w:rPr>
        <w:t>6</w:t>
      </w:r>
      <w:r w:rsidR="00D15103" w:rsidRPr="00D15103">
        <w:rPr>
          <w:iCs/>
          <w:color w:val="FF0000"/>
          <w:w w:val="100"/>
          <w:u w:val="single"/>
          <w:lang w:val="en-GB"/>
        </w:rPr>
        <w:t>)</w:t>
      </w:r>
      <w:r w:rsidR="00D15103" w:rsidRPr="00D15103">
        <w:rPr>
          <w:iCs/>
          <w:color w:val="FF0000"/>
          <w:w w:val="100"/>
          <w:lang w:val="en-GB"/>
        </w:rPr>
        <w:t xml:space="preserve"> </w:t>
      </w:r>
    </w:p>
    <w:p w14:paraId="74DBCEC2" w14:textId="77777777" w:rsidR="00A34B52" w:rsidRDefault="00A34B52" w:rsidP="00D15103">
      <w:pPr>
        <w:pStyle w:val="T"/>
        <w:rPr>
          <w:iCs/>
          <w:color w:val="FF0000"/>
          <w:w w:val="100"/>
          <w:lang w:val="en-GB"/>
        </w:rPr>
      </w:pPr>
    </w:p>
    <w:p w14:paraId="04816DE7" w14:textId="77777777" w:rsidR="00A34B52" w:rsidRPr="00677652" w:rsidRDefault="00A34B52" w:rsidP="00A34B5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42D3745" w14:textId="77777777" w:rsidR="00A34B52" w:rsidRPr="00D15103" w:rsidRDefault="00A34B52" w:rsidP="00D15103">
      <w:pPr>
        <w:pStyle w:val="T"/>
        <w:rPr>
          <w:w w:val="100"/>
        </w:rPr>
      </w:pPr>
    </w:p>
    <w:p w14:paraId="5EB24B82" w14:textId="7907B1A9" w:rsidR="00D15103" w:rsidRDefault="00D15103" w:rsidP="00D15103">
      <w:pPr>
        <w:pStyle w:val="T"/>
        <w:rPr>
          <w:iCs/>
          <w:color w:val="FF0000"/>
          <w:w w:val="100"/>
          <w:lang w:val="en-GB"/>
        </w:rPr>
      </w:pPr>
    </w:p>
    <w:p w14:paraId="37378EC4" w14:textId="77777777" w:rsidR="00D15103" w:rsidRPr="00D15103" w:rsidRDefault="00D15103" w:rsidP="00D15103">
      <w:pPr>
        <w:pStyle w:val="T"/>
        <w:rPr>
          <w:w w:val="100"/>
        </w:rPr>
      </w:pPr>
    </w:p>
    <w:p w14:paraId="75D95425" w14:textId="77777777" w:rsidR="00D15103" w:rsidRDefault="00D15103" w:rsidP="00D15103">
      <w:pPr>
        <w:pStyle w:val="T"/>
        <w:rPr>
          <w:w w:val="100"/>
        </w:rPr>
      </w:pPr>
    </w:p>
    <w:p w14:paraId="67AEC3C1" w14:textId="77777777" w:rsidR="00D15103" w:rsidRPr="00CA2185" w:rsidRDefault="00D15103" w:rsidP="00D15103">
      <w:pPr>
        <w:pStyle w:val="T"/>
        <w:rPr>
          <w:w w:val="100"/>
        </w:rPr>
      </w:pPr>
    </w:p>
    <w:p w14:paraId="35002E82" w14:textId="77777777" w:rsidR="00D15103" w:rsidRPr="00CA2185" w:rsidRDefault="00D15103" w:rsidP="007708A5">
      <w:pPr>
        <w:pStyle w:val="T"/>
        <w:rPr>
          <w:w w:val="100"/>
        </w:rPr>
      </w:pPr>
    </w:p>
    <w:sectPr w:rsidR="00D15103" w:rsidRPr="00CA2185" w:rsidSect="00995CC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4021E" w14:textId="77777777" w:rsidR="00EA5A55" w:rsidRDefault="00EA5A55">
      <w:r>
        <w:separator/>
      </w:r>
    </w:p>
  </w:endnote>
  <w:endnote w:type="continuationSeparator" w:id="0">
    <w:p w14:paraId="34E841A9" w14:textId="77777777" w:rsidR="00EA5A55" w:rsidRDefault="00EA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D583" w14:textId="3EE6EC23" w:rsidR="00EE2D88" w:rsidRDefault="00122A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E2D88">
        <w:t>Submission</w:t>
      </w:r>
    </w:fldSimple>
    <w:r w:rsidR="00EE2D88">
      <w:tab/>
      <w:t xml:space="preserve">page </w:t>
    </w:r>
    <w:r w:rsidR="00EE2D88">
      <w:fldChar w:fldCharType="begin"/>
    </w:r>
    <w:r w:rsidR="00EE2D88">
      <w:instrText xml:space="preserve">page </w:instrText>
    </w:r>
    <w:r w:rsidR="00EE2D88">
      <w:fldChar w:fldCharType="separate"/>
    </w:r>
    <w:r w:rsidR="00EE2D88">
      <w:rPr>
        <w:noProof/>
      </w:rPr>
      <w:t>2</w:t>
    </w:r>
    <w:r w:rsidR="00EE2D88">
      <w:rPr>
        <w:noProof/>
      </w:rPr>
      <w:fldChar w:fldCharType="end"/>
    </w:r>
    <w:r w:rsidR="00EE2D88">
      <w:tab/>
    </w:r>
    <w:r w:rsidR="00643444">
      <w:rPr>
        <w:lang w:eastAsia="ko-KR"/>
      </w:rPr>
      <w:t>Yujin Noh</w:t>
    </w:r>
    <w:r w:rsidR="00EE2D88">
      <w:t xml:space="preserve">, </w:t>
    </w:r>
    <w:proofErr w:type="spellStart"/>
    <w:r w:rsidR="00643444">
      <w:t>Newracom</w:t>
    </w:r>
    <w:proofErr w:type="spellEnd"/>
  </w:p>
  <w:p w14:paraId="11A4E69F" w14:textId="77777777" w:rsidR="00EE2D88" w:rsidRDefault="00EE2D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4232F" w14:textId="77777777" w:rsidR="00EA5A55" w:rsidRDefault="00EA5A55">
      <w:r>
        <w:separator/>
      </w:r>
    </w:p>
  </w:footnote>
  <w:footnote w:type="continuationSeparator" w:id="0">
    <w:p w14:paraId="66836AB2" w14:textId="77777777" w:rsidR="00EA5A55" w:rsidRDefault="00EA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6672" w14:textId="689493AF" w:rsidR="00EE2D88" w:rsidRDefault="007600E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43190E">
      <w:rPr>
        <w:lang w:eastAsia="ko-KR"/>
      </w:rPr>
      <w:t xml:space="preserve"> </w:t>
    </w:r>
    <w:r w:rsidR="00EE2D88">
      <w:t>20</w:t>
    </w:r>
    <w:r w:rsidR="0043190E">
      <w:t>20</w:t>
    </w:r>
    <w:r w:rsidR="00EE2D88">
      <w:tab/>
    </w:r>
    <w:r w:rsidR="00EE2D88">
      <w:tab/>
    </w:r>
    <w:r w:rsidR="00EE2D88" w:rsidRPr="00A0477A">
      <w:t>Doc: IEEE 802.11-</w:t>
    </w:r>
    <w:r w:rsidR="0043190E">
      <w:t>20</w:t>
    </w:r>
    <w:r w:rsidR="00EE2D88" w:rsidRPr="00A0477A">
      <w:t>/</w:t>
    </w:r>
    <w:r w:rsidR="00D876F1">
      <w:t>0051</w:t>
    </w:r>
    <w:r w:rsidR="00EE2D88" w:rsidRPr="00A0477A">
      <w:t>r0</w:t>
    </w:r>
    <w:r w:rsidR="00EE2D8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50A0D47"/>
    <w:multiLevelType w:val="multilevel"/>
    <w:tmpl w:val="FE441DF8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2C5D2E"/>
    <w:multiLevelType w:val="multilevel"/>
    <w:tmpl w:val="D64A90E6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9B34425"/>
    <w:multiLevelType w:val="multilevel"/>
    <w:tmpl w:val="0E60D94A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(21-1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1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14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1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0709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6257"/>
    <w:rsid w:val="000405C4"/>
    <w:rsid w:val="00043ADB"/>
    <w:rsid w:val="000451EC"/>
    <w:rsid w:val="00052123"/>
    <w:rsid w:val="00053B1D"/>
    <w:rsid w:val="0006368D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B79CB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7B3"/>
    <w:rsid w:val="00112C6A"/>
    <w:rsid w:val="00115A75"/>
    <w:rsid w:val="0011688F"/>
    <w:rsid w:val="00120298"/>
    <w:rsid w:val="00120949"/>
    <w:rsid w:val="001215C0"/>
    <w:rsid w:val="00122A9A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7296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7632"/>
    <w:rsid w:val="001979E4"/>
    <w:rsid w:val="001A0EDB"/>
    <w:rsid w:val="001A21E7"/>
    <w:rsid w:val="001A2240"/>
    <w:rsid w:val="001A23CD"/>
    <w:rsid w:val="001A4910"/>
    <w:rsid w:val="001B0592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82B"/>
    <w:rsid w:val="001E0946"/>
    <w:rsid w:val="001E1F1D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BA6"/>
    <w:rsid w:val="00213FA7"/>
    <w:rsid w:val="00214B50"/>
    <w:rsid w:val="00215A82"/>
    <w:rsid w:val="00215E32"/>
    <w:rsid w:val="00220708"/>
    <w:rsid w:val="0022139A"/>
    <w:rsid w:val="002239F2"/>
    <w:rsid w:val="0022406E"/>
    <w:rsid w:val="00224EAD"/>
    <w:rsid w:val="00225508"/>
    <w:rsid w:val="00225570"/>
    <w:rsid w:val="002323FE"/>
    <w:rsid w:val="002331F2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4BCA"/>
    <w:rsid w:val="002662A5"/>
    <w:rsid w:val="002672B3"/>
    <w:rsid w:val="002712B2"/>
    <w:rsid w:val="00273257"/>
    <w:rsid w:val="00274D78"/>
    <w:rsid w:val="00276580"/>
    <w:rsid w:val="00281A5D"/>
    <w:rsid w:val="00282053"/>
    <w:rsid w:val="00284C5E"/>
    <w:rsid w:val="00291A10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2B76"/>
    <w:rsid w:val="002C59E6"/>
    <w:rsid w:val="002C6B4F"/>
    <w:rsid w:val="002C72E1"/>
    <w:rsid w:val="002C7DF5"/>
    <w:rsid w:val="002D18F4"/>
    <w:rsid w:val="002D1D40"/>
    <w:rsid w:val="002D2262"/>
    <w:rsid w:val="002D36C5"/>
    <w:rsid w:val="002D518F"/>
    <w:rsid w:val="002D7ED5"/>
    <w:rsid w:val="002E1B18"/>
    <w:rsid w:val="002E6FF6"/>
    <w:rsid w:val="002E739A"/>
    <w:rsid w:val="002F0ABD"/>
    <w:rsid w:val="002F25B2"/>
    <w:rsid w:val="002F2809"/>
    <w:rsid w:val="002F2A4C"/>
    <w:rsid w:val="002F2BC5"/>
    <w:rsid w:val="002F376B"/>
    <w:rsid w:val="002F5C8C"/>
    <w:rsid w:val="002F7199"/>
    <w:rsid w:val="002F7665"/>
    <w:rsid w:val="002F7D11"/>
    <w:rsid w:val="00300391"/>
    <w:rsid w:val="003024ED"/>
    <w:rsid w:val="00305078"/>
    <w:rsid w:val="00305D6E"/>
    <w:rsid w:val="00306547"/>
    <w:rsid w:val="0030782E"/>
    <w:rsid w:val="00307F5F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3577F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90F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78F7"/>
    <w:rsid w:val="003E2B7B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067C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30648"/>
    <w:rsid w:val="0043190E"/>
    <w:rsid w:val="004344A2"/>
    <w:rsid w:val="004350D2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FA3"/>
    <w:rsid w:val="00462172"/>
    <w:rsid w:val="00464778"/>
    <w:rsid w:val="00464A0A"/>
    <w:rsid w:val="00464B04"/>
    <w:rsid w:val="0047267B"/>
    <w:rsid w:val="00475A71"/>
    <w:rsid w:val="00476E66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C0F0A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3D3B"/>
    <w:rsid w:val="004E46DF"/>
    <w:rsid w:val="004F0CB7"/>
    <w:rsid w:val="004F346F"/>
    <w:rsid w:val="004F4564"/>
    <w:rsid w:val="0050059F"/>
    <w:rsid w:val="005010F3"/>
    <w:rsid w:val="0050128F"/>
    <w:rsid w:val="0050143B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425D"/>
    <w:rsid w:val="00545A52"/>
    <w:rsid w:val="00550CB0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17E43"/>
    <w:rsid w:val="00621286"/>
    <w:rsid w:val="0062254C"/>
    <w:rsid w:val="006225C7"/>
    <w:rsid w:val="0062298E"/>
    <w:rsid w:val="0062350A"/>
    <w:rsid w:val="00623E6C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42"/>
    <w:rsid w:val="006364B7"/>
    <w:rsid w:val="00643444"/>
    <w:rsid w:val="006443B2"/>
    <w:rsid w:val="00644E29"/>
    <w:rsid w:val="006456B2"/>
    <w:rsid w:val="00645742"/>
    <w:rsid w:val="006472BB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6F70F4"/>
    <w:rsid w:val="00703CD3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5686"/>
    <w:rsid w:val="0074621F"/>
    <w:rsid w:val="007463FB"/>
    <w:rsid w:val="00746613"/>
    <w:rsid w:val="007513CD"/>
    <w:rsid w:val="007600ED"/>
    <w:rsid w:val="00760A84"/>
    <w:rsid w:val="0076196C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5BF1"/>
    <w:rsid w:val="007D5FBA"/>
    <w:rsid w:val="007D6B5D"/>
    <w:rsid w:val="007E21DF"/>
    <w:rsid w:val="007E30DB"/>
    <w:rsid w:val="007E5479"/>
    <w:rsid w:val="007F1C44"/>
    <w:rsid w:val="007F2366"/>
    <w:rsid w:val="007F580C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0805"/>
    <w:rsid w:val="00891445"/>
    <w:rsid w:val="00892A42"/>
    <w:rsid w:val="00893A00"/>
    <w:rsid w:val="00897183"/>
    <w:rsid w:val="008A352B"/>
    <w:rsid w:val="008A5AFD"/>
    <w:rsid w:val="008A76CF"/>
    <w:rsid w:val="008B03E5"/>
    <w:rsid w:val="008B06C3"/>
    <w:rsid w:val="008B0BFD"/>
    <w:rsid w:val="008B47B4"/>
    <w:rsid w:val="008B5396"/>
    <w:rsid w:val="008C429E"/>
    <w:rsid w:val="008C4913"/>
    <w:rsid w:val="008C5478"/>
    <w:rsid w:val="008C57E5"/>
    <w:rsid w:val="008C5AD6"/>
    <w:rsid w:val="008C5D4E"/>
    <w:rsid w:val="008C7A4B"/>
    <w:rsid w:val="008D0C05"/>
    <w:rsid w:val="008D71CE"/>
    <w:rsid w:val="008D777C"/>
    <w:rsid w:val="008E0E94"/>
    <w:rsid w:val="008E444B"/>
    <w:rsid w:val="008E594E"/>
    <w:rsid w:val="008E73A6"/>
    <w:rsid w:val="008E73E4"/>
    <w:rsid w:val="008E7FCA"/>
    <w:rsid w:val="008F039B"/>
    <w:rsid w:val="008F1C1E"/>
    <w:rsid w:val="008F1C67"/>
    <w:rsid w:val="008F238D"/>
    <w:rsid w:val="008F25BE"/>
    <w:rsid w:val="00902CB3"/>
    <w:rsid w:val="0090351A"/>
    <w:rsid w:val="00905A7F"/>
    <w:rsid w:val="00907568"/>
    <w:rsid w:val="00910F8F"/>
    <w:rsid w:val="00910FEF"/>
    <w:rsid w:val="0091118D"/>
    <w:rsid w:val="0091410C"/>
    <w:rsid w:val="009179CC"/>
    <w:rsid w:val="009225A7"/>
    <w:rsid w:val="00924364"/>
    <w:rsid w:val="009257D6"/>
    <w:rsid w:val="00927FEB"/>
    <w:rsid w:val="00930E8C"/>
    <w:rsid w:val="00930F09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4A40"/>
    <w:rsid w:val="0097724C"/>
    <w:rsid w:val="00980866"/>
    <w:rsid w:val="00980D24"/>
    <w:rsid w:val="009824DF"/>
    <w:rsid w:val="0098405A"/>
    <w:rsid w:val="00984BDC"/>
    <w:rsid w:val="00986025"/>
    <w:rsid w:val="00991A93"/>
    <w:rsid w:val="00994FFF"/>
    <w:rsid w:val="00995CCF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2321"/>
    <w:rsid w:val="00A1344B"/>
    <w:rsid w:val="00A13FBF"/>
    <w:rsid w:val="00A14639"/>
    <w:rsid w:val="00A157EB"/>
    <w:rsid w:val="00A219E7"/>
    <w:rsid w:val="00A21EC6"/>
    <w:rsid w:val="00A22B2A"/>
    <w:rsid w:val="00A2417A"/>
    <w:rsid w:val="00A25AF8"/>
    <w:rsid w:val="00A269A5"/>
    <w:rsid w:val="00A26D8D"/>
    <w:rsid w:val="00A33C93"/>
    <w:rsid w:val="00A3456B"/>
    <w:rsid w:val="00A34B52"/>
    <w:rsid w:val="00A34B85"/>
    <w:rsid w:val="00A373C7"/>
    <w:rsid w:val="00A40884"/>
    <w:rsid w:val="00A42C28"/>
    <w:rsid w:val="00A43B6B"/>
    <w:rsid w:val="00A45C7E"/>
    <w:rsid w:val="00A45F7D"/>
    <w:rsid w:val="00A477E6"/>
    <w:rsid w:val="00A47C1B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262D"/>
    <w:rsid w:val="00A844CE"/>
    <w:rsid w:val="00A850DB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1FFA"/>
    <w:rsid w:val="00AC76C6"/>
    <w:rsid w:val="00AD268D"/>
    <w:rsid w:val="00AD3749"/>
    <w:rsid w:val="00AD6723"/>
    <w:rsid w:val="00AD6AE6"/>
    <w:rsid w:val="00AD7D98"/>
    <w:rsid w:val="00AF1FEF"/>
    <w:rsid w:val="00B0051A"/>
    <w:rsid w:val="00B00543"/>
    <w:rsid w:val="00B00CEB"/>
    <w:rsid w:val="00B00E2E"/>
    <w:rsid w:val="00B02788"/>
    <w:rsid w:val="00B034C1"/>
    <w:rsid w:val="00B03DB7"/>
    <w:rsid w:val="00B04957"/>
    <w:rsid w:val="00B04CB8"/>
    <w:rsid w:val="00B0655B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7BB8"/>
    <w:rsid w:val="00B80353"/>
    <w:rsid w:val="00B83455"/>
    <w:rsid w:val="00B844E8"/>
    <w:rsid w:val="00B90FA0"/>
    <w:rsid w:val="00B9272C"/>
    <w:rsid w:val="00B94B98"/>
    <w:rsid w:val="00B94CAC"/>
    <w:rsid w:val="00BA06B3"/>
    <w:rsid w:val="00BA1853"/>
    <w:rsid w:val="00BA773B"/>
    <w:rsid w:val="00BA787B"/>
    <w:rsid w:val="00BB19BD"/>
    <w:rsid w:val="00BB20F2"/>
    <w:rsid w:val="00BB67AE"/>
    <w:rsid w:val="00BC484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433"/>
    <w:rsid w:val="00BF4644"/>
    <w:rsid w:val="00BF52FD"/>
    <w:rsid w:val="00BF7870"/>
    <w:rsid w:val="00C00D18"/>
    <w:rsid w:val="00C03B8D"/>
    <w:rsid w:val="00C04532"/>
    <w:rsid w:val="00C06D1A"/>
    <w:rsid w:val="00C078F3"/>
    <w:rsid w:val="00C11809"/>
    <w:rsid w:val="00C1356B"/>
    <w:rsid w:val="00C14E93"/>
    <w:rsid w:val="00C14F9A"/>
    <w:rsid w:val="00C151D0"/>
    <w:rsid w:val="00C2136C"/>
    <w:rsid w:val="00C220ED"/>
    <w:rsid w:val="00C237F5"/>
    <w:rsid w:val="00C23C72"/>
    <w:rsid w:val="00C24241"/>
    <w:rsid w:val="00C247D2"/>
    <w:rsid w:val="00C24A70"/>
    <w:rsid w:val="00C25844"/>
    <w:rsid w:val="00C317AA"/>
    <w:rsid w:val="00C31E10"/>
    <w:rsid w:val="00C325C5"/>
    <w:rsid w:val="00C34B1A"/>
    <w:rsid w:val="00C34B21"/>
    <w:rsid w:val="00C36247"/>
    <w:rsid w:val="00C4301A"/>
    <w:rsid w:val="00C44D40"/>
    <w:rsid w:val="00C45704"/>
    <w:rsid w:val="00C45A69"/>
    <w:rsid w:val="00C46AA2"/>
    <w:rsid w:val="00C473F5"/>
    <w:rsid w:val="00C52C31"/>
    <w:rsid w:val="00C54102"/>
    <w:rsid w:val="00C542F0"/>
    <w:rsid w:val="00C55F0E"/>
    <w:rsid w:val="00C57CDB"/>
    <w:rsid w:val="00C60A9B"/>
    <w:rsid w:val="00C6108B"/>
    <w:rsid w:val="00C723BC"/>
    <w:rsid w:val="00C7398D"/>
    <w:rsid w:val="00C73F6E"/>
    <w:rsid w:val="00C74197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4BDE"/>
    <w:rsid w:val="00C95917"/>
    <w:rsid w:val="00C95FF7"/>
    <w:rsid w:val="00C975ED"/>
    <w:rsid w:val="00CA1064"/>
    <w:rsid w:val="00CA2185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E7394"/>
    <w:rsid w:val="00CF0C93"/>
    <w:rsid w:val="00CF16FB"/>
    <w:rsid w:val="00CF2295"/>
    <w:rsid w:val="00CF3BDE"/>
    <w:rsid w:val="00CF4AE9"/>
    <w:rsid w:val="00CF5724"/>
    <w:rsid w:val="00D07ABE"/>
    <w:rsid w:val="00D12917"/>
    <w:rsid w:val="00D143A8"/>
    <w:rsid w:val="00D15103"/>
    <w:rsid w:val="00D176B5"/>
    <w:rsid w:val="00D21ACF"/>
    <w:rsid w:val="00D2547B"/>
    <w:rsid w:val="00D3002E"/>
    <w:rsid w:val="00D307A6"/>
    <w:rsid w:val="00D332E4"/>
    <w:rsid w:val="00D36C35"/>
    <w:rsid w:val="00D42073"/>
    <w:rsid w:val="00D43830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876F1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579D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47F1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4B94"/>
    <w:rsid w:val="00E94D28"/>
    <w:rsid w:val="00E9535F"/>
    <w:rsid w:val="00E958E3"/>
    <w:rsid w:val="00E9689D"/>
    <w:rsid w:val="00EA2CE4"/>
    <w:rsid w:val="00EA3355"/>
    <w:rsid w:val="00EA48D0"/>
    <w:rsid w:val="00EA5A55"/>
    <w:rsid w:val="00EA6DCB"/>
    <w:rsid w:val="00EB2CB7"/>
    <w:rsid w:val="00EB5ADB"/>
    <w:rsid w:val="00ED0202"/>
    <w:rsid w:val="00ED1661"/>
    <w:rsid w:val="00ED3F89"/>
    <w:rsid w:val="00ED6F39"/>
    <w:rsid w:val="00ED6FC5"/>
    <w:rsid w:val="00EE2AF3"/>
    <w:rsid w:val="00EE2D88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179EA"/>
    <w:rsid w:val="00F22181"/>
    <w:rsid w:val="00F224EA"/>
    <w:rsid w:val="00F2561F"/>
    <w:rsid w:val="00F2637D"/>
    <w:rsid w:val="00F2795B"/>
    <w:rsid w:val="00F342FD"/>
    <w:rsid w:val="00F34E9E"/>
    <w:rsid w:val="00F366A1"/>
    <w:rsid w:val="00F36E5F"/>
    <w:rsid w:val="00F40248"/>
    <w:rsid w:val="00F41684"/>
    <w:rsid w:val="00F42017"/>
    <w:rsid w:val="00F434EA"/>
    <w:rsid w:val="00F43BEC"/>
    <w:rsid w:val="00F44755"/>
    <w:rsid w:val="00F455E0"/>
    <w:rsid w:val="00F45E7C"/>
    <w:rsid w:val="00F524DE"/>
    <w:rsid w:val="00F54447"/>
    <w:rsid w:val="00F5458D"/>
    <w:rsid w:val="00F54976"/>
    <w:rsid w:val="00F54F3A"/>
    <w:rsid w:val="00F55A82"/>
    <w:rsid w:val="00F56DEE"/>
    <w:rsid w:val="00F65695"/>
    <w:rsid w:val="00F659E1"/>
    <w:rsid w:val="00F71BD3"/>
    <w:rsid w:val="00F808C5"/>
    <w:rsid w:val="00F811ED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5128"/>
    <w:rsid w:val="00FA5D88"/>
    <w:rsid w:val="00FA6D0A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64E4"/>
    <w:rsid w:val="00FD3984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F9138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7F1B28B4-D3C5-4738-91B8-C3163DC1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1088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yujin noh</cp:lastModifiedBy>
  <cp:revision>31</cp:revision>
  <cp:lastPrinted>2010-05-04T03:47:00Z</cp:lastPrinted>
  <dcterms:created xsi:type="dcterms:W3CDTF">2019-11-08T19:44:00Z</dcterms:created>
  <dcterms:modified xsi:type="dcterms:W3CDTF">2020-01-09T00:54:00Z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