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C9328C4" w:rsidR="008717CE" w:rsidRPr="00183F4C" w:rsidRDefault="00DE584F" w:rsidP="00C235C1">
            <w:pPr>
              <w:pStyle w:val="T2"/>
              <w:rPr>
                <w:lang w:eastAsia="ko-KR"/>
              </w:rPr>
            </w:pPr>
            <w:r>
              <w:rPr>
                <w:lang w:eastAsia="ko-KR"/>
              </w:rPr>
              <w:t>Comment resolutions for</w:t>
            </w:r>
            <w:r w:rsidR="00802C13">
              <w:rPr>
                <w:lang w:eastAsia="ko-KR"/>
              </w:rPr>
              <w:t xml:space="preserve"> </w:t>
            </w:r>
            <w:r w:rsidR="00C235C1">
              <w:rPr>
                <w:lang w:eastAsia="ko-KR"/>
              </w:rPr>
              <w:t>miscellneous comments</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598281C6" w:rsidR="00DE584F" w:rsidRPr="00183F4C" w:rsidRDefault="00DE584F" w:rsidP="00683DBF">
            <w:pPr>
              <w:pStyle w:val="T2"/>
              <w:ind w:left="0"/>
              <w:rPr>
                <w:b w:val="0"/>
                <w:sz w:val="20"/>
              </w:rPr>
            </w:pPr>
            <w:r w:rsidRPr="00183F4C">
              <w:rPr>
                <w:sz w:val="20"/>
              </w:rPr>
              <w:t>Date:</w:t>
            </w:r>
            <w:r w:rsidRPr="00183F4C">
              <w:rPr>
                <w:b w:val="0"/>
                <w:sz w:val="20"/>
              </w:rPr>
              <w:t xml:space="preserve">  201</w:t>
            </w:r>
            <w:r w:rsidR="00575AD0">
              <w:rPr>
                <w:b w:val="0"/>
                <w:sz w:val="20"/>
                <w:lang w:eastAsia="ko-KR"/>
              </w:rPr>
              <w:t>9</w:t>
            </w:r>
            <w:r w:rsidRPr="00183F4C">
              <w:rPr>
                <w:b w:val="0"/>
                <w:sz w:val="20"/>
              </w:rPr>
              <w:t>-</w:t>
            </w:r>
            <w:r w:rsidR="008A6645">
              <w:rPr>
                <w:b w:val="0"/>
                <w:sz w:val="20"/>
                <w:lang w:eastAsia="ko-KR"/>
              </w:rPr>
              <w:t>1</w:t>
            </w:r>
            <w:r w:rsidR="00683DBF">
              <w:rPr>
                <w:b w:val="0"/>
                <w:sz w:val="20"/>
                <w:lang w:eastAsia="ko-KR"/>
              </w:rPr>
              <w:t>1</w:t>
            </w:r>
            <w:r>
              <w:rPr>
                <w:rFonts w:hint="eastAsia"/>
                <w:b w:val="0"/>
                <w:sz w:val="20"/>
                <w:lang w:eastAsia="ko-KR"/>
              </w:rPr>
              <w:t>-</w:t>
            </w:r>
            <w:r w:rsidR="00CD480B">
              <w:rPr>
                <w:b w:val="0"/>
                <w:sz w:val="20"/>
                <w:lang w:eastAsia="ko-KR"/>
              </w:rPr>
              <w:t>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DA82957"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545A1F">
        <w:rPr>
          <w:lang w:eastAsia="ko-KR"/>
        </w:rPr>
        <w:t>ba</w:t>
      </w:r>
      <w:r w:rsidR="003C315D">
        <w:rPr>
          <w:lang w:eastAsia="ko-KR"/>
        </w:rPr>
        <w:t xml:space="preserve"> D</w:t>
      </w:r>
      <w:r w:rsidR="008A6645">
        <w:rPr>
          <w:lang w:eastAsia="ko-KR"/>
        </w:rPr>
        <w:t>4</w:t>
      </w:r>
      <w:r w:rsidR="00CA7E6D">
        <w:rPr>
          <w:lang w:eastAsia="ko-KR"/>
        </w:rPr>
        <w:t>.0</w:t>
      </w:r>
      <w:r w:rsidR="00E920E1">
        <w:rPr>
          <w:lang w:eastAsia="ko-KR"/>
        </w:rPr>
        <w:t xml:space="preserve"> with the following CIDs:</w:t>
      </w:r>
    </w:p>
    <w:p w14:paraId="7CD7A4AD" w14:textId="237C52CA" w:rsidR="005B5487" w:rsidRDefault="005B5487" w:rsidP="005B5487">
      <w:pPr>
        <w:jc w:val="both"/>
      </w:pPr>
    </w:p>
    <w:p w14:paraId="1F64FC6F" w14:textId="2FE8C017" w:rsidR="00275067" w:rsidRDefault="00C235C1" w:rsidP="00C235C1">
      <w:pPr>
        <w:jc w:val="both"/>
      </w:pPr>
      <w:r>
        <w:t>4051, 4071, 4123</w:t>
      </w:r>
    </w:p>
    <w:p w14:paraId="401C1CB9" w14:textId="77777777" w:rsidR="00902B42" w:rsidRDefault="00902B42" w:rsidP="00902B42">
      <w:pPr>
        <w:jc w:val="both"/>
      </w:pPr>
    </w:p>
    <w:p w14:paraId="078982F4" w14:textId="77777777" w:rsidR="003E4403" w:rsidRDefault="003E4403" w:rsidP="003E4403">
      <w:pPr>
        <w:jc w:val="both"/>
      </w:pPr>
      <w:r>
        <w:t>Revisions:</w:t>
      </w:r>
    </w:p>
    <w:p w14:paraId="389BA69C" w14:textId="05AF97AD" w:rsidR="003E4403" w:rsidRDefault="00BA6C7C" w:rsidP="00975352">
      <w:pPr>
        <w:pStyle w:val="ListParagraph"/>
        <w:numPr>
          <w:ilvl w:val="0"/>
          <w:numId w:val="1"/>
        </w:numPr>
        <w:ind w:leftChars="0"/>
        <w:jc w:val="both"/>
      </w:pPr>
      <w:r>
        <w:t xml:space="preserve">Rev 0: </w:t>
      </w:r>
      <w:r w:rsidR="004A3396">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6EA23E99" w14:textId="77777777" w:rsidR="00EA38BD" w:rsidRDefault="00EA38BD" w:rsidP="00CE4BAA">
      <w:pPr>
        <w:rPr>
          <w:b/>
          <w:bCs/>
          <w:i/>
          <w:iCs/>
          <w:lang w:eastAsia="ko-KR"/>
        </w:rPr>
      </w:pPr>
    </w:p>
    <w:p w14:paraId="36198597" w14:textId="77777777" w:rsidR="009B2B91" w:rsidRDefault="009B2B91"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138"/>
        <w:gridCol w:w="908"/>
        <w:gridCol w:w="617"/>
        <w:gridCol w:w="545"/>
        <w:gridCol w:w="2610"/>
        <w:gridCol w:w="2529"/>
        <w:gridCol w:w="2691"/>
      </w:tblGrid>
      <w:tr w:rsidR="008E75A3" w:rsidRPr="00EA1F2A" w14:paraId="1A3E0837" w14:textId="77777777" w:rsidTr="00CD0CDA">
        <w:trPr>
          <w:trHeight w:val="20"/>
        </w:trPr>
        <w:tc>
          <w:tcPr>
            <w:tcW w:w="572" w:type="dxa"/>
            <w:shd w:val="clear" w:color="auto" w:fill="auto"/>
          </w:tcPr>
          <w:p w14:paraId="4E49459D" w14:textId="32E29E50" w:rsidR="009B2B91" w:rsidRPr="00EA1F2A" w:rsidRDefault="009B2B91" w:rsidP="009B2B91">
            <w:pPr>
              <w:rPr>
                <w:rFonts w:ascii="Arial" w:eastAsia="Times New Roman" w:hAnsi="Arial" w:cs="Arial"/>
                <w:b/>
                <w:bCs/>
                <w:sz w:val="16"/>
                <w:szCs w:val="16"/>
                <w:lang w:eastAsia="ko-KR"/>
              </w:rPr>
            </w:pPr>
            <w:r w:rsidRPr="00EA1F2A">
              <w:rPr>
                <w:rFonts w:ascii="Arial" w:hAnsi="Arial" w:cs="Arial"/>
                <w:b/>
                <w:bCs/>
                <w:sz w:val="16"/>
                <w:szCs w:val="16"/>
              </w:rPr>
              <w:t>CID</w:t>
            </w:r>
          </w:p>
        </w:tc>
        <w:tc>
          <w:tcPr>
            <w:tcW w:w="1138" w:type="dxa"/>
            <w:shd w:val="clear" w:color="auto" w:fill="auto"/>
          </w:tcPr>
          <w:p w14:paraId="6C007C10" w14:textId="478D3B97" w:rsidR="009B2B91" w:rsidRPr="00EA1F2A" w:rsidRDefault="009B2B91" w:rsidP="009B2B91">
            <w:pPr>
              <w:rPr>
                <w:rFonts w:ascii="Arial" w:eastAsia="Times New Roman" w:hAnsi="Arial" w:cs="Arial"/>
                <w:b/>
                <w:bCs/>
                <w:sz w:val="16"/>
                <w:szCs w:val="16"/>
                <w:lang w:val="en-US" w:eastAsia="ko-KR"/>
              </w:rPr>
            </w:pPr>
            <w:r w:rsidRPr="00EA1F2A">
              <w:rPr>
                <w:rFonts w:ascii="Arial" w:hAnsi="Arial" w:cs="Arial"/>
                <w:b/>
                <w:bCs/>
                <w:sz w:val="16"/>
                <w:szCs w:val="16"/>
              </w:rPr>
              <w:t>Commenter</w:t>
            </w:r>
          </w:p>
        </w:tc>
        <w:tc>
          <w:tcPr>
            <w:tcW w:w="908" w:type="dxa"/>
            <w:shd w:val="clear" w:color="auto" w:fill="auto"/>
          </w:tcPr>
          <w:p w14:paraId="69A45E75" w14:textId="477E4DE3" w:rsidR="009B2B91" w:rsidRPr="00EA1F2A" w:rsidRDefault="009B2B91" w:rsidP="009B2B91">
            <w:pPr>
              <w:rPr>
                <w:rFonts w:ascii="Arial" w:eastAsia="Times New Roman" w:hAnsi="Arial" w:cs="Arial"/>
                <w:b/>
                <w:bCs/>
                <w:sz w:val="16"/>
                <w:szCs w:val="16"/>
                <w:lang w:val="en-US" w:eastAsia="ko-KR"/>
              </w:rPr>
            </w:pPr>
            <w:r w:rsidRPr="00EA1F2A">
              <w:rPr>
                <w:rFonts w:ascii="Arial" w:eastAsia="Times New Roman" w:hAnsi="Arial" w:cs="Arial"/>
                <w:b/>
                <w:bCs/>
                <w:sz w:val="16"/>
                <w:szCs w:val="16"/>
                <w:lang w:val="en-US" w:eastAsia="ko-KR"/>
              </w:rPr>
              <w:t>Clause Number</w:t>
            </w:r>
          </w:p>
        </w:tc>
        <w:tc>
          <w:tcPr>
            <w:tcW w:w="617" w:type="dxa"/>
            <w:shd w:val="clear" w:color="auto" w:fill="auto"/>
          </w:tcPr>
          <w:p w14:paraId="61C89707" w14:textId="537ECD30" w:rsidR="009B2B91" w:rsidRPr="00EA1F2A" w:rsidRDefault="009B2B91" w:rsidP="009B2B91">
            <w:pPr>
              <w:rPr>
                <w:rFonts w:ascii="Arial" w:eastAsia="Times New Roman" w:hAnsi="Arial" w:cs="Arial"/>
                <w:b/>
                <w:bCs/>
                <w:sz w:val="16"/>
                <w:szCs w:val="16"/>
                <w:lang w:val="en-US" w:eastAsia="ko-KR"/>
              </w:rPr>
            </w:pPr>
            <w:r w:rsidRPr="00EA1F2A">
              <w:rPr>
                <w:rFonts w:ascii="Arial" w:eastAsia="Times New Roman" w:hAnsi="Arial" w:cs="Arial"/>
                <w:b/>
                <w:bCs/>
                <w:sz w:val="16"/>
                <w:szCs w:val="16"/>
                <w:lang w:val="en-US" w:eastAsia="ko-KR"/>
              </w:rPr>
              <w:t>Page</w:t>
            </w:r>
          </w:p>
        </w:tc>
        <w:tc>
          <w:tcPr>
            <w:tcW w:w="545" w:type="dxa"/>
            <w:shd w:val="clear" w:color="auto" w:fill="auto"/>
          </w:tcPr>
          <w:p w14:paraId="6756D04A" w14:textId="42928E78" w:rsidR="009B2B91" w:rsidRPr="00EA1F2A" w:rsidRDefault="009B2B91" w:rsidP="009B2B91">
            <w:pPr>
              <w:rPr>
                <w:rFonts w:ascii="Arial" w:eastAsia="Times New Roman" w:hAnsi="Arial" w:cs="Arial"/>
                <w:b/>
                <w:bCs/>
                <w:sz w:val="16"/>
                <w:szCs w:val="16"/>
                <w:lang w:val="en-US" w:eastAsia="ko-KR"/>
              </w:rPr>
            </w:pPr>
            <w:r w:rsidRPr="00EA1F2A">
              <w:rPr>
                <w:rFonts w:ascii="Arial" w:eastAsia="Times New Roman" w:hAnsi="Arial" w:cs="Arial"/>
                <w:b/>
                <w:bCs/>
                <w:sz w:val="16"/>
                <w:szCs w:val="16"/>
                <w:lang w:val="en-US" w:eastAsia="ko-KR"/>
              </w:rPr>
              <w:t>Line</w:t>
            </w:r>
          </w:p>
        </w:tc>
        <w:tc>
          <w:tcPr>
            <w:tcW w:w="2610" w:type="dxa"/>
            <w:shd w:val="clear" w:color="auto" w:fill="auto"/>
          </w:tcPr>
          <w:p w14:paraId="0881A48B" w14:textId="0B7057E1" w:rsidR="009B2B91" w:rsidRPr="00EA1F2A" w:rsidRDefault="009B2B91" w:rsidP="009B2B91">
            <w:pPr>
              <w:rPr>
                <w:rFonts w:ascii="Arial" w:eastAsia="Times New Roman" w:hAnsi="Arial" w:cs="Arial"/>
                <w:b/>
                <w:bCs/>
                <w:sz w:val="16"/>
                <w:szCs w:val="16"/>
                <w:lang w:val="en-US" w:eastAsia="ko-KR"/>
              </w:rPr>
            </w:pPr>
            <w:r w:rsidRPr="00EA1F2A">
              <w:rPr>
                <w:rFonts w:ascii="Arial" w:eastAsia="Times New Roman" w:hAnsi="Arial" w:cs="Arial"/>
                <w:b/>
                <w:bCs/>
                <w:sz w:val="16"/>
                <w:szCs w:val="16"/>
                <w:lang w:val="en-US" w:eastAsia="ko-KR"/>
              </w:rPr>
              <w:t>Comment</w:t>
            </w:r>
          </w:p>
        </w:tc>
        <w:tc>
          <w:tcPr>
            <w:tcW w:w="2529" w:type="dxa"/>
            <w:shd w:val="clear" w:color="auto" w:fill="auto"/>
          </w:tcPr>
          <w:p w14:paraId="70920D0F" w14:textId="6FE814BF" w:rsidR="009B2B91" w:rsidRPr="00EA1F2A" w:rsidRDefault="009B2B91" w:rsidP="009B2B91">
            <w:pPr>
              <w:rPr>
                <w:rFonts w:ascii="Arial" w:eastAsia="Times New Roman" w:hAnsi="Arial" w:cs="Arial"/>
                <w:b/>
                <w:bCs/>
                <w:sz w:val="16"/>
                <w:szCs w:val="16"/>
                <w:lang w:val="en-US" w:eastAsia="ko-KR"/>
              </w:rPr>
            </w:pPr>
            <w:r w:rsidRPr="00EA1F2A">
              <w:rPr>
                <w:rFonts w:ascii="Arial" w:eastAsia="Times New Roman" w:hAnsi="Arial" w:cs="Arial"/>
                <w:b/>
                <w:bCs/>
                <w:sz w:val="16"/>
                <w:szCs w:val="16"/>
                <w:lang w:val="en-US" w:eastAsia="ko-KR"/>
              </w:rPr>
              <w:t>Proposed Change</w:t>
            </w:r>
          </w:p>
        </w:tc>
        <w:tc>
          <w:tcPr>
            <w:tcW w:w="2691" w:type="dxa"/>
            <w:shd w:val="clear" w:color="auto" w:fill="auto"/>
          </w:tcPr>
          <w:p w14:paraId="2E0BEADE" w14:textId="3570E490" w:rsidR="009B2B91" w:rsidRPr="00EA1F2A" w:rsidRDefault="009B2B91" w:rsidP="009B2B91">
            <w:pPr>
              <w:rPr>
                <w:rFonts w:ascii="Arial" w:eastAsia="Times New Roman" w:hAnsi="Arial" w:cs="Arial"/>
                <w:b/>
                <w:bCs/>
                <w:sz w:val="16"/>
                <w:szCs w:val="16"/>
                <w:lang w:val="en-US" w:eastAsia="ko-KR"/>
              </w:rPr>
            </w:pPr>
            <w:r w:rsidRPr="00EA1F2A">
              <w:rPr>
                <w:rFonts w:ascii="Arial" w:eastAsia="Times New Roman" w:hAnsi="Arial" w:cs="Arial"/>
                <w:b/>
                <w:bCs/>
                <w:sz w:val="16"/>
                <w:szCs w:val="16"/>
                <w:lang w:val="en-US" w:eastAsia="ko-KR"/>
              </w:rPr>
              <w:t>Resolution</w:t>
            </w:r>
          </w:p>
        </w:tc>
      </w:tr>
      <w:tr w:rsidR="00EA1F2A" w:rsidRPr="00EA1F2A" w14:paraId="598B82F4" w14:textId="77777777" w:rsidTr="00CD0CDA">
        <w:trPr>
          <w:trHeight w:val="20"/>
        </w:trPr>
        <w:tc>
          <w:tcPr>
            <w:tcW w:w="572" w:type="dxa"/>
            <w:shd w:val="clear" w:color="auto" w:fill="auto"/>
          </w:tcPr>
          <w:p w14:paraId="58CDD6FB" w14:textId="16B2E0DB" w:rsidR="00EA1F2A" w:rsidRPr="00EA1F2A" w:rsidRDefault="00EA1F2A" w:rsidP="00EA1F2A">
            <w:pPr>
              <w:jc w:val="right"/>
              <w:rPr>
                <w:rFonts w:ascii="Arial" w:eastAsia="Times New Roman" w:hAnsi="Arial" w:cs="Arial"/>
                <w:sz w:val="16"/>
                <w:szCs w:val="16"/>
                <w:lang w:val="en-US" w:eastAsia="ko-KR"/>
              </w:rPr>
            </w:pPr>
            <w:r w:rsidRPr="00EA1F2A">
              <w:rPr>
                <w:rFonts w:ascii="Arial" w:hAnsi="Arial" w:cs="Arial"/>
                <w:sz w:val="16"/>
                <w:szCs w:val="16"/>
              </w:rPr>
              <w:t>4051</w:t>
            </w:r>
          </w:p>
        </w:tc>
        <w:tc>
          <w:tcPr>
            <w:tcW w:w="1138" w:type="dxa"/>
            <w:shd w:val="clear" w:color="auto" w:fill="auto"/>
          </w:tcPr>
          <w:p w14:paraId="6BBD5371" w14:textId="6768E542" w:rsidR="00EA1F2A" w:rsidRPr="00EA1F2A" w:rsidRDefault="00EA1F2A" w:rsidP="00EA1F2A">
            <w:pPr>
              <w:rPr>
                <w:rFonts w:ascii="Arial" w:eastAsia="Times New Roman" w:hAnsi="Arial" w:cs="Arial"/>
                <w:sz w:val="16"/>
                <w:szCs w:val="16"/>
                <w:lang w:val="en-US" w:eastAsia="ko-KR"/>
              </w:rPr>
            </w:pPr>
            <w:r w:rsidRPr="00EA1F2A">
              <w:rPr>
                <w:rFonts w:ascii="Arial" w:hAnsi="Arial" w:cs="Arial"/>
                <w:sz w:val="16"/>
                <w:szCs w:val="16"/>
              </w:rPr>
              <w:t>Joseph Levy</w:t>
            </w:r>
          </w:p>
        </w:tc>
        <w:tc>
          <w:tcPr>
            <w:tcW w:w="908" w:type="dxa"/>
            <w:shd w:val="clear" w:color="auto" w:fill="auto"/>
          </w:tcPr>
          <w:p w14:paraId="59370458" w14:textId="02AA7075" w:rsidR="00EA1F2A" w:rsidRPr="00EA1F2A" w:rsidRDefault="00EA1F2A" w:rsidP="00EA1F2A">
            <w:pPr>
              <w:rPr>
                <w:rFonts w:ascii="Arial" w:eastAsia="Times New Roman" w:hAnsi="Arial" w:cs="Arial"/>
                <w:sz w:val="16"/>
                <w:szCs w:val="16"/>
                <w:lang w:val="en-US" w:eastAsia="ko-KR"/>
              </w:rPr>
            </w:pPr>
            <w:r w:rsidRPr="00EA1F2A">
              <w:rPr>
                <w:rFonts w:ascii="Arial" w:hAnsi="Arial" w:cs="Arial"/>
                <w:sz w:val="16"/>
                <w:szCs w:val="16"/>
              </w:rPr>
              <w:t>11.3</w:t>
            </w:r>
          </w:p>
        </w:tc>
        <w:tc>
          <w:tcPr>
            <w:tcW w:w="617" w:type="dxa"/>
            <w:shd w:val="clear" w:color="auto" w:fill="auto"/>
          </w:tcPr>
          <w:p w14:paraId="2EAE8C32" w14:textId="5FA8E48F" w:rsidR="00EA1F2A" w:rsidRPr="00EA1F2A" w:rsidRDefault="00EA1F2A" w:rsidP="00EA1F2A">
            <w:pPr>
              <w:rPr>
                <w:rFonts w:ascii="Arial" w:eastAsia="Times New Roman" w:hAnsi="Arial" w:cs="Arial"/>
                <w:sz w:val="16"/>
                <w:szCs w:val="16"/>
                <w:lang w:val="en-US" w:eastAsia="ko-KR"/>
              </w:rPr>
            </w:pPr>
            <w:r w:rsidRPr="00EA1F2A">
              <w:rPr>
                <w:rFonts w:ascii="Arial" w:hAnsi="Arial" w:cs="Arial"/>
                <w:sz w:val="16"/>
                <w:szCs w:val="16"/>
              </w:rPr>
              <w:t>85</w:t>
            </w:r>
          </w:p>
        </w:tc>
        <w:tc>
          <w:tcPr>
            <w:tcW w:w="545" w:type="dxa"/>
            <w:shd w:val="clear" w:color="auto" w:fill="auto"/>
          </w:tcPr>
          <w:p w14:paraId="7945270A" w14:textId="6D553AA9" w:rsidR="00EA1F2A" w:rsidRPr="00EA1F2A" w:rsidRDefault="00EA1F2A" w:rsidP="00EA1F2A">
            <w:pPr>
              <w:rPr>
                <w:rFonts w:ascii="Arial" w:eastAsia="Times New Roman" w:hAnsi="Arial" w:cs="Arial"/>
                <w:sz w:val="16"/>
                <w:szCs w:val="16"/>
                <w:lang w:val="en-US" w:eastAsia="ko-KR"/>
              </w:rPr>
            </w:pPr>
            <w:r w:rsidRPr="00EA1F2A">
              <w:rPr>
                <w:rFonts w:ascii="Arial" w:hAnsi="Arial" w:cs="Arial"/>
                <w:sz w:val="16"/>
                <w:szCs w:val="16"/>
              </w:rPr>
              <w:t>24</w:t>
            </w:r>
          </w:p>
        </w:tc>
        <w:tc>
          <w:tcPr>
            <w:tcW w:w="2610" w:type="dxa"/>
            <w:shd w:val="clear" w:color="auto" w:fill="auto"/>
          </w:tcPr>
          <w:p w14:paraId="6CF79268" w14:textId="3835B5E0" w:rsidR="00EA1F2A" w:rsidRPr="00EA1F2A" w:rsidRDefault="00EA1F2A" w:rsidP="00EA1F2A">
            <w:pPr>
              <w:rPr>
                <w:rFonts w:ascii="Arial" w:eastAsia="Times New Roman" w:hAnsi="Arial" w:cs="Arial"/>
                <w:sz w:val="16"/>
                <w:szCs w:val="16"/>
                <w:lang w:val="en-US" w:eastAsia="ko-KR"/>
              </w:rPr>
            </w:pPr>
            <w:r w:rsidRPr="00EA1F2A">
              <w:rPr>
                <w:rFonts w:ascii="Arial" w:hAnsi="Arial" w:cs="Arial"/>
                <w:sz w:val="16"/>
                <w:szCs w:val="16"/>
              </w:rPr>
              <w:t>Class 3 frames are frames that can be sent between any pair STAs that that are Authenticated and Associated (State 3 or State 4), that support the frame type, and if the STAs are using PS mode are both awake.  WUR PPDU frames (WRU Wake-up and WUR Short Wake-up) can only be sent from a WUR AP to a WUR non-AP STA when the WUR non-AP STA is WUR awake state.  Hence WUR PPDUs are not class 3 frames. Therefore, they should be not listed a class 3 frames.  WUR mode requires a new class of frames to be defined.</w:t>
            </w:r>
          </w:p>
        </w:tc>
        <w:tc>
          <w:tcPr>
            <w:tcW w:w="2529" w:type="dxa"/>
            <w:shd w:val="clear" w:color="auto" w:fill="auto"/>
          </w:tcPr>
          <w:p w14:paraId="70B88FA6" w14:textId="7F8F27A4" w:rsidR="00EA1F2A" w:rsidRPr="00EA1F2A" w:rsidRDefault="00EA1F2A" w:rsidP="00EA1F2A">
            <w:pPr>
              <w:rPr>
                <w:rFonts w:ascii="Arial" w:eastAsia="Times New Roman" w:hAnsi="Arial" w:cs="Arial"/>
                <w:sz w:val="16"/>
                <w:szCs w:val="16"/>
                <w:lang w:val="en-US" w:eastAsia="ko-KR"/>
              </w:rPr>
            </w:pPr>
            <w:r w:rsidRPr="00EA1F2A">
              <w:rPr>
                <w:rFonts w:ascii="Arial" w:hAnsi="Arial" w:cs="Arial"/>
                <w:sz w:val="16"/>
                <w:szCs w:val="16"/>
              </w:rPr>
              <w:t>Delete: "4)    WUR frames</w:t>
            </w:r>
            <w:r w:rsidRPr="00EA1F2A">
              <w:rPr>
                <w:rFonts w:ascii="Arial" w:hAnsi="Arial" w:cs="Arial"/>
                <w:sz w:val="16"/>
                <w:szCs w:val="16"/>
              </w:rPr>
              <w:br/>
              <w:t>i)     WUR Wake-up</w:t>
            </w:r>
            <w:r w:rsidRPr="00EA1F2A">
              <w:rPr>
                <w:rFonts w:ascii="Arial" w:hAnsi="Arial" w:cs="Arial"/>
                <w:sz w:val="16"/>
                <w:szCs w:val="16"/>
              </w:rPr>
              <w:br/>
              <w:t>ii)    WUR Short Wake-up"</w:t>
            </w:r>
            <w:r w:rsidRPr="00EA1F2A">
              <w:rPr>
                <w:rFonts w:ascii="Arial" w:hAnsi="Arial" w:cs="Arial"/>
                <w:sz w:val="16"/>
                <w:szCs w:val="16"/>
              </w:rPr>
              <w:br/>
            </w:r>
            <w:r w:rsidRPr="00EA1F2A">
              <w:rPr>
                <w:rFonts w:ascii="Arial" w:hAnsi="Arial" w:cs="Arial"/>
                <w:sz w:val="16"/>
                <w:szCs w:val="16"/>
              </w:rPr>
              <w:br/>
              <w:t>Add: "d) Class 4 frames</w:t>
            </w:r>
            <w:r w:rsidRPr="00EA1F2A">
              <w:rPr>
                <w:rFonts w:ascii="Arial" w:hAnsi="Arial" w:cs="Arial"/>
                <w:sz w:val="16"/>
                <w:szCs w:val="16"/>
              </w:rPr>
              <w:br/>
              <w:t>1)    WUR frames</w:t>
            </w:r>
            <w:r w:rsidRPr="00EA1F2A">
              <w:rPr>
                <w:rFonts w:ascii="Arial" w:hAnsi="Arial" w:cs="Arial"/>
                <w:sz w:val="16"/>
                <w:szCs w:val="16"/>
              </w:rPr>
              <w:br/>
              <w:t>i)     WUR Wake-up (only WUR APs can send WUR Wake-up frames)</w:t>
            </w:r>
            <w:r w:rsidRPr="00EA1F2A">
              <w:rPr>
                <w:rFonts w:ascii="Arial" w:hAnsi="Arial" w:cs="Arial"/>
                <w:sz w:val="16"/>
                <w:szCs w:val="16"/>
              </w:rPr>
              <w:br/>
              <w:t>ii)    WUR Short Wake-up (only WUR APs can send WUR Short Wake-up frames)</w:t>
            </w:r>
            <w:r w:rsidRPr="00EA1F2A">
              <w:rPr>
                <w:rFonts w:ascii="Arial" w:hAnsi="Arial" w:cs="Arial"/>
                <w:sz w:val="16"/>
                <w:szCs w:val="16"/>
              </w:rPr>
              <w:br/>
            </w:r>
            <w:r w:rsidRPr="00EA1F2A">
              <w:rPr>
                <w:rFonts w:ascii="Arial" w:hAnsi="Arial" w:cs="Arial"/>
                <w:sz w:val="16"/>
                <w:szCs w:val="16"/>
              </w:rPr>
              <w:br/>
              <w:t>Also add: State 5 and State 6 to 11.3.1:</w:t>
            </w:r>
            <w:r w:rsidRPr="00EA1F2A">
              <w:rPr>
                <w:rFonts w:ascii="Arial" w:hAnsi="Arial" w:cs="Arial"/>
                <w:sz w:val="16"/>
                <w:szCs w:val="16"/>
              </w:rPr>
              <w:br/>
            </w:r>
            <w:r w:rsidRPr="00EA1F2A">
              <w:rPr>
                <w:rFonts w:ascii="Arial" w:hAnsi="Arial" w:cs="Arial"/>
                <w:sz w:val="16"/>
                <w:szCs w:val="16"/>
              </w:rPr>
              <w:br/>
              <w:t>.</w:t>
            </w:r>
            <w:r w:rsidRPr="00EA1F2A">
              <w:rPr>
                <w:rFonts w:ascii="Arial" w:hAnsi="Arial" w:cs="Arial"/>
                <w:sz w:val="16"/>
                <w:szCs w:val="16"/>
              </w:rPr>
              <w:br/>
              <w:t>-- State 5: Authenticated (except DMG STAs that did not perform IEEE 802.11 authentication, which are unauthenticated), associated (Pending RSNA Authentication), and in WUR mode. The IEEE 802.1X Controlled Port is blocked.</w:t>
            </w:r>
            <w:r w:rsidRPr="00EA1F2A">
              <w:rPr>
                <w:rFonts w:ascii="Arial" w:hAnsi="Arial" w:cs="Arial"/>
                <w:sz w:val="16"/>
                <w:szCs w:val="16"/>
              </w:rPr>
              <w:br/>
              <w:t>-- State 6: Authenticated (except DMG STAs that did not perform IEEE 802.11 authentication, which are unauthenticated), associated (RSNA Established or Not Required), and in WUR mode. The IEEE 802.1X Controlled Port is unblocked, or not present.</w:t>
            </w:r>
            <w:r w:rsidRPr="00EA1F2A">
              <w:rPr>
                <w:rFonts w:ascii="Arial" w:hAnsi="Arial" w:cs="Arial"/>
                <w:sz w:val="16"/>
                <w:szCs w:val="16"/>
              </w:rPr>
              <w:br/>
            </w:r>
            <w:r w:rsidRPr="00EA1F2A">
              <w:rPr>
                <w:rFonts w:ascii="Arial" w:hAnsi="Arial" w:cs="Arial"/>
                <w:sz w:val="16"/>
                <w:szCs w:val="16"/>
              </w:rPr>
              <w:br/>
              <w:t>Also add: State 5 and State 6 to 11.3.2 figure where State 5 goes out of and returns to State 3, and State 6 goes out of and returns to State 4, depending on if the WUR mode is active or not.</w:t>
            </w:r>
          </w:p>
        </w:tc>
        <w:tc>
          <w:tcPr>
            <w:tcW w:w="2691" w:type="dxa"/>
            <w:shd w:val="clear" w:color="auto" w:fill="auto"/>
          </w:tcPr>
          <w:p w14:paraId="0E83BBB6" w14:textId="77777777" w:rsidR="00EA1F2A" w:rsidRDefault="004E209A" w:rsidP="00EA1F2A">
            <w:pPr>
              <w:rPr>
                <w:rFonts w:ascii="Arial" w:eastAsia="Times New Roman" w:hAnsi="Arial" w:cs="Arial"/>
                <w:sz w:val="16"/>
                <w:szCs w:val="16"/>
                <w:lang w:val="en-US" w:eastAsia="ko-KR"/>
              </w:rPr>
            </w:pPr>
            <w:r>
              <w:rPr>
                <w:rFonts w:ascii="Arial" w:eastAsia="Times New Roman" w:hAnsi="Arial" w:cs="Arial"/>
                <w:sz w:val="16"/>
                <w:szCs w:val="16"/>
                <w:lang w:val="en-US" w:eastAsia="ko-KR"/>
              </w:rPr>
              <w:t>Rejected.</w:t>
            </w:r>
          </w:p>
          <w:p w14:paraId="14359438" w14:textId="77777777" w:rsidR="004E209A" w:rsidRDefault="004E209A" w:rsidP="00EA1F2A">
            <w:pPr>
              <w:rPr>
                <w:rFonts w:ascii="Arial" w:eastAsia="Times New Roman" w:hAnsi="Arial" w:cs="Arial"/>
                <w:sz w:val="16"/>
                <w:szCs w:val="16"/>
                <w:lang w:val="en-US" w:eastAsia="ko-KR"/>
              </w:rPr>
            </w:pPr>
          </w:p>
          <w:p w14:paraId="0A6417A0" w14:textId="6359D951" w:rsidR="004E209A" w:rsidRPr="004E209A" w:rsidRDefault="004E209A" w:rsidP="004E209A">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In the latest draft REVmd D3.0, the definition of Class 3 frames is as follows </w:t>
            </w:r>
            <w:r w:rsidR="006407AF">
              <w:rPr>
                <w:rFonts w:ascii="Arial" w:eastAsia="Times New Roman" w:hAnsi="Arial" w:cs="Arial"/>
                <w:sz w:val="16"/>
                <w:szCs w:val="16"/>
                <w:lang w:val="en-US" w:eastAsia="ko-KR"/>
              </w:rPr>
              <w:t>and there are no other definitions regarding what the commenter is describing</w:t>
            </w:r>
            <w:r>
              <w:rPr>
                <w:rFonts w:ascii="Arial" w:eastAsia="Times New Roman" w:hAnsi="Arial" w:cs="Arial"/>
                <w:sz w:val="16"/>
                <w:szCs w:val="16"/>
                <w:lang w:val="en-US" w:eastAsia="ko-KR"/>
              </w:rPr>
              <w:t xml:space="preserve">: </w:t>
            </w:r>
            <w:r>
              <w:rPr>
                <w:rFonts w:ascii="Arial" w:eastAsia="Times New Roman" w:hAnsi="Arial" w:cs="Arial"/>
                <w:sz w:val="16"/>
                <w:szCs w:val="16"/>
                <w:lang w:val="en-US" w:eastAsia="ko-KR"/>
              </w:rPr>
              <w:br/>
              <w:t>“</w:t>
            </w:r>
            <w:r w:rsidRPr="004E209A">
              <w:rPr>
                <w:rFonts w:ascii="Arial" w:eastAsia="Times New Roman" w:hAnsi="Arial" w:cs="Arial"/>
                <w:sz w:val="16"/>
                <w:szCs w:val="16"/>
                <w:lang w:val="en-US" w:eastAsia="ko-KR"/>
              </w:rPr>
              <w:t>c) Class 3 frames</w:t>
            </w:r>
          </w:p>
          <w:p w14:paraId="3CEB1065" w14:textId="77777777" w:rsidR="004E209A" w:rsidRPr="004E209A" w:rsidRDefault="004E209A" w:rsidP="004E209A">
            <w:pPr>
              <w:rPr>
                <w:rFonts w:ascii="Arial" w:eastAsia="Times New Roman" w:hAnsi="Arial" w:cs="Arial"/>
                <w:sz w:val="16"/>
                <w:szCs w:val="16"/>
                <w:lang w:val="en-US" w:eastAsia="ko-KR"/>
              </w:rPr>
            </w:pPr>
            <w:r w:rsidRPr="004E209A">
              <w:rPr>
                <w:rFonts w:ascii="Arial" w:eastAsia="Times New Roman" w:hAnsi="Arial" w:cs="Arial"/>
                <w:sz w:val="16"/>
                <w:szCs w:val="16"/>
                <w:lang w:val="en-US" w:eastAsia="ko-KR"/>
              </w:rPr>
              <w:t>1) Data frames</w:t>
            </w:r>
          </w:p>
          <w:p w14:paraId="20E0C02B" w14:textId="77777777" w:rsidR="004E209A" w:rsidRPr="004E209A" w:rsidRDefault="004E209A" w:rsidP="004E209A">
            <w:pPr>
              <w:rPr>
                <w:rFonts w:ascii="Arial" w:eastAsia="Times New Roman" w:hAnsi="Arial" w:cs="Arial"/>
                <w:sz w:val="16"/>
                <w:szCs w:val="16"/>
                <w:lang w:val="en-US" w:eastAsia="ko-KR"/>
              </w:rPr>
            </w:pPr>
            <w:r w:rsidRPr="004E209A">
              <w:rPr>
                <w:rFonts w:ascii="Arial" w:eastAsia="Times New Roman" w:hAnsi="Arial" w:cs="Arial"/>
                <w:sz w:val="16"/>
                <w:szCs w:val="16"/>
                <w:lang w:val="en-US" w:eastAsia="ko-KR"/>
              </w:rPr>
              <w:t>i) Data frames between STAs in an infrastructure BSS or in an MBSS</w:t>
            </w:r>
          </w:p>
          <w:p w14:paraId="6939046A" w14:textId="77777777" w:rsidR="004E209A" w:rsidRPr="004E209A" w:rsidRDefault="004E209A" w:rsidP="004E209A">
            <w:pPr>
              <w:rPr>
                <w:rFonts w:ascii="Arial" w:eastAsia="Times New Roman" w:hAnsi="Arial" w:cs="Arial"/>
                <w:sz w:val="16"/>
                <w:szCs w:val="16"/>
                <w:lang w:val="en-US" w:eastAsia="ko-KR"/>
              </w:rPr>
            </w:pPr>
            <w:r w:rsidRPr="004E209A">
              <w:rPr>
                <w:rFonts w:ascii="Arial" w:eastAsia="Times New Roman" w:hAnsi="Arial" w:cs="Arial"/>
                <w:sz w:val="16"/>
                <w:szCs w:val="16"/>
                <w:lang w:val="en-US" w:eastAsia="ko-KR"/>
              </w:rPr>
              <w:t>2) Management frames</w:t>
            </w:r>
          </w:p>
          <w:p w14:paraId="4B6B4BB2" w14:textId="77777777" w:rsidR="004E209A" w:rsidRPr="004E209A" w:rsidRDefault="004E209A" w:rsidP="004E209A">
            <w:pPr>
              <w:rPr>
                <w:rFonts w:ascii="Arial" w:eastAsia="Times New Roman" w:hAnsi="Arial" w:cs="Arial"/>
                <w:sz w:val="16"/>
                <w:szCs w:val="16"/>
                <w:lang w:val="en-US" w:eastAsia="ko-KR"/>
              </w:rPr>
            </w:pPr>
            <w:r w:rsidRPr="004E209A">
              <w:rPr>
                <w:rFonts w:ascii="Arial" w:eastAsia="Times New Roman" w:hAnsi="Arial" w:cs="Arial"/>
                <w:sz w:val="16"/>
                <w:szCs w:val="16"/>
                <w:lang w:val="en-US" w:eastAsia="ko-KR"/>
              </w:rPr>
              <w:t>i) In an infrastructure BSS, an MBSS, or a PBSS, all Action and Action No Ack frames</w:t>
            </w:r>
          </w:p>
          <w:p w14:paraId="6E43C8CC" w14:textId="77777777" w:rsidR="004E209A" w:rsidRPr="004E209A" w:rsidRDefault="004E209A" w:rsidP="004E209A">
            <w:pPr>
              <w:rPr>
                <w:rFonts w:ascii="Arial" w:eastAsia="Times New Roman" w:hAnsi="Arial" w:cs="Arial"/>
                <w:sz w:val="16"/>
                <w:szCs w:val="16"/>
                <w:lang w:val="en-US" w:eastAsia="ko-KR"/>
              </w:rPr>
            </w:pPr>
            <w:r w:rsidRPr="004E209A">
              <w:rPr>
                <w:rFonts w:ascii="Arial" w:eastAsia="Times New Roman" w:hAnsi="Arial" w:cs="Arial"/>
                <w:sz w:val="16"/>
                <w:szCs w:val="16"/>
                <w:lang w:val="en-US" w:eastAsia="ko-KR"/>
              </w:rPr>
              <w:t>except those that are declared to be Class 1 or Class 2 frames</w:t>
            </w:r>
          </w:p>
          <w:p w14:paraId="397B31D8" w14:textId="77777777" w:rsidR="004E209A" w:rsidRPr="004E209A" w:rsidRDefault="004E209A" w:rsidP="004E209A">
            <w:pPr>
              <w:rPr>
                <w:rFonts w:ascii="Arial" w:eastAsia="Times New Roman" w:hAnsi="Arial" w:cs="Arial"/>
                <w:sz w:val="16"/>
                <w:szCs w:val="16"/>
                <w:lang w:val="en-US" w:eastAsia="ko-KR"/>
              </w:rPr>
            </w:pPr>
            <w:r w:rsidRPr="004E209A">
              <w:rPr>
                <w:rFonts w:ascii="Arial" w:eastAsia="Times New Roman" w:hAnsi="Arial" w:cs="Arial"/>
                <w:sz w:val="16"/>
                <w:szCs w:val="16"/>
                <w:lang w:val="en-US" w:eastAsia="ko-KR"/>
              </w:rPr>
              <w:t>3) Control frames</w:t>
            </w:r>
          </w:p>
          <w:p w14:paraId="46340F7F" w14:textId="77777777" w:rsidR="004E209A" w:rsidRPr="004E209A" w:rsidRDefault="004E209A" w:rsidP="004E209A">
            <w:pPr>
              <w:rPr>
                <w:rFonts w:ascii="Arial" w:eastAsia="Times New Roman" w:hAnsi="Arial" w:cs="Arial"/>
                <w:sz w:val="16"/>
                <w:szCs w:val="16"/>
                <w:lang w:val="en-US" w:eastAsia="ko-KR"/>
              </w:rPr>
            </w:pPr>
            <w:r w:rsidRPr="004E209A">
              <w:rPr>
                <w:rFonts w:ascii="Arial" w:eastAsia="Times New Roman" w:hAnsi="Arial" w:cs="Arial"/>
                <w:sz w:val="16"/>
                <w:szCs w:val="16"/>
                <w:lang w:val="en-US" w:eastAsia="ko-KR"/>
              </w:rPr>
              <w:t>i</w:t>
            </w:r>
            <w:r w:rsidRPr="004E209A">
              <w:rPr>
                <w:rFonts w:ascii="Arial" w:eastAsia="Times New Roman" w:hAnsi="Arial" w:cs="Arial"/>
                <w:sz w:val="16"/>
                <w:szCs w:val="16"/>
                <w:highlight w:val="yellow"/>
                <w:lang w:val="en-US" w:eastAsia="ko-KR"/>
              </w:rPr>
              <w:t>) PS-Poll</w:t>
            </w:r>
          </w:p>
          <w:p w14:paraId="564367C8" w14:textId="77777777" w:rsidR="004E209A" w:rsidRPr="004E209A" w:rsidRDefault="004E209A" w:rsidP="004E209A">
            <w:pPr>
              <w:rPr>
                <w:rFonts w:ascii="Arial" w:eastAsia="Times New Roman" w:hAnsi="Arial" w:cs="Arial"/>
                <w:sz w:val="16"/>
                <w:szCs w:val="16"/>
                <w:lang w:val="en-US" w:eastAsia="ko-KR"/>
              </w:rPr>
            </w:pPr>
            <w:r w:rsidRPr="004E209A">
              <w:rPr>
                <w:rFonts w:ascii="Arial" w:eastAsia="Times New Roman" w:hAnsi="Arial" w:cs="Arial"/>
                <w:sz w:val="16"/>
                <w:szCs w:val="16"/>
                <w:lang w:val="en-US" w:eastAsia="ko-KR"/>
              </w:rPr>
              <w:t>ii) Poll</w:t>
            </w:r>
          </w:p>
          <w:p w14:paraId="72F14C07" w14:textId="77777777" w:rsidR="004E209A" w:rsidRPr="004E209A" w:rsidRDefault="004E209A" w:rsidP="004E209A">
            <w:pPr>
              <w:rPr>
                <w:rFonts w:ascii="Arial" w:eastAsia="Times New Roman" w:hAnsi="Arial" w:cs="Arial"/>
                <w:sz w:val="16"/>
                <w:szCs w:val="16"/>
                <w:lang w:val="en-US" w:eastAsia="ko-KR"/>
              </w:rPr>
            </w:pPr>
            <w:r w:rsidRPr="004E209A">
              <w:rPr>
                <w:rFonts w:ascii="Arial" w:eastAsia="Times New Roman" w:hAnsi="Arial" w:cs="Arial"/>
                <w:sz w:val="16"/>
                <w:szCs w:val="16"/>
                <w:lang w:val="en-US" w:eastAsia="ko-KR"/>
              </w:rPr>
              <w:t>iii) SPR</w:t>
            </w:r>
          </w:p>
          <w:p w14:paraId="2DFEA9B9" w14:textId="77777777" w:rsidR="004E209A" w:rsidRPr="004E209A" w:rsidRDefault="004E209A" w:rsidP="004E209A">
            <w:pPr>
              <w:rPr>
                <w:rFonts w:ascii="Arial" w:eastAsia="Times New Roman" w:hAnsi="Arial" w:cs="Arial"/>
                <w:sz w:val="16"/>
                <w:szCs w:val="16"/>
                <w:lang w:val="en-US" w:eastAsia="ko-KR"/>
              </w:rPr>
            </w:pPr>
            <w:r w:rsidRPr="004E209A">
              <w:rPr>
                <w:rFonts w:ascii="Arial" w:eastAsia="Times New Roman" w:hAnsi="Arial" w:cs="Arial"/>
                <w:sz w:val="16"/>
                <w:szCs w:val="16"/>
                <w:lang w:val="en-US" w:eastAsia="ko-KR"/>
              </w:rPr>
              <w:t>iv) DMG DTS</w:t>
            </w:r>
          </w:p>
          <w:p w14:paraId="1DC1D761" w14:textId="77777777" w:rsidR="004E209A" w:rsidRPr="004E209A" w:rsidRDefault="004E209A" w:rsidP="004E209A">
            <w:pPr>
              <w:rPr>
                <w:rFonts w:ascii="Arial" w:eastAsia="Times New Roman" w:hAnsi="Arial" w:cs="Arial"/>
                <w:sz w:val="16"/>
                <w:szCs w:val="16"/>
                <w:lang w:val="en-US" w:eastAsia="ko-KR"/>
              </w:rPr>
            </w:pPr>
            <w:r w:rsidRPr="004E209A">
              <w:rPr>
                <w:rFonts w:ascii="Arial" w:eastAsia="Times New Roman" w:hAnsi="Arial" w:cs="Arial"/>
                <w:sz w:val="16"/>
                <w:szCs w:val="16"/>
                <w:lang w:val="en-US" w:eastAsia="ko-KR"/>
              </w:rPr>
              <w:t>v) Block Ack (BlockAck), except those that are declared to be Class 1</w:t>
            </w:r>
          </w:p>
          <w:p w14:paraId="08F2D856" w14:textId="77777777" w:rsidR="004E209A" w:rsidRDefault="004E209A" w:rsidP="004E209A">
            <w:pPr>
              <w:rPr>
                <w:rFonts w:ascii="Arial" w:eastAsia="Times New Roman" w:hAnsi="Arial" w:cs="Arial"/>
                <w:sz w:val="16"/>
                <w:szCs w:val="16"/>
                <w:lang w:val="en-US" w:eastAsia="ko-KR"/>
              </w:rPr>
            </w:pPr>
            <w:r w:rsidRPr="004E209A">
              <w:rPr>
                <w:rFonts w:ascii="Arial" w:eastAsia="Times New Roman" w:hAnsi="Arial" w:cs="Arial"/>
                <w:sz w:val="16"/>
                <w:szCs w:val="16"/>
                <w:lang w:val="en-US" w:eastAsia="ko-KR"/>
              </w:rPr>
              <w:t>vi) Block Ack Request (BlockAckReq), except those that are declared to be Class 1 (above)</w:t>
            </w:r>
            <w:r>
              <w:rPr>
                <w:rFonts w:ascii="Arial" w:eastAsia="Times New Roman" w:hAnsi="Arial" w:cs="Arial"/>
                <w:sz w:val="16"/>
                <w:szCs w:val="16"/>
                <w:lang w:val="en-US" w:eastAsia="ko-KR"/>
              </w:rPr>
              <w:t>”</w:t>
            </w:r>
          </w:p>
          <w:p w14:paraId="676221E6" w14:textId="77777777" w:rsidR="006407AF" w:rsidRDefault="006407AF" w:rsidP="004E209A">
            <w:pPr>
              <w:rPr>
                <w:rFonts w:ascii="Arial" w:eastAsia="Times New Roman" w:hAnsi="Arial" w:cs="Arial"/>
                <w:sz w:val="16"/>
                <w:szCs w:val="16"/>
                <w:lang w:val="en-US" w:eastAsia="ko-KR"/>
              </w:rPr>
            </w:pPr>
          </w:p>
          <w:p w14:paraId="12C63929" w14:textId="36A57BBC" w:rsidR="006407AF" w:rsidRPr="00EA1F2A" w:rsidRDefault="006407AF" w:rsidP="006407AF">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Similar to </w:t>
            </w:r>
            <w:r w:rsidR="00CB6E99">
              <w:rPr>
                <w:rFonts w:ascii="Arial" w:eastAsia="Times New Roman" w:hAnsi="Arial" w:cs="Arial"/>
                <w:sz w:val="16"/>
                <w:szCs w:val="16"/>
                <w:lang w:val="en-US" w:eastAsia="ko-KR"/>
              </w:rPr>
              <w:t xml:space="preserve">the </w:t>
            </w:r>
            <w:r>
              <w:rPr>
                <w:rFonts w:ascii="Arial" w:eastAsia="Times New Roman" w:hAnsi="Arial" w:cs="Arial"/>
                <w:sz w:val="16"/>
                <w:szCs w:val="16"/>
                <w:lang w:val="en-US" w:eastAsia="ko-KR"/>
              </w:rPr>
              <w:t>PS-Poll frame (transmitted from a non-AP STA to the AP with which the non-AP STA is associated), which is listed as a control frame under the Class 3 frames, WUR frames can be listed as Class 3 frames.</w:t>
            </w:r>
          </w:p>
        </w:tc>
      </w:tr>
      <w:tr w:rsidR="00EA1F2A" w:rsidRPr="00EA1F2A" w14:paraId="5C88063A" w14:textId="77777777" w:rsidTr="00CD0CDA">
        <w:trPr>
          <w:trHeight w:val="20"/>
        </w:trPr>
        <w:tc>
          <w:tcPr>
            <w:tcW w:w="572" w:type="dxa"/>
            <w:shd w:val="clear" w:color="auto" w:fill="auto"/>
          </w:tcPr>
          <w:p w14:paraId="582BB929" w14:textId="6EC4EFEF" w:rsidR="00EA1F2A" w:rsidRPr="00EA1F2A" w:rsidRDefault="00EA1F2A" w:rsidP="00EA1F2A">
            <w:pPr>
              <w:jc w:val="right"/>
              <w:rPr>
                <w:rFonts w:ascii="Arial" w:eastAsia="Times New Roman" w:hAnsi="Arial" w:cs="Arial"/>
                <w:sz w:val="16"/>
                <w:szCs w:val="16"/>
                <w:lang w:val="en-US" w:eastAsia="ko-KR"/>
              </w:rPr>
            </w:pPr>
            <w:r w:rsidRPr="00EA1F2A">
              <w:rPr>
                <w:rFonts w:ascii="Arial" w:hAnsi="Arial" w:cs="Arial"/>
                <w:sz w:val="16"/>
                <w:szCs w:val="16"/>
              </w:rPr>
              <w:t>4071</w:t>
            </w:r>
          </w:p>
        </w:tc>
        <w:tc>
          <w:tcPr>
            <w:tcW w:w="1138" w:type="dxa"/>
            <w:shd w:val="clear" w:color="auto" w:fill="auto"/>
          </w:tcPr>
          <w:p w14:paraId="206B30AA" w14:textId="51D2439D" w:rsidR="00EA1F2A" w:rsidRPr="00EA1F2A" w:rsidRDefault="00EA1F2A" w:rsidP="00EA1F2A">
            <w:pPr>
              <w:rPr>
                <w:rFonts w:ascii="Arial" w:eastAsia="Times New Roman" w:hAnsi="Arial" w:cs="Arial"/>
                <w:sz w:val="16"/>
                <w:szCs w:val="16"/>
                <w:lang w:val="en-US" w:eastAsia="ko-KR"/>
              </w:rPr>
            </w:pPr>
            <w:r w:rsidRPr="00EA1F2A">
              <w:rPr>
                <w:rFonts w:ascii="Arial" w:hAnsi="Arial" w:cs="Arial"/>
                <w:sz w:val="16"/>
                <w:szCs w:val="16"/>
              </w:rPr>
              <w:t>Osama Aboulmagd</w:t>
            </w:r>
          </w:p>
        </w:tc>
        <w:tc>
          <w:tcPr>
            <w:tcW w:w="908" w:type="dxa"/>
            <w:shd w:val="clear" w:color="auto" w:fill="auto"/>
          </w:tcPr>
          <w:p w14:paraId="4B36AA45" w14:textId="79B847C6" w:rsidR="00EA1F2A" w:rsidRPr="00EA1F2A" w:rsidRDefault="00EA1F2A" w:rsidP="00EA1F2A">
            <w:pPr>
              <w:rPr>
                <w:rFonts w:ascii="Arial" w:eastAsia="Times New Roman" w:hAnsi="Arial" w:cs="Arial"/>
                <w:sz w:val="16"/>
                <w:szCs w:val="16"/>
                <w:lang w:val="en-US" w:eastAsia="ko-KR"/>
              </w:rPr>
            </w:pPr>
            <w:r w:rsidRPr="00EA1F2A">
              <w:rPr>
                <w:rFonts w:ascii="Arial" w:hAnsi="Arial" w:cs="Arial"/>
                <w:sz w:val="16"/>
                <w:szCs w:val="16"/>
              </w:rPr>
              <w:t>10.2.1</w:t>
            </w:r>
          </w:p>
        </w:tc>
        <w:tc>
          <w:tcPr>
            <w:tcW w:w="617" w:type="dxa"/>
            <w:shd w:val="clear" w:color="auto" w:fill="auto"/>
          </w:tcPr>
          <w:p w14:paraId="0B2F01F8" w14:textId="2DA663CD" w:rsidR="00EA1F2A" w:rsidRPr="00EA1F2A" w:rsidRDefault="00EA1F2A" w:rsidP="00EA1F2A">
            <w:pPr>
              <w:rPr>
                <w:rFonts w:ascii="Arial" w:eastAsia="Times New Roman" w:hAnsi="Arial" w:cs="Arial"/>
                <w:sz w:val="16"/>
                <w:szCs w:val="16"/>
                <w:lang w:val="en-US" w:eastAsia="ko-KR"/>
              </w:rPr>
            </w:pPr>
            <w:r w:rsidRPr="00EA1F2A">
              <w:rPr>
                <w:rFonts w:ascii="Arial" w:hAnsi="Arial" w:cs="Arial"/>
                <w:sz w:val="16"/>
                <w:szCs w:val="16"/>
              </w:rPr>
              <w:t>83</w:t>
            </w:r>
          </w:p>
        </w:tc>
        <w:tc>
          <w:tcPr>
            <w:tcW w:w="545" w:type="dxa"/>
            <w:shd w:val="clear" w:color="auto" w:fill="auto"/>
          </w:tcPr>
          <w:p w14:paraId="256B45F6" w14:textId="634F8676" w:rsidR="00EA1F2A" w:rsidRPr="00EA1F2A" w:rsidRDefault="00EA1F2A" w:rsidP="00EA1F2A">
            <w:pPr>
              <w:rPr>
                <w:rFonts w:ascii="Arial" w:eastAsia="Times New Roman" w:hAnsi="Arial" w:cs="Arial"/>
                <w:sz w:val="16"/>
                <w:szCs w:val="16"/>
                <w:lang w:val="en-US" w:eastAsia="ko-KR"/>
              </w:rPr>
            </w:pPr>
            <w:r w:rsidRPr="00EA1F2A">
              <w:rPr>
                <w:rFonts w:ascii="Arial" w:hAnsi="Arial" w:cs="Arial"/>
                <w:sz w:val="16"/>
                <w:szCs w:val="16"/>
              </w:rPr>
              <w:t>39</w:t>
            </w:r>
          </w:p>
        </w:tc>
        <w:tc>
          <w:tcPr>
            <w:tcW w:w="2610" w:type="dxa"/>
            <w:shd w:val="clear" w:color="auto" w:fill="auto"/>
          </w:tcPr>
          <w:p w14:paraId="1F67B10E" w14:textId="31F0B38B" w:rsidR="00EA1F2A" w:rsidRPr="00EA1F2A" w:rsidRDefault="00EA1F2A" w:rsidP="00EA1F2A">
            <w:pPr>
              <w:rPr>
                <w:rFonts w:ascii="Arial" w:eastAsia="Times New Roman" w:hAnsi="Arial" w:cs="Arial"/>
                <w:sz w:val="16"/>
                <w:szCs w:val="16"/>
                <w:lang w:val="en-US" w:eastAsia="ko-KR"/>
              </w:rPr>
            </w:pPr>
            <w:r w:rsidRPr="00EA1F2A">
              <w:rPr>
                <w:rFonts w:ascii="Arial" w:hAnsi="Arial" w:cs="Arial"/>
                <w:sz w:val="16"/>
                <w:szCs w:val="16"/>
              </w:rPr>
              <w:t>I have submitted this comment before and I am still not satisfied with the resolution (Rejected). Figure 10.1 adds WUR PHY to the list of other PHYs. WUR PHY is different from all other PHYs in that it is NOT a standalone PHY. It is an auxiliary PHY. As stated in clause 4.3.15b a WUR STA is an no-HT, VHT,...etc. Since WUR PHY is not equivalent to other PHYs its place in Figure 10.1 need to evaluated and reflect the nature of WUR PHY.</w:t>
            </w:r>
          </w:p>
        </w:tc>
        <w:tc>
          <w:tcPr>
            <w:tcW w:w="2529" w:type="dxa"/>
            <w:shd w:val="clear" w:color="auto" w:fill="auto"/>
          </w:tcPr>
          <w:p w14:paraId="680032E3" w14:textId="7A24A3CC" w:rsidR="00EA1F2A" w:rsidRPr="00EA1F2A" w:rsidRDefault="00EA1F2A" w:rsidP="00EA1F2A">
            <w:pPr>
              <w:rPr>
                <w:rFonts w:ascii="Arial" w:eastAsia="Times New Roman" w:hAnsi="Arial" w:cs="Arial"/>
                <w:sz w:val="16"/>
                <w:szCs w:val="16"/>
                <w:lang w:val="en-US" w:eastAsia="ko-KR"/>
              </w:rPr>
            </w:pPr>
            <w:r w:rsidRPr="00EA1F2A">
              <w:rPr>
                <w:rFonts w:ascii="Arial" w:hAnsi="Arial" w:cs="Arial"/>
                <w:sz w:val="16"/>
                <w:szCs w:val="16"/>
              </w:rPr>
              <w:t>As in comment</w:t>
            </w:r>
          </w:p>
        </w:tc>
        <w:tc>
          <w:tcPr>
            <w:tcW w:w="2691" w:type="dxa"/>
            <w:shd w:val="clear" w:color="auto" w:fill="auto"/>
          </w:tcPr>
          <w:p w14:paraId="27BB5B03" w14:textId="77777777" w:rsidR="00EA1F2A" w:rsidRDefault="00CE7285" w:rsidP="00EA1F2A">
            <w:pPr>
              <w:rPr>
                <w:rFonts w:ascii="Arial" w:eastAsia="Times New Roman" w:hAnsi="Arial" w:cs="Arial"/>
                <w:sz w:val="16"/>
                <w:szCs w:val="16"/>
                <w:lang w:val="en-US" w:eastAsia="ko-KR"/>
              </w:rPr>
            </w:pPr>
            <w:r>
              <w:rPr>
                <w:rFonts w:ascii="Arial" w:eastAsia="Times New Roman" w:hAnsi="Arial" w:cs="Arial"/>
                <w:sz w:val="16"/>
                <w:szCs w:val="16"/>
                <w:lang w:val="en-US" w:eastAsia="ko-KR"/>
              </w:rPr>
              <w:t>Rejected.</w:t>
            </w:r>
          </w:p>
          <w:p w14:paraId="599F3C4F" w14:textId="77777777" w:rsidR="00CE7285" w:rsidRDefault="00CE7285" w:rsidP="00EA1F2A">
            <w:pPr>
              <w:rPr>
                <w:rFonts w:ascii="Arial" w:eastAsia="Times New Roman" w:hAnsi="Arial" w:cs="Arial"/>
                <w:sz w:val="16"/>
                <w:szCs w:val="16"/>
                <w:lang w:val="en-US" w:eastAsia="ko-KR"/>
              </w:rPr>
            </w:pPr>
          </w:p>
          <w:p w14:paraId="71D03B83" w14:textId="653992E1" w:rsidR="00CE7285" w:rsidRPr="00EA1F2A" w:rsidRDefault="00191D8F" w:rsidP="00096EEF">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VHT STA uses HT PHY even though it has its own definitions of VHT PHY and the 802.11 spec doesn’t treat the VHT PHY as an auxiliary PHY. HT PHY is used to transmit and receive HT PPDU and VHT PHY is used to transmit and receive VHT PPDU and this </w:t>
            </w:r>
            <w:r w:rsidR="00096EEF">
              <w:rPr>
                <w:rFonts w:ascii="Arial" w:eastAsia="Times New Roman" w:hAnsi="Arial" w:cs="Arial"/>
                <w:sz w:val="16"/>
                <w:szCs w:val="16"/>
                <w:lang w:val="en-US" w:eastAsia="ko-KR"/>
              </w:rPr>
              <w:t>is</w:t>
            </w:r>
            <w:r>
              <w:rPr>
                <w:rFonts w:ascii="Arial" w:eastAsia="Times New Roman" w:hAnsi="Arial" w:cs="Arial"/>
                <w:sz w:val="16"/>
                <w:szCs w:val="16"/>
                <w:lang w:val="en-US" w:eastAsia="ko-KR"/>
              </w:rPr>
              <w:t xml:space="preserve"> done by a same VHT STA. In a similar way, WUR PHY is defined to transmit and receive WUR PPDU and if WUR STA is VHT STA, it can also transmit VHT </w:t>
            </w:r>
            <w:r>
              <w:rPr>
                <w:rFonts w:ascii="Arial" w:eastAsia="Times New Roman" w:hAnsi="Arial" w:cs="Arial"/>
                <w:sz w:val="16"/>
                <w:szCs w:val="16"/>
                <w:lang w:val="en-US" w:eastAsia="ko-KR"/>
              </w:rPr>
              <w:lastRenderedPageBreak/>
              <w:t>PPDU using VHT PHY.</w:t>
            </w:r>
            <w:r w:rsidR="00096EEF">
              <w:rPr>
                <w:rFonts w:ascii="Arial" w:eastAsia="Times New Roman" w:hAnsi="Arial" w:cs="Arial"/>
                <w:sz w:val="16"/>
                <w:szCs w:val="16"/>
                <w:lang w:val="en-US" w:eastAsia="ko-KR"/>
              </w:rPr>
              <w:t xml:space="preserve"> Therefore, WUR PHY is equivalent to other PHYs and the Figure 10.1 is correct.</w:t>
            </w:r>
            <w:r>
              <w:rPr>
                <w:rFonts w:ascii="Arial" w:eastAsia="Times New Roman" w:hAnsi="Arial" w:cs="Arial"/>
                <w:sz w:val="16"/>
                <w:szCs w:val="16"/>
                <w:lang w:val="en-US" w:eastAsia="ko-KR"/>
              </w:rPr>
              <w:t xml:space="preserve"> </w:t>
            </w:r>
          </w:p>
        </w:tc>
      </w:tr>
      <w:tr w:rsidR="00EA1F2A" w:rsidRPr="00EA1F2A" w14:paraId="257A5274" w14:textId="77777777" w:rsidTr="00CD0CDA">
        <w:trPr>
          <w:trHeight w:val="20"/>
        </w:trPr>
        <w:tc>
          <w:tcPr>
            <w:tcW w:w="572" w:type="dxa"/>
            <w:shd w:val="clear" w:color="auto" w:fill="auto"/>
          </w:tcPr>
          <w:p w14:paraId="40DFC8EC" w14:textId="406ABF71" w:rsidR="00EA1F2A" w:rsidRPr="00EA1F2A" w:rsidRDefault="00EA1F2A" w:rsidP="00EA1F2A">
            <w:pPr>
              <w:jc w:val="right"/>
              <w:rPr>
                <w:rFonts w:ascii="Arial" w:hAnsi="Arial" w:cs="Arial"/>
                <w:sz w:val="16"/>
                <w:szCs w:val="16"/>
              </w:rPr>
            </w:pPr>
            <w:r w:rsidRPr="00EA1F2A">
              <w:rPr>
                <w:rFonts w:ascii="Arial" w:hAnsi="Arial" w:cs="Arial"/>
                <w:sz w:val="16"/>
                <w:szCs w:val="16"/>
              </w:rPr>
              <w:lastRenderedPageBreak/>
              <w:t>4123</w:t>
            </w:r>
          </w:p>
        </w:tc>
        <w:tc>
          <w:tcPr>
            <w:tcW w:w="1138" w:type="dxa"/>
            <w:shd w:val="clear" w:color="auto" w:fill="auto"/>
          </w:tcPr>
          <w:p w14:paraId="642BDF1F" w14:textId="5A3F15B6" w:rsidR="00EA1F2A" w:rsidRPr="00EA1F2A" w:rsidRDefault="00EA1F2A" w:rsidP="00EA1F2A">
            <w:pPr>
              <w:rPr>
                <w:rFonts w:ascii="Arial" w:hAnsi="Arial" w:cs="Arial"/>
                <w:sz w:val="16"/>
                <w:szCs w:val="16"/>
              </w:rPr>
            </w:pPr>
            <w:r w:rsidRPr="00EA1F2A">
              <w:rPr>
                <w:rFonts w:ascii="Arial" w:hAnsi="Arial" w:cs="Arial"/>
                <w:sz w:val="16"/>
                <w:szCs w:val="16"/>
              </w:rPr>
              <w:t>Xiaofei Wang</w:t>
            </w:r>
          </w:p>
        </w:tc>
        <w:tc>
          <w:tcPr>
            <w:tcW w:w="908" w:type="dxa"/>
            <w:shd w:val="clear" w:color="auto" w:fill="auto"/>
          </w:tcPr>
          <w:p w14:paraId="021B9CDB" w14:textId="464A73CC" w:rsidR="00EA1F2A" w:rsidRPr="00EA1F2A" w:rsidRDefault="00EA1F2A" w:rsidP="00EA1F2A">
            <w:pPr>
              <w:rPr>
                <w:rFonts w:ascii="Arial" w:hAnsi="Arial" w:cs="Arial"/>
                <w:sz w:val="16"/>
                <w:szCs w:val="16"/>
              </w:rPr>
            </w:pPr>
            <w:r w:rsidRPr="00EA1F2A">
              <w:rPr>
                <w:rFonts w:ascii="Arial" w:hAnsi="Arial" w:cs="Arial"/>
                <w:sz w:val="16"/>
                <w:szCs w:val="16"/>
              </w:rPr>
              <w:t>3.2</w:t>
            </w:r>
          </w:p>
        </w:tc>
        <w:tc>
          <w:tcPr>
            <w:tcW w:w="617" w:type="dxa"/>
            <w:shd w:val="clear" w:color="auto" w:fill="auto"/>
          </w:tcPr>
          <w:p w14:paraId="785D22F2" w14:textId="31492D1B" w:rsidR="00EA1F2A" w:rsidRPr="00EA1F2A" w:rsidRDefault="00EA1F2A" w:rsidP="00EA1F2A">
            <w:pPr>
              <w:rPr>
                <w:rFonts w:ascii="Arial" w:hAnsi="Arial" w:cs="Arial"/>
                <w:sz w:val="16"/>
                <w:szCs w:val="16"/>
              </w:rPr>
            </w:pPr>
            <w:r w:rsidRPr="00EA1F2A">
              <w:rPr>
                <w:rFonts w:ascii="Arial" w:hAnsi="Arial" w:cs="Arial"/>
                <w:sz w:val="16"/>
                <w:szCs w:val="16"/>
              </w:rPr>
              <w:t>21</w:t>
            </w:r>
          </w:p>
        </w:tc>
        <w:tc>
          <w:tcPr>
            <w:tcW w:w="545" w:type="dxa"/>
            <w:shd w:val="clear" w:color="auto" w:fill="auto"/>
          </w:tcPr>
          <w:p w14:paraId="28129042" w14:textId="5F543009" w:rsidR="00EA1F2A" w:rsidRPr="00EA1F2A" w:rsidRDefault="00EA1F2A" w:rsidP="00EA1F2A">
            <w:pPr>
              <w:rPr>
                <w:rFonts w:ascii="Arial" w:hAnsi="Arial" w:cs="Arial"/>
                <w:sz w:val="16"/>
                <w:szCs w:val="16"/>
              </w:rPr>
            </w:pPr>
            <w:r w:rsidRPr="00EA1F2A">
              <w:rPr>
                <w:rFonts w:ascii="Arial" w:hAnsi="Arial" w:cs="Arial"/>
                <w:sz w:val="16"/>
                <w:szCs w:val="16"/>
              </w:rPr>
              <w:t>54</w:t>
            </w:r>
          </w:p>
        </w:tc>
        <w:tc>
          <w:tcPr>
            <w:tcW w:w="2610" w:type="dxa"/>
            <w:shd w:val="clear" w:color="auto" w:fill="auto"/>
          </w:tcPr>
          <w:p w14:paraId="6B350592" w14:textId="741F6B38" w:rsidR="00EA1F2A" w:rsidRPr="00EA1F2A" w:rsidRDefault="00EA1F2A" w:rsidP="00EA1F2A">
            <w:pPr>
              <w:rPr>
                <w:rFonts w:ascii="Arial" w:hAnsi="Arial" w:cs="Arial"/>
                <w:sz w:val="16"/>
                <w:szCs w:val="16"/>
              </w:rPr>
            </w:pPr>
            <w:r w:rsidRPr="00EA1F2A">
              <w:rPr>
                <w:rFonts w:ascii="Arial" w:hAnsi="Arial" w:cs="Arial"/>
                <w:sz w:val="16"/>
                <w:szCs w:val="16"/>
              </w:rPr>
              <w:t>the statement "MC-OOK Off symbol where the multicarrier signal is not present." is probably not correct. Does it imply that when no energy or signal is present? Or just that multi-carrier signal is not present but there may some other signals?</w:t>
            </w:r>
          </w:p>
        </w:tc>
        <w:tc>
          <w:tcPr>
            <w:tcW w:w="2529" w:type="dxa"/>
            <w:shd w:val="clear" w:color="auto" w:fill="auto"/>
          </w:tcPr>
          <w:p w14:paraId="6C23AAD2" w14:textId="7461474A" w:rsidR="00EA1F2A" w:rsidRPr="00EA1F2A" w:rsidRDefault="00EA1F2A" w:rsidP="00EA1F2A">
            <w:pPr>
              <w:rPr>
                <w:rFonts w:ascii="Arial" w:hAnsi="Arial" w:cs="Arial"/>
                <w:sz w:val="16"/>
                <w:szCs w:val="16"/>
              </w:rPr>
            </w:pPr>
            <w:r w:rsidRPr="00EA1F2A">
              <w:rPr>
                <w:rFonts w:ascii="Arial" w:hAnsi="Arial" w:cs="Arial"/>
                <w:sz w:val="16"/>
                <w:szCs w:val="16"/>
              </w:rPr>
              <w:t>change the phrase to "MC-OOK Off symbol where no signal is present."</w:t>
            </w:r>
          </w:p>
        </w:tc>
        <w:tc>
          <w:tcPr>
            <w:tcW w:w="2691" w:type="dxa"/>
            <w:shd w:val="clear" w:color="auto" w:fill="auto"/>
          </w:tcPr>
          <w:p w14:paraId="2F5D3300" w14:textId="1563D337" w:rsidR="00EA1F2A" w:rsidRPr="00EA1F2A" w:rsidRDefault="003E1B11" w:rsidP="00EA1F2A">
            <w:pPr>
              <w:rPr>
                <w:rFonts w:ascii="Arial" w:eastAsia="Times New Roman" w:hAnsi="Arial" w:cs="Arial"/>
                <w:sz w:val="16"/>
                <w:szCs w:val="16"/>
                <w:lang w:val="en-US" w:eastAsia="ko-KR"/>
              </w:rPr>
            </w:pPr>
            <w:r>
              <w:rPr>
                <w:rFonts w:ascii="Arial" w:eastAsia="Times New Roman" w:hAnsi="Arial" w:cs="Arial"/>
                <w:sz w:val="16"/>
                <w:szCs w:val="16"/>
                <w:lang w:val="en-US" w:eastAsia="ko-KR"/>
              </w:rPr>
              <w:t>Accepted.</w:t>
            </w:r>
          </w:p>
        </w:tc>
      </w:tr>
    </w:tbl>
    <w:p w14:paraId="227D5796" w14:textId="77777777" w:rsidR="00683DBF" w:rsidRPr="00A80BD1" w:rsidRDefault="00683DBF" w:rsidP="00C235C1">
      <w:pPr>
        <w:rPr>
          <w:lang w:val="en-US"/>
        </w:rPr>
      </w:pPr>
    </w:p>
    <w:sectPr w:rsidR="00683DBF" w:rsidRPr="00A80BD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6EA9C" w14:textId="77777777" w:rsidR="00331890" w:rsidRDefault="00331890">
      <w:r>
        <w:separator/>
      </w:r>
    </w:p>
  </w:endnote>
  <w:endnote w:type="continuationSeparator" w:id="0">
    <w:p w14:paraId="3593C5E0" w14:textId="77777777" w:rsidR="00331890" w:rsidRDefault="0033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MS Gothic"/>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376515" w:rsidRDefault="00331890">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3A1CCA">
      <w:rPr>
        <w:noProof/>
      </w:rPr>
      <w:t>3</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83830" w14:textId="77777777" w:rsidR="00331890" w:rsidRDefault="00331890">
      <w:r>
        <w:separator/>
      </w:r>
    </w:p>
  </w:footnote>
  <w:footnote w:type="continuationSeparator" w:id="0">
    <w:p w14:paraId="0C7F00D0" w14:textId="77777777" w:rsidR="00331890" w:rsidRDefault="00331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33633BE7" w:rsidR="00376515" w:rsidRDefault="00376515">
    <w:pPr>
      <w:pStyle w:val="Header"/>
      <w:tabs>
        <w:tab w:val="clear" w:pos="6480"/>
        <w:tab w:val="center" w:pos="4680"/>
        <w:tab w:val="right" w:pos="9360"/>
      </w:tabs>
    </w:pPr>
    <w:r>
      <w:rPr>
        <w:lang w:eastAsia="ko-KR"/>
      </w:rPr>
      <w:t>July 2019</w:t>
    </w:r>
    <w:r>
      <w:tab/>
    </w:r>
    <w:r>
      <w:tab/>
    </w:r>
    <w:r>
      <w:fldChar w:fldCharType="begin"/>
    </w:r>
    <w:r>
      <w:instrText xml:space="preserve"> TITLE  \* MERGEFORMAT </w:instrText>
    </w:r>
    <w:r>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3A1CCA">
          <w:t>doc.: IEEE 802.11-19/1830r0</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3"/>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3C3"/>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6D9C"/>
    <w:rsid w:val="00017D25"/>
    <w:rsid w:val="0002029E"/>
    <w:rsid w:val="00021A27"/>
    <w:rsid w:val="00023CD8"/>
    <w:rsid w:val="00024344"/>
    <w:rsid w:val="00024487"/>
    <w:rsid w:val="00026E13"/>
    <w:rsid w:val="00026F6E"/>
    <w:rsid w:val="00027D05"/>
    <w:rsid w:val="00031E68"/>
    <w:rsid w:val="000326D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4F34"/>
    <w:rsid w:val="000567DA"/>
    <w:rsid w:val="00057844"/>
    <w:rsid w:val="00062085"/>
    <w:rsid w:val="00062398"/>
    <w:rsid w:val="000623C2"/>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F45"/>
    <w:rsid w:val="0008302D"/>
    <w:rsid w:val="000837D8"/>
    <w:rsid w:val="00084297"/>
    <w:rsid w:val="00084354"/>
    <w:rsid w:val="000865AA"/>
    <w:rsid w:val="00086780"/>
    <w:rsid w:val="00086B53"/>
    <w:rsid w:val="00090640"/>
    <w:rsid w:val="00091349"/>
    <w:rsid w:val="00092971"/>
    <w:rsid w:val="00092AC6"/>
    <w:rsid w:val="00092CAE"/>
    <w:rsid w:val="00093AD2"/>
    <w:rsid w:val="00094FFA"/>
    <w:rsid w:val="00095B90"/>
    <w:rsid w:val="0009661D"/>
    <w:rsid w:val="00096EEF"/>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27C"/>
    <w:rsid w:val="000D4A8F"/>
    <w:rsid w:val="000D5EBD"/>
    <w:rsid w:val="000D674F"/>
    <w:rsid w:val="000E00E1"/>
    <w:rsid w:val="000E0494"/>
    <w:rsid w:val="000E1C37"/>
    <w:rsid w:val="000E1D7B"/>
    <w:rsid w:val="000E1E45"/>
    <w:rsid w:val="000E3386"/>
    <w:rsid w:val="000E4B82"/>
    <w:rsid w:val="000E53D1"/>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E3B"/>
    <w:rsid w:val="001015F8"/>
    <w:rsid w:val="0010469F"/>
    <w:rsid w:val="00104C98"/>
    <w:rsid w:val="0010550E"/>
    <w:rsid w:val="00105918"/>
    <w:rsid w:val="001101C2"/>
    <w:rsid w:val="001109AA"/>
    <w:rsid w:val="00112C6A"/>
    <w:rsid w:val="0011302D"/>
    <w:rsid w:val="00113B5F"/>
    <w:rsid w:val="001143A0"/>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D1A"/>
    <w:rsid w:val="00132E61"/>
    <w:rsid w:val="00134114"/>
    <w:rsid w:val="00135032"/>
    <w:rsid w:val="00135B4B"/>
    <w:rsid w:val="00135D0D"/>
    <w:rsid w:val="0013699E"/>
    <w:rsid w:val="00136F59"/>
    <w:rsid w:val="0014198F"/>
    <w:rsid w:val="00141EEF"/>
    <w:rsid w:val="001423A2"/>
    <w:rsid w:val="00143833"/>
    <w:rsid w:val="001448D8"/>
    <w:rsid w:val="001450BB"/>
    <w:rsid w:val="001459E7"/>
    <w:rsid w:val="00145C98"/>
    <w:rsid w:val="00146D19"/>
    <w:rsid w:val="001476C7"/>
    <w:rsid w:val="00147794"/>
    <w:rsid w:val="00150449"/>
    <w:rsid w:val="0015061C"/>
    <w:rsid w:val="00150F68"/>
    <w:rsid w:val="001513F1"/>
    <w:rsid w:val="00151BBE"/>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F7"/>
    <w:rsid w:val="00195640"/>
    <w:rsid w:val="00195815"/>
    <w:rsid w:val="00196662"/>
    <w:rsid w:val="00197B92"/>
    <w:rsid w:val="001A072D"/>
    <w:rsid w:val="001A0B08"/>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252D"/>
    <w:rsid w:val="001B27A9"/>
    <w:rsid w:val="001B2904"/>
    <w:rsid w:val="001B4387"/>
    <w:rsid w:val="001B5F15"/>
    <w:rsid w:val="001B63BC"/>
    <w:rsid w:val="001C3FCE"/>
    <w:rsid w:val="001C4460"/>
    <w:rsid w:val="001C45FA"/>
    <w:rsid w:val="001C47A5"/>
    <w:rsid w:val="001C501D"/>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5F8"/>
    <w:rsid w:val="001E1837"/>
    <w:rsid w:val="001E349E"/>
    <w:rsid w:val="001E5FF6"/>
    <w:rsid w:val="001E6267"/>
    <w:rsid w:val="001E649E"/>
    <w:rsid w:val="001E6EE9"/>
    <w:rsid w:val="001E7C32"/>
    <w:rsid w:val="001E7E53"/>
    <w:rsid w:val="001F0210"/>
    <w:rsid w:val="001F07C0"/>
    <w:rsid w:val="001F10F7"/>
    <w:rsid w:val="001F13CA"/>
    <w:rsid w:val="001F3766"/>
    <w:rsid w:val="001F3A52"/>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A06"/>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308A4"/>
    <w:rsid w:val="00231F3B"/>
    <w:rsid w:val="00232045"/>
    <w:rsid w:val="002323FE"/>
    <w:rsid w:val="00232ADE"/>
    <w:rsid w:val="00234C13"/>
    <w:rsid w:val="002369FD"/>
    <w:rsid w:val="00236A7E"/>
    <w:rsid w:val="0023760F"/>
    <w:rsid w:val="00237985"/>
    <w:rsid w:val="00240895"/>
    <w:rsid w:val="00241AD7"/>
    <w:rsid w:val="002445AA"/>
    <w:rsid w:val="002445CE"/>
    <w:rsid w:val="0024637A"/>
    <w:rsid w:val="002470AC"/>
    <w:rsid w:val="0024720B"/>
    <w:rsid w:val="00250730"/>
    <w:rsid w:val="0025098F"/>
    <w:rsid w:val="002515C7"/>
    <w:rsid w:val="002516CB"/>
    <w:rsid w:val="00252291"/>
    <w:rsid w:val="00252D47"/>
    <w:rsid w:val="002539AB"/>
    <w:rsid w:val="002545F7"/>
    <w:rsid w:val="00255A50"/>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5067"/>
    <w:rsid w:val="00276480"/>
    <w:rsid w:val="002773F1"/>
    <w:rsid w:val="00280E4F"/>
    <w:rsid w:val="00281013"/>
    <w:rsid w:val="00281A5D"/>
    <w:rsid w:val="00281BFB"/>
    <w:rsid w:val="00282053"/>
    <w:rsid w:val="002823DD"/>
    <w:rsid w:val="00282753"/>
    <w:rsid w:val="00282EFB"/>
    <w:rsid w:val="00284C5E"/>
    <w:rsid w:val="00284E10"/>
    <w:rsid w:val="0028613A"/>
    <w:rsid w:val="00287B9F"/>
    <w:rsid w:val="00290A0B"/>
    <w:rsid w:val="0029181E"/>
    <w:rsid w:val="00291A10"/>
    <w:rsid w:val="002921F9"/>
    <w:rsid w:val="0029309B"/>
    <w:rsid w:val="0029475C"/>
    <w:rsid w:val="00294B37"/>
    <w:rsid w:val="00296722"/>
    <w:rsid w:val="00297F3F"/>
    <w:rsid w:val="002A195C"/>
    <w:rsid w:val="002A251F"/>
    <w:rsid w:val="002A3AAB"/>
    <w:rsid w:val="002A4A61"/>
    <w:rsid w:val="002A4C48"/>
    <w:rsid w:val="002A55B1"/>
    <w:rsid w:val="002A6D71"/>
    <w:rsid w:val="002A79D4"/>
    <w:rsid w:val="002B0983"/>
    <w:rsid w:val="002B0B91"/>
    <w:rsid w:val="002B0CF5"/>
    <w:rsid w:val="002B43B3"/>
    <w:rsid w:val="002B4F2C"/>
    <w:rsid w:val="002B553E"/>
    <w:rsid w:val="002B5901"/>
    <w:rsid w:val="002B5973"/>
    <w:rsid w:val="002B63A9"/>
    <w:rsid w:val="002B70EF"/>
    <w:rsid w:val="002B71D0"/>
    <w:rsid w:val="002C0FA4"/>
    <w:rsid w:val="002C10E7"/>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171F"/>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AB"/>
    <w:rsid w:val="00310DE8"/>
    <w:rsid w:val="00312542"/>
    <w:rsid w:val="00312E87"/>
    <w:rsid w:val="00315B52"/>
    <w:rsid w:val="00315DE7"/>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1890"/>
    <w:rsid w:val="00332A81"/>
    <w:rsid w:val="00334DEA"/>
    <w:rsid w:val="00336C04"/>
    <w:rsid w:val="00336F5F"/>
    <w:rsid w:val="00341BDD"/>
    <w:rsid w:val="00342C7D"/>
    <w:rsid w:val="00343554"/>
    <w:rsid w:val="003449F9"/>
    <w:rsid w:val="00344B2C"/>
    <w:rsid w:val="00344DA5"/>
    <w:rsid w:val="0034581F"/>
    <w:rsid w:val="0034592B"/>
    <w:rsid w:val="003479E4"/>
    <w:rsid w:val="00347C43"/>
    <w:rsid w:val="00350CA7"/>
    <w:rsid w:val="00351ED2"/>
    <w:rsid w:val="0035213C"/>
    <w:rsid w:val="00352464"/>
    <w:rsid w:val="00352DC1"/>
    <w:rsid w:val="00355189"/>
    <w:rsid w:val="00355254"/>
    <w:rsid w:val="0035591D"/>
    <w:rsid w:val="00355F1F"/>
    <w:rsid w:val="00356265"/>
    <w:rsid w:val="0035662A"/>
    <w:rsid w:val="0035684B"/>
    <w:rsid w:val="00357F36"/>
    <w:rsid w:val="00360777"/>
    <w:rsid w:val="00360C87"/>
    <w:rsid w:val="00361C21"/>
    <w:rsid w:val="003622ED"/>
    <w:rsid w:val="00362C5B"/>
    <w:rsid w:val="003631B5"/>
    <w:rsid w:val="00363F49"/>
    <w:rsid w:val="003644FB"/>
    <w:rsid w:val="00366037"/>
    <w:rsid w:val="00366437"/>
    <w:rsid w:val="00366AF0"/>
    <w:rsid w:val="00366B5F"/>
    <w:rsid w:val="003713CA"/>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0E9C"/>
    <w:rsid w:val="00391845"/>
    <w:rsid w:val="003918B0"/>
    <w:rsid w:val="003924F8"/>
    <w:rsid w:val="003945E3"/>
    <w:rsid w:val="00395A50"/>
    <w:rsid w:val="0039787F"/>
    <w:rsid w:val="003A07EA"/>
    <w:rsid w:val="003A161F"/>
    <w:rsid w:val="003A1693"/>
    <w:rsid w:val="003A1CC7"/>
    <w:rsid w:val="003A1CCA"/>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9C3"/>
    <w:rsid w:val="003D7652"/>
    <w:rsid w:val="003D77A3"/>
    <w:rsid w:val="003D78F7"/>
    <w:rsid w:val="003D79C9"/>
    <w:rsid w:val="003E03AD"/>
    <w:rsid w:val="003E0589"/>
    <w:rsid w:val="003E1B11"/>
    <w:rsid w:val="003E3045"/>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6137"/>
    <w:rsid w:val="003F6B76"/>
    <w:rsid w:val="004002CB"/>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4A6"/>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DF"/>
    <w:rsid w:val="00445573"/>
    <w:rsid w:val="004507E7"/>
    <w:rsid w:val="00450CC0"/>
    <w:rsid w:val="0045123A"/>
    <w:rsid w:val="0045288D"/>
    <w:rsid w:val="00453A44"/>
    <w:rsid w:val="00453E8C"/>
    <w:rsid w:val="00457028"/>
    <w:rsid w:val="00457E3B"/>
    <w:rsid w:val="00457FA3"/>
    <w:rsid w:val="00461C2E"/>
    <w:rsid w:val="00462172"/>
    <w:rsid w:val="00462989"/>
    <w:rsid w:val="00466B33"/>
    <w:rsid w:val="00466EEB"/>
    <w:rsid w:val="00466FD5"/>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87816"/>
    <w:rsid w:val="00491CAF"/>
    <w:rsid w:val="00492A82"/>
    <w:rsid w:val="00492FC6"/>
    <w:rsid w:val="0049468A"/>
    <w:rsid w:val="00494BE2"/>
    <w:rsid w:val="00495DAB"/>
    <w:rsid w:val="00497B57"/>
    <w:rsid w:val="00497C65"/>
    <w:rsid w:val="004A0AF4"/>
    <w:rsid w:val="004A0FC9"/>
    <w:rsid w:val="004A176B"/>
    <w:rsid w:val="004A1D90"/>
    <w:rsid w:val="004A281F"/>
    <w:rsid w:val="004A3396"/>
    <w:rsid w:val="004A5537"/>
    <w:rsid w:val="004A6D81"/>
    <w:rsid w:val="004A7935"/>
    <w:rsid w:val="004B05C9"/>
    <w:rsid w:val="004B2117"/>
    <w:rsid w:val="004B2127"/>
    <w:rsid w:val="004B3448"/>
    <w:rsid w:val="004B48B7"/>
    <w:rsid w:val="004B493F"/>
    <w:rsid w:val="004B50D6"/>
    <w:rsid w:val="004B653C"/>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AB7"/>
    <w:rsid w:val="004D6BE8"/>
    <w:rsid w:val="004D7188"/>
    <w:rsid w:val="004D7AC1"/>
    <w:rsid w:val="004E0097"/>
    <w:rsid w:val="004E0209"/>
    <w:rsid w:val="004E040B"/>
    <w:rsid w:val="004E19B8"/>
    <w:rsid w:val="004E209A"/>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3675"/>
    <w:rsid w:val="0051588E"/>
    <w:rsid w:val="005162AC"/>
    <w:rsid w:val="00517ED6"/>
    <w:rsid w:val="0052000C"/>
    <w:rsid w:val="00520B8C"/>
    <w:rsid w:val="0052151C"/>
    <w:rsid w:val="00521B26"/>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3546"/>
    <w:rsid w:val="0054425D"/>
    <w:rsid w:val="005442D3"/>
    <w:rsid w:val="00544B61"/>
    <w:rsid w:val="00545A1F"/>
    <w:rsid w:val="0054683D"/>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82823"/>
    <w:rsid w:val="00583212"/>
    <w:rsid w:val="00583FA4"/>
    <w:rsid w:val="00585D8F"/>
    <w:rsid w:val="00586072"/>
    <w:rsid w:val="0058644C"/>
    <w:rsid w:val="005864C2"/>
    <w:rsid w:val="005868C2"/>
    <w:rsid w:val="00587D14"/>
    <w:rsid w:val="00587F10"/>
    <w:rsid w:val="00590E42"/>
    <w:rsid w:val="00591351"/>
    <w:rsid w:val="00591B84"/>
    <w:rsid w:val="00591D41"/>
    <w:rsid w:val="00596243"/>
    <w:rsid w:val="00596413"/>
    <w:rsid w:val="00596B6A"/>
    <w:rsid w:val="005A16CF"/>
    <w:rsid w:val="005A19C4"/>
    <w:rsid w:val="005A1A3D"/>
    <w:rsid w:val="005A23DB"/>
    <w:rsid w:val="005A2ECA"/>
    <w:rsid w:val="005A3139"/>
    <w:rsid w:val="005A32F8"/>
    <w:rsid w:val="005A4504"/>
    <w:rsid w:val="005A553E"/>
    <w:rsid w:val="005A6BC3"/>
    <w:rsid w:val="005A7F25"/>
    <w:rsid w:val="005B151D"/>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4204"/>
    <w:rsid w:val="005C45E7"/>
    <w:rsid w:val="005C5357"/>
    <w:rsid w:val="005C57D8"/>
    <w:rsid w:val="005C600C"/>
    <w:rsid w:val="005C6389"/>
    <w:rsid w:val="005C6823"/>
    <w:rsid w:val="005C6E9D"/>
    <w:rsid w:val="005C6FA0"/>
    <w:rsid w:val="005D0C43"/>
    <w:rsid w:val="005D1461"/>
    <w:rsid w:val="005D2805"/>
    <w:rsid w:val="005D33B5"/>
    <w:rsid w:val="005D397D"/>
    <w:rsid w:val="005D3F28"/>
    <w:rsid w:val="005D5C6E"/>
    <w:rsid w:val="005D6240"/>
    <w:rsid w:val="005D6BF5"/>
    <w:rsid w:val="005D739E"/>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4D35"/>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0341"/>
    <w:rsid w:val="00631D8F"/>
    <w:rsid w:val="00631EB7"/>
    <w:rsid w:val="00633A8F"/>
    <w:rsid w:val="006346CB"/>
    <w:rsid w:val="00634D3A"/>
    <w:rsid w:val="00635200"/>
    <w:rsid w:val="00635E5B"/>
    <w:rsid w:val="006362D2"/>
    <w:rsid w:val="00636633"/>
    <w:rsid w:val="00637017"/>
    <w:rsid w:val="006372B9"/>
    <w:rsid w:val="006374C2"/>
    <w:rsid w:val="00637D47"/>
    <w:rsid w:val="006407AF"/>
    <w:rsid w:val="006416FF"/>
    <w:rsid w:val="00643C1B"/>
    <w:rsid w:val="00644E29"/>
    <w:rsid w:val="006452BD"/>
    <w:rsid w:val="0064617E"/>
    <w:rsid w:val="00646871"/>
    <w:rsid w:val="00646DA5"/>
    <w:rsid w:val="00647186"/>
    <w:rsid w:val="0064755F"/>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DBF"/>
    <w:rsid w:val="00683E42"/>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410C"/>
    <w:rsid w:val="006B65F1"/>
    <w:rsid w:val="006B743E"/>
    <w:rsid w:val="006C0178"/>
    <w:rsid w:val="006C063A"/>
    <w:rsid w:val="006C06F9"/>
    <w:rsid w:val="006C1785"/>
    <w:rsid w:val="006C1FA8"/>
    <w:rsid w:val="006C2058"/>
    <w:rsid w:val="006C2A7C"/>
    <w:rsid w:val="006C2C97"/>
    <w:rsid w:val="006C3892"/>
    <w:rsid w:val="006C39F0"/>
    <w:rsid w:val="006C3C41"/>
    <w:rsid w:val="006C419C"/>
    <w:rsid w:val="006C5695"/>
    <w:rsid w:val="006C78FA"/>
    <w:rsid w:val="006C7F20"/>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47CA"/>
    <w:rsid w:val="006E753D"/>
    <w:rsid w:val="006F1015"/>
    <w:rsid w:val="006F14CD"/>
    <w:rsid w:val="006F36A8"/>
    <w:rsid w:val="006F3DD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B1A"/>
    <w:rsid w:val="00766DFE"/>
    <w:rsid w:val="00767C65"/>
    <w:rsid w:val="00771B5A"/>
    <w:rsid w:val="00772027"/>
    <w:rsid w:val="0077249C"/>
    <w:rsid w:val="00772B7A"/>
    <w:rsid w:val="0077584D"/>
    <w:rsid w:val="007773EF"/>
    <w:rsid w:val="0077797F"/>
    <w:rsid w:val="00780F25"/>
    <w:rsid w:val="007811CC"/>
    <w:rsid w:val="00783B46"/>
    <w:rsid w:val="00784800"/>
    <w:rsid w:val="007865E3"/>
    <w:rsid w:val="0078680C"/>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2BDF"/>
    <w:rsid w:val="007B53D9"/>
    <w:rsid w:val="007B5DB4"/>
    <w:rsid w:val="007C0360"/>
    <w:rsid w:val="007C0795"/>
    <w:rsid w:val="007C13AC"/>
    <w:rsid w:val="007C14AD"/>
    <w:rsid w:val="007C172D"/>
    <w:rsid w:val="007C1F34"/>
    <w:rsid w:val="007C272E"/>
    <w:rsid w:val="007C29A6"/>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183"/>
    <w:rsid w:val="007D7FFC"/>
    <w:rsid w:val="007E21DF"/>
    <w:rsid w:val="007E2920"/>
    <w:rsid w:val="007E41CB"/>
    <w:rsid w:val="007E53ED"/>
    <w:rsid w:val="007E5479"/>
    <w:rsid w:val="007E5F8E"/>
    <w:rsid w:val="007E611A"/>
    <w:rsid w:val="007E611D"/>
    <w:rsid w:val="007E79A4"/>
    <w:rsid w:val="007F072E"/>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50365"/>
    <w:rsid w:val="00850566"/>
    <w:rsid w:val="008509F8"/>
    <w:rsid w:val="00852B3C"/>
    <w:rsid w:val="008532E6"/>
    <w:rsid w:val="008536D9"/>
    <w:rsid w:val="008537D8"/>
    <w:rsid w:val="00853FF2"/>
    <w:rsid w:val="008549DA"/>
    <w:rsid w:val="00854ECD"/>
    <w:rsid w:val="00855910"/>
    <w:rsid w:val="00855B3D"/>
    <w:rsid w:val="0085795D"/>
    <w:rsid w:val="008606F2"/>
    <w:rsid w:val="00861540"/>
    <w:rsid w:val="0086233D"/>
    <w:rsid w:val="00862936"/>
    <w:rsid w:val="008629B3"/>
    <w:rsid w:val="008648AF"/>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29E3"/>
    <w:rsid w:val="008831D9"/>
    <w:rsid w:val="00883E1F"/>
    <w:rsid w:val="00884237"/>
    <w:rsid w:val="008851AC"/>
    <w:rsid w:val="00887583"/>
    <w:rsid w:val="00887708"/>
    <w:rsid w:val="00887BE4"/>
    <w:rsid w:val="008912E0"/>
    <w:rsid w:val="00891445"/>
    <w:rsid w:val="0089153D"/>
    <w:rsid w:val="00892781"/>
    <w:rsid w:val="00893604"/>
    <w:rsid w:val="008937C5"/>
    <w:rsid w:val="008939BF"/>
    <w:rsid w:val="00895A28"/>
    <w:rsid w:val="00897183"/>
    <w:rsid w:val="008A1B17"/>
    <w:rsid w:val="008A2528"/>
    <w:rsid w:val="008A2992"/>
    <w:rsid w:val="008A4CB5"/>
    <w:rsid w:val="008A5AFD"/>
    <w:rsid w:val="008A6645"/>
    <w:rsid w:val="008A6CD4"/>
    <w:rsid w:val="008A788A"/>
    <w:rsid w:val="008B47B4"/>
    <w:rsid w:val="008B5396"/>
    <w:rsid w:val="008B581F"/>
    <w:rsid w:val="008B6663"/>
    <w:rsid w:val="008B7949"/>
    <w:rsid w:val="008C03C0"/>
    <w:rsid w:val="008C0FD0"/>
    <w:rsid w:val="008C1A82"/>
    <w:rsid w:val="008C3418"/>
    <w:rsid w:val="008C4913"/>
    <w:rsid w:val="008C4AB5"/>
    <w:rsid w:val="008C4B46"/>
    <w:rsid w:val="008C5478"/>
    <w:rsid w:val="008C5623"/>
    <w:rsid w:val="008C57E5"/>
    <w:rsid w:val="008C5AD6"/>
    <w:rsid w:val="008C5D4E"/>
    <w:rsid w:val="008C607E"/>
    <w:rsid w:val="008C7A4B"/>
    <w:rsid w:val="008D0C05"/>
    <w:rsid w:val="008D4031"/>
    <w:rsid w:val="008D57AD"/>
    <w:rsid w:val="008D668D"/>
    <w:rsid w:val="008D71CE"/>
    <w:rsid w:val="008E09B2"/>
    <w:rsid w:val="008E0E94"/>
    <w:rsid w:val="008E1234"/>
    <w:rsid w:val="008E197A"/>
    <w:rsid w:val="008E235C"/>
    <w:rsid w:val="008E444B"/>
    <w:rsid w:val="008E4C45"/>
    <w:rsid w:val="008E5787"/>
    <w:rsid w:val="008E7204"/>
    <w:rsid w:val="008E75A3"/>
    <w:rsid w:val="008F039B"/>
    <w:rsid w:val="008F1C67"/>
    <w:rsid w:val="008F203F"/>
    <w:rsid w:val="008F238D"/>
    <w:rsid w:val="008F2611"/>
    <w:rsid w:val="008F2A63"/>
    <w:rsid w:val="008F42E6"/>
    <w:rsid w:val="008F4312"/>
    <w:rsid w:val="008F4970"/>
    <w:rsid w:val="008F57B7"/>
    <w:rsid w:val="008F6711"/>
    <w:rsid w:val="008F67B2"/>
    <w:rsid w:val="008F6B5A"/>
    <w:rsid w:val="008F731E"/>
    <w:rsid w:val="00900BB5"/>
    <w:rsid w:val="00902B42"/>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2B2"/>
    <w:rsid w:val="00914B92"/>
    <w:rsid w:val="00915758"/>
    <w:rsid w:val="00915A9B"/>
    <w:rsid w:val="00920173"/>
    <w:rsid w:val="00920677"/>
    <w:rsid w:val="00920771"/>
    <w:rsid w:val="00920C8A"/>
    <w:rsid w:val="009218C5"/>
    <w:rsid w:val="00921E02"/>
    <w:rsid w:val="009225A7"/>
    <w:rsid w:val="0092354F"/>
    <w:rsid w:val="009235F0"/>
    <w:rsid w:val="00924D61"/>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831"/>
    <w:rsid w:val="00957E42"/>
    <w:rsid w:val="00961347"/>
    <w:rsid w:val="00961A79"/>
    <w:rsid w:val="00962377"/>
    <w:rsid w:val="00962886"/>
    <w:rsid w:val="00963507"/>
    <w:rsid w:val="00963936"/>
    <w:rsid w:val="00963B87"/>
    <w:rsid w:val="00964681"/>
    <w:rsid w:val="009666C0"/>
    <w:rsid w:val="00966A05"/>
    <w:rsid w:val="00967FC7"/>
    <w:rsid w:val="009704BC"/>
    <w:rsid w:val="009723A1"/>
    <w:rsid w:val="00972E97"/>
    <w:rsid w:val="00973614"/>
    <w:rsid w:val="00973CC2"/>
    <w:rsid w:val="009742AB"/>
    <w:rsid w:val="009749B1"/>
    <w:rsid w:val="00975352"/>
    <w:rsid w:val="00976C0B"/>
    <w:rsid w:val="0097724C"/>
    <w:rsid w:val="00980866"/>
    <w:rsid w:val="00980D24"/>
    <w:rsid w:val="00982037"/>
    <w:rsid w:val="009824DF"/>
    <w:rsid w:val="0098335A"/>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550"/>
    <w:rsid w:val="009E48CC"/>
    <w:rsid w:val="009E5870"/>
    <w:rsid w:val="009F08F6"/>
    <w:rsid w:val="009F0CDB"/>
    <w:rsid w:val="009F29E6"/>
    <w:rsid w:val="009F39CB"/>
    <w:rsid w:val="009F3F07"/>
    <w:rsid w:val="009F6F5A"/>
    <w:rsid w:val="00A00323"/>
    <w:rsid w:val="00A00EE5"/>
    <w:rsid w:val="00A031AE"/>
    <w:rsid w:val="00A031BA"/>
    <w:rsid w:val="00A03E68"/>
    <w:rsid w:val="00A049E2"/>
    <w:rsid w:val="00A05AE8"/>
    <w:rsid w:val="00A05EB9"/>
    <w:rsid w:val="00A06AE1"/>
    <w:rsid w:val="00A070C0"/>
    <w:rsid w:val="00A077D4"/>
    <w:rsid w:val="00A11EE3"/>
    <w:rsid w:val="00A13337"/>
    <w:rsid w:val="00A1344B"/>
    <w:rsid w:val="00A13908"/>
    <w:rsid w:val="00A16A55"/>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3FD1"/>
    <w:rsid w:val="00A3560F"/>
    <w:rsid w:val="00A35D4E"/>
    <w:rsid w:val="00A35DD1"/>
    <w:rsid w:val="00A36DC1"/>
    <w:rsid w:val="00A40884"/>
    <w:rsid w:val="00A429D8"/>
    <w:rsid w:val="00A42AD3"/>
    <w:rsid w:val="00A42C28"/>
    <w:rsid w:val="00A434B9"/>
    <w:rsid w:val="00A43802"/>
    <w:rsid w:val="00A43B6B"/>
    <w:rsid w:val="00A45963"/>
    <w:rsid w:val="00A45C7E"/>
    <w:rsid w:val="00A46AF0"/>
    <w:rsid w:val="00A477E6"/>
    <w:rsid w:val="00A4790E"/>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89A"/>
    <w:rsid w:val="00A63DC8"/>
    <w:rsid w:val="00A641C6"/>
    <w:rsid w:val="00A642FC"/>
    <w:rsid w:val="00A664A1"/>
    <w:rsid w:val="00A66C6D"/>
    <w:rsid w:val="00A66CBC"/>
    <w:rsid w:val="00A675B8"/>
    <w:rsid w:val="00A67F5E"/>
    <w:rsid w:val="00A7025D"/>
    <w:rsid w:val="00A70990"/>
    <w:rsid w:val="00A70C5A"/>
    <w:rsid w:val="00A72B84"/>
    <w:rsid w:val="00A7357D"/>
    <w:rsid w:val="00A74E09"/>
    <w:rsid w:val="00A75655"/>
    <w:rsid w:val="00A809AC"/>
    <w:rsid w:val="00A80BD1"/>
    <w:rsid w:val="00A80E2F"/>
    <w:rsid w:val="00A81018"/>
    <w:rsid w:val="00A841CC"/>
    <w:rsid w:val="00A844CE"/>
    <w:rsid w:val="00A84FE2"/>
    <w:rsid w:val="00A850B3"/>
    <w:rsid w:val="00A85220"/>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DCB"/>
    <w:rsid w:val="00AB3F09"/>
    <w:rsid w:val="00AB4292"/>
    <w:rsid w:val="00AB4411"/>
    <w:rsid w:val="00AB4E03"/>
    <w:rsid w:val="00AB4F31"/>
    <w:rsid w:val="00AB606F"/>
    <w:rsid w:val="00AC0237"/>
    <w:rsid w:val="00AC14B8"/>
    <w:rsid w:val="00AC1B5C"/>
    <w:rsid w:val="00AC1B7C"/>
    <w:rsid w:val="00AC3A4B"/>
    <w:rsid w:val="00AC3A66"/>
    <w:rsid w:val="00AC439A"/>
    <w:rsid w:val="00AC4CE3"/>
    <w:rsid w:val="00AC60C2"/>
    <w:rsid w:val="00AC675D"/>
    <w:rsid w:val="00AC76C6"/>
    <w:rsid w:val="00AD268D"/>
    <w:rsid w:val="00AD3749"/>
    <w:rsid w:val="00AD3F85"/>
    <w:rsid w:val="00AD644E"/>
    <w:rsid w:val="00AD6723"/>
    <w:rsid w:val="00AD6AE6"/>
    <w:rsid w:val="00AD7FBD"/>
    <w:rsid w:val="00AE185F"/>
    <w:rsid w:val="00AE23BE"/>
    <w:rsid w:val="00AE43E1"/>
    <w:rsid w:val="00AE54EB"/>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F15"/>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04"/>
    <w:rsid w:val="00B5499F"/>
    <w:rsid w:val="00B54B9B"/>
    <w:rsid w:val="00B54BCB"/>
    <w:rsid w:val="00B554D4"/>
    <w:rsid w:val="00B56B13"/>
    <w:rsid w:val="00B5776D"/>
    <w:rsid w:val="00B57968"/>
    <w:rsid w:val="00B57E9D"/>
    <w:rsid w:val="00B57FDC"/>
    <w:rsid w:val="00B60DD2"/>
    <w:rsid w:val="00B6166F"/>
    <w:rsid w:val="00B618E1"/>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B01"/>
    <w:rsid w:val="00BC757F"/>
    <w:rsid w:val="00BD003A"/>
    <w:rsid w:val="00BD1D45"/>
    <w:rsid w:val="00BD3099"/>
    <w:rsid w:val="00BD3E62"/>
    <w:rsid w:val="00BD4185"/>
    <w:rsid w:val="00BD51A9"/>
    <w:rsid w:val="00BD686B"/>
    <w:rsid w:val="00BD73E6"/>
    <w:rsid w:val="00BE13C2"/>
    <w:rsid w:val="00BE1A8C"/>
    <w:rsid w:val="00BE21A9"/>
    <w:rsid w:val="00BE263E"/>
    <w:rsid w:val="00BE3F11"/>
    <w:rsid w:val="00BE438D"/>
    <w:rsid w:val="00BE603A"/>
    <w:rsid w:val="00BE63E6"/>
    <w:rsid w:val="00BE6ADE"/>
    <w:rsid w:val="00BE6CB3"/>
    <w:rsid w:val="00BE7D3E"/>
    <w:rsid w:val="00BF162F"/>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5C1"/>
    <w:rsid w:val="00C237F5"/>
    <w:rsid w:val="00C23D48"/>
    <w:rsid w:val="00C23DC1"/>
    <w:rsid w:val="00C24241"/>
    <w:rsid w:val="00C247D2"/>
    <w:rsid w:val="00C24A70"/>
    <w:rsid w:val="00C24AB5"/>
    <w:rsid w:val="00C317AA"/>
    <w:rsid w:val="00C325C5"/>
    <w:rsid w:val="00C328F2"/>
    <w:rsid w:val="00C34A7D"/>
    <w:rsid w:val="00C34B1A"/>
    <w:rsid w:val="00C35570"/>
    <w:rsid w:val="00C3581E"/>
    <w:rsid w:val="00C3596F"/>
    <w:rsid w:val="00C36247"/>
    <w:rsid w:val="00C3671A"/>
    <w:rsid w:val="00C373F2"/>
    <w:rsid w:val="00C40424"/>
    <w:rsid w:val="00C4276C"/>
    <w:rsid w:val="00C4329D"/>
    <w:rsid w:val="00C43374"/>
    <w:rsid w:val="00C45A69"/>
    <w:rsid w:val="00C462B1"/>
    <w:rsid w:val="00C46538"/>
    <w:rsid w:val="00C46AA2"/>
    <w:rsid w:val="00C46C48"/>
    <w:rsid w:val="00C47885"/>
    <w:rsid w:val="00C50BCF"/>
    <w:rsid w:val="00C51A87"/>
    <w:rsid w:val="00C51E3D"/>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47C1"/>
    <w:rsid w:val="00CB6234"/>
    <w:rsid w:val="00CB62CB"/>
    <w:rsid w:val="00CB6E99"/>
    <w:rsid w:val="00CB70F1"/>
    <w:rsid w:val="00CB7A46"/>
    <w:rsid w:val="00CC0458"/>
    <w:rsid w:val="00CC0A9B"/>
    <w:rsid w:val="00CC251D"/>
    <w:rsid w:val="00CC30A3"/>
    <w:rsid w:val="00CC3806"/>
    <w:rsid w:val="00CC4281"/>
    <w:rsid w:val="00CC42F8"/>
    <w:rsid w:val="00CC648A"/>
    <w:rsid w:val="00CC71F9"/>
    <w:rsid w:val="00CC76CE"/>
    <w:rsid w:val="00CD0910"/>
    <w:rsid w:val="00CD0ABD"/>
    <w:rsid w:val="00CD0CDA"/>
    <w:rsid w:val="00CD2111"/>
    <w:rsid w:val="00CD259C"/>
    <w:rsid w:val="00CD480B"/>
    <w:rsid w:val="00CD4A93"/>
    <w:rsid w:val="00CD6F45"/>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16FB"/>
    <w:rsid w:val="00CF2295"/>
    <w:rsid w:val="00CF3BDE"/>
    <w:rsid w:val="00CF6654"/>
    <w:rsid w:val="00CF6F66"/>
    <w:rsid w:val="00CF7E12"/>
    <w:rsid w:val="00D020F4"/>
    <w:rsid w:val="00D0306E"/>
    <w:rsid w:val="00D04391"/>
    <w:rsid w:val="00D050C0"/>
    <w:rsid w:val="00D05DEB"/>
    <w:rsid w:val="00D05F32"/>
    <w:rsid w:val="00D07ABE"/>
    <w:rsid w:val="00D07D5B"/>
    <w:rsid w:val="00D10338"/>
    <w:rsid w:val="00D10F21"/>
    <w:rsid w:val="00D13972"/>
    <w:rsid w:val="00D140F8"/>
    <w:rsid w:val="00D152E1"/>
    <w:rsid w:val="00D15DEC"/>
    <w:rsid w:val="00D17833"/>
    <w:rsid w:val="00D202C0"/>
    <w:rsid w:val="00D22352"/>
    <w:rsid w:val="00D2694A"/>
    <w:rsid w:val="00D26B31"/>
    <w:rsid w:val="00D277CF"/>
    <w:rsid w:val="00D30761"/>
    <w:rsid w:val="00D307A6"/>
    <w:rsid w:val="00D312F2"/>
    <w:rsid w:val="00D33692"/>
    <w:rsid w:val="00D33C85"/>
    <w:rsid w:val="00D35EFF"/>
    <w:rsid w:val="00D36C35"/>
    <w:rsid w:val="00D41C47"/>
    <w:rsid w:val="00D42073"/>
    <w:rsid w:val="00D472B8"/>
    <w:rsid w:val="00D50618"/>
    <w:rsid w:val="00D50C35"/>
    <w:rsid w:val="00D5195A"/>
    <w:rsid w:val="00D528F4"/>
    <w:rsid w:val="00D52AAA"/>
    <w:rsid w:val="00D52E1D"/>
    <w:rsid w:val="00D53033"/>
    <w:rsid w:val="00D53161"/>
    <w:rsid w:val="00D5432B"/>
    <w:rsid w:val="00D5494D"/>
    <w:rsid w:val="00D54971"/>
    <w:rsid w:val="00D54B6B"/>
    <w:rsid w:val="00D552CD"/>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72906"/>
    <w:rsid w:val="00D72BC8"/>
    <w:rsid w:val="00D72BCE"/>
    <w:rsid w:val="00D73E07"/>
    <w:rsid w:val="00D740A7"/>
    <w:rsid w:val="00D74A52"/>
    <w:rsid w:val="00D74DE9"/>
    <w:rsid w:val="00D7707D"/>
    <w:rsid w:val="00D77E65"/>
    <w:rsid w:val="00D8147A"/>
    <w:rsid w:val="00D826B4"/>
    <w:rsid w:val="00D84566"/>
    <w:rsid w:val="00D86197"/>
    <w:rsid w:val="00D86499"/>
    <w:rsid w:val="00D8752F"/>
    <w:rsid w:val="00D91970"/>
    <w:rsid w:val="00D91FA4"/>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177"/>
    <w:rsid w:val="00DA7631"/>
    <w:rsid w:val="00DA7A97"/>
    <w:rsid w:val="00DA7F0D"/>
    <w:rsid w:val="00DB222D"/>
    <w:rsid w:val="00DB4DB4"/>
    <w:rsid w:val="00DB5542"/>
    <w:rsid w:val="00DB5AD9"/>
    <w:rsid w:val="00DB604F"/>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143B"/>
    <w:rsid w:val="00DD32A6"/>
    <w:rsid w:val="00DD369B"/>
    <w:rsid w:val="00DD3BD5"/>
    <w:rsid w:val="00DD4535"/>
    <w:rsid w:val="00DD5907"/>
    <w:rsid w:val="00DD64AA"/>
    <w:rsid w:val="00DD6D84"/>
    <w:rsid w:val="00DD6EB7"/>
    <w:rsid w:val="00DD70FA"/>
    <w:rsid w:val="00DE2E19"/>
    <w:rsid w:val="00DE3143"/>
    <w:rsid w:val="00DE35F8"/>
    <w:rsid w:val="00DE385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AFB"/>
    <w:rsid w:val="00E163C0"/>
    <w:rsid w:val="00E16539"/>
    <w:rsid w:val="00E16650"/>
    <w:rsid w:val="00E17492"/>
    <w:rsid w:val="00E20D41"/>
    <w:rsid w:val="00E23171"/>
    <w:rsid w:val="00E2376B"/>
    <w:rsid w:val="00E245D5"/>
    <w:rsid w:val="00E26238"/>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2CE"/>
    <w:rsid w:val="00E52DC7"/>
    <w:rsid w:val="00E5338D"/>
    <w:rsid w:val="00E53C1B"/>
    <w:rsid w:val="00E544C1"/>
    <w:rsid w:val="00E54D26"/>
    <w:rsid w:val="00E55A58"/>
    <w:rsid w:val="00E55DFC"/>
    <w:rsid w:val="00E55FF3"/>
    <w:rsid w:val="00E5635C"/>
    <w:rsid w:val="00E56CF6"/>
    <w:rsid w:val="00E5708C"/>
    <w:rsid w:val="00E57F35"/>
    <w:rsid w:val="00E610D6"/>
    <w:rsid w:val="00E62A4F"/>
    <w:rsid w:val="00E63447"/>
    <w:rsid w:val="00E64650"/>
    <w:rsid w:val="00E65013"/>
    <w:rsid w:val="00E651DE"/>
    <w:rsid w:val="00E654B6"/>
    <w:rsid w:val="00E65B0E"/>
    <w:rsid w:val="00E70206"/>
    <w:rsid w:val="00E70E67"/>
    <w:rsid w:val="00E71C91"/>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58"/>
    <w:rsid w:val="00E870F6"/>
    <w:rsid w:val="00E873C2"/>
    <w:rsid w:val="00E87CE2"/>
    <w:rsid w:val="00E900EA"/>
    <w:rsid w:val="00E920E1"/>
    <w:rsid w:val="00E93E6B"/>
    <w:rsid w:val="00E94720"/>
    <w:rsid w:val="00E94A6B"/>
    <w:rsid w:val="00E9535F"/>
    <w:rsid w:val="00E95B0F"/>
    <w:rsid w:val="00E95CC4"/>
    <w:rsid w:val="00E96E8E"/>
    <w:rsid w:val="00EA0A2D"/>
    <w:rsid w:val="00EA0BB5"/>
    <w:rsid w:val="00EA1F2A"/>
    <w:rsid w:val="00EA2CE4"/>
    <w:rsid w:val="00EA38BD"/>
    <w:rsid w:val="00EA48D0"/>
    <w:rsid w:val="00EA525E"/>
    <w:rsid w:val="00EA678C"/>
    <w:rsid w:val="00EA6A6E"/>
    <w:rsid w:val="00EA6DCB"/>
    <w:rsid w:val="00EA6F87"/>
    <w:rsid w:val="00EA775A"/>
    <w:rsid w:val="00EA7980"/>
    <w:rsid w:val="00EB2E0D"/>
    <w:rsid w:val="00EB41AE"/>
    <w:rsid w:val="00EB4878"/>
    <w:rsid w:val="00EB50D7"/>
    <w:rsid w:val="00EB5ADB"/>
    <w:rsid w:val="00EB5D6D"/>
    <w:rsid w:val="00EB6218"/>
    <w:rsid w:val="00EB69EF"/>
    <w:rsid w:val="00EB6BDD"/>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55B2"/>
    <w:rsid w:val="00EE692A"/>
    <w:rsid w:val="00EE6B3C"/>
    <w:rsid w:val="00EE6DD2"/>
    <w:rsid w:val="00EE7DA9"/>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277"/>
    <w:rsid w:val="00F100D0"/>
    <w:rsid w:val="00F109FC"/>
    <w:rsid w:val="00F120D0"/>
    <w:rsid w:val="00F13775"/>
    <w:rsid w:val="00F13D95"/>
    <w:rsid w:val="00F154AA"/>
    <w:rsid w:val="00F15834"/>
    <w:rsid w:val="00F15BA6"/>
    <w:rsid w:val="00F16057"/>
    <w:rsid w:val="00F1619A"/>
    <w:rsid w:val="00F162AA"/>
    <w:rsid w:val="00F16324"/>
    <w:rsid w:val="00F175AB"/>
    <w:rsid w:val="00F205EB"/>
    <w:rsid w:val="00F233C0"/>
    <w:rsid w:val="00F2375B"/>
    <w:rsid w:val="00F24F93"/>
    <w:rsid w:val="00F2561F"/>
    <w:rsid w:val="00F25715"/>
    <w:rsid w:val="00F2637D"/>
    <w:rsid w:val="00F301F5"/>
    <w:rsid w:val="00F31334"/>
    <w:rsid w:val="00F31EFB"/>
    <w:rsid w:val="00F322F6"/>
    <w:rsid w:val="00F327A8"/>
    <w:rsid w:val="00F33998"/>
    <w:rsid w:val="00F342FD"/>
    <w:rsid w:val="00F34E9E"/>
    <w:rsid w:val="00F36D46"/>
    <w:rsid w:val="00F36DC0"/>
    <w:rsid w:val="00F377F9"/>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5C25"/>
    <w:rsid w:val="00F5670E"/>
    <w:rsid w:val="00F572F6"/>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5FEE"/>
    <w:rsid w:val="00F76241"/>
    <w:rsid w:val="00F7677E"/>
    <w:rsid w:val="00F768C5"/>
    <w:rsid w:val="00F76F3C"/>
    <w:rsid w:val="00F808C5"/>
    <w:rsid w:val="00F81D0E"/>
    <w:rsid w:val="00F832E1"/>
    <w:rsid w:val="00F83A5F"/>
    <w:rsid w:val="00F842F9"/>
    <w:rsid w:val="00F84DD8"/>
    <w:rsid w:val="00F85369"/>
    <w:rsid w:val="00F858DD"/>
    <w:rsid w:val="00F916DE"/>
    <w:rsid w:val="00F93DC9"/>
    <w:rsid w:val="00F94872"/>
    <w:rsid w:val="00F9547F"/>
    <w:rsid w:val="00F967E0"/>
    <w:rsid w:val="00F96A6A"/>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B7C2C"/>
    <w:rsid w:val="00FC11FE"/>
    <w:rsid w:val="00FC18E0"/>
    <w:rsid w:val="00FC19AE"/>
    <w:rsid w:val="00FC20C3"/>
    <w:rsid w:val="00FC29BA"/>
    <w:rsid w:val="00FC3B63"/>
    <w:rsid w:val="00FC3CE3"/>
    <w:rsid w:val="00FC3E02"/>
    <w:rsid w:val="00FC5A1A"/>
    <w:rsid w:val="00FC5CFA"/>
    <w:rsid w:val="00FC64E4"/>
    <w:rsid w:val="00FD31D4"/>
    <w:rsid w:val="00FD554D"/>
    <w:rsid w:val="00FD5B24"/>
    <w:rsid w:val="00FE04C8"/>
    <w:rsid w:val="00FE05E8"/>
    <w:rsid w:val="00FE1231"/>
    <w:rsid w:val="00FE30C5"/>
    <w:rsid w:val="00FE31E9"/>
    <w:rsid w:val="00FE362B"/>
    <w:rsid w:val="00FE37EF"/>
    <w:rsid w:val="00FE38BD"/>
    <w:rsid w:val="00FE4C63"/>
    <w:rsid w:val="00FE5C16"/>
    <w:rsid w:val="00FE7B97"/>
    <w:rsid w:val="00FF0D93"/>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MS Gothic"/>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012417"/>
    <w:rsid w:val="00033225"/>
    <w:rsid w:val="0006141F"/>
    <w:rsid w:val="001A0139"/>
    <w:rsid w:val="0028322A"/>
    <w:rsid w:val="003B480F"/>
    <w:rsid w:val="00481F5D"/>
    <w:rsid w:val="004E211E"/>
    <w:rsid w:val="006052A1"/>
    <w:rsid w:val="00862B13"/>
    <w:rsid w:val="008E3059"/>
    <w:rsid w:val="00965608"/>
    <w:rsid w:val="00A43775"/>
    <w:rsid w:val="00B3759C"/>
    <w:rsid w:val="00C21573"/>
    <w:rsid w:val="00CD3A86"/>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2A1"/>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89AD4-3E01-4812-AC00-CB9BC39C5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862</Words>
  <Characters>3957</Characters>
  <Application>Microsoft Office Word</Application>
  <DocSecurity>0</DocSecurity>
  <Lines>211</Lines>
  <Paragraphs>68</Paragraphs>
  <ScaleCrop>false</ScaleCrop>
  <HeadingPairs>
    <vt:vector size="2" baseType="variant">
      <vt:variant>
        <vt:lpstr>Title</vt:lpstr>
      </vt:variant>
      <vt:variant>
        <vt:i4>1</vt:i4>
      </vt:variant>
    </vt:vector>
  </HeadingPairs>
  <TitlesOfParts>
    <vt:vector size="1" baseType="lpstr">
      <vt:lpstr>doc.: IEEE 802.11-19/xxxxr0</vt:lpstr>
    </vt:vector>
  </TitlesOfParts>
  <Company>Intel Corporation</Company>
  <LinksUpToDate>false</LinksUpToDate>
  <CharactersWithSpaces>4784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802.11-19/1830r0</dc:title>
  <dc:subject>Submission</dc:subject>
  <dc:creator>minyoung.park@intel.com</dc:creator>
  <cp:keywords>CTPClassification=CTP_NT</cp:keywords>
  <cp:lastModifiedBy>Park, Minyoung</cp:lastModifiedBy>
  <cp:revision>22</cp:revision>
  <cp:lastPrinted>2010-05-04T02:47:00Z</cp:lastPrinted>
  <dcterms:created xsi:type="dcterms:W3CDTF">2019-11-01T18:08:00Z</dcterms:created>
  <dcterms:modified xsi:type="dcterms:W3CDTF">2019-11-04T16:55:00Z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451e8d2b-13ce-44a1-bb88-1cadefeff318</vt:lpwstr>
  </property>
  <property fmtid="{D5CDD505-2E9C-101B-9397-08002B2CF9AE}" pid="4" name="CTP_TimeStamp">
    <vt:lpwstr>2019-11-04 16:55:49Z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