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319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19E0B15F" w:rsidR="000576AB" w:rsidRPr="000B2275" w:rsidRDefault="00D46B80" w:rsidP="00165F7B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D63C4D">
              <w:rPr>
                <w:rFonts w:hint="eastAsia"/>
                <w:lang w:eastAsia="ja-JP"/>
              </w:rPr>
              <w:t xml:space="preserve"> </w:t>
            </w:r>
            <w:r w:rsidR="00FA0B12">
              <w:rPr>
                <w:lang w:eastAsia="ja-JP"/>
              </w:rPr>
              <w:t>April</w:t>
            </w:r>
            <w:r w:rsidR="002210DA">
              <w:rPr>
                <w:lang w:eastAsia="ja-JP"/>
              </w:rPr>
              <w:t>/May</w:t>
            </w:r>
            <w:r w:rsidR="00E05198">
              <w:rPr>
                <w:lang w:eastAsia="ja-JP"/>
              </w:rPr>
              <w:t xml:space="preserve"> </w:t>
            </w:r>
            <w:r w:rsidR="00F8329B">
              <w:rPr>
                <w:lang w:eastAsia="ja-JP"/>
              </w:rPr>
              <w:t>2019</w:t>
            </w:r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148B999C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140721">
              <w:rPr>
                <w:b w:val="0"/>
                <w:sz w:val="20"/>
              </w:rPr>
              <w:t>29</w:t>
            </w:r>
            <w:r w:rsidR="00EB0E29">
              <w:rPr>
                <w:b w:val="0"/>
                <w:sz w:val="20"/>
              </w:rPr>
              <w:t>-</w:t>
            </w:r>
            <w:r w:rsidR="007E24F0">
              <w:rPr>
                <w:b w:val="0"/>
                <w:sz w:val="20"/>
              </w:rPr>
              <w:t>0</w:t>
            </w:r>
            <w:r w:rsidR="00DD4C0C">
              <w:rPr>
                <w:b w:val="0"/>
                <w:sz w:val="20"/>
              </w:rPr>
              <w:t>4</w:t>
            </w:r>
            <w:r w:rsidR="005C7E00">
              <w:rPr>
                <w:b w:val="0"/>
                <w:sz w:val="20"/>
              </w:rPr>
              <w:t>-1</w:t>
            </w:r>
            <w:r w:rsidR="007E24F0">
              <w:rPr>
                <w:b w:val="0"/>
                <w:sz w:val="20"/>
              </w:rPr>
              <w:t>9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F53CE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319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0576AB" w:rsidRPr="009A517B" w14:paraId="4B8611B9" w14:textId="77777777" w:rsidTr="009F53CE">
        <w:trPr>
          <w:trHeight w:val="378"/>
          <w:jc w:val="center"/>
        </w:trPr>
        <w:tc>
          <w:tcPr>
            <w:tcW w:w="1551" w:type="dxa"/>
          </w:tcPr>
          <w:p w14:paraId="3C40764F" w14:textId="77777777"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14:paraId="100778E3" w14:textId="77777777" w:rsidR="000576AB" w:rsidRPr="009A517B" w:rsidRDefault="000576AB" w:rsidP="009F5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</w:t>
            </w:r>
            <w:r w:rsidR="00912627">
              <w:rPr>
                <w:szCs w:val="22"/>
              </w:rPr>
              <w:t xml:space="preserve"> AB</w:t>
            </w:r>
          </w:p>
        </w:tc>
        <w:tc>
          <w:tcPr>
            <w:tcW w:w="2268" w:type="dxa"/>
          </w:tcPr>
          <w:p w14:paraId="09B55B2F" w14:textId="77777777" w:rsidR="000576AB" w:rsidRPr="009A517B" w:rsidRDefault="00912627" w:rsidP="009F53C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Mobilvägen</w:t>
            </w:r>
            <w:proofErr w:type="spellEnd"/>
            <w:r>
              <w:rPr>
                <w:szCs w:val="22"/>
              </w:rPr>
              <w:t xml:space="preserve"> 1, 22632 Lund, Sweden</w:t>
            </w:r>
          </w:p>
        </w:tc>
        <w:tc>
          <w:tcPr>
            <w:tcW w:w="1843" w:type="dxa"/>
          </w:tcPr>
          <w:p w14:paraId="0D77CED4" w14:textId="77777777"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+46-706-216956</w:t>
            </w:r>
          </w:p>
        </w:tc>
        <w:tc>
          <w:tcPr>
            <w:tcW w:w="2319" w:type="dxa"/>
          </w:tcPr>
          <w:p w14:paraId="484649B2" w14:textId="77777777"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0553D" wp14:editId="6012C752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390E22" w:rsidRDefault="00390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6BDDEC2E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>This document contains minutes from TG 802.11ba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 xml:space="preserve"> in </w:t>
                            </w:r>
                            <w:r w:rsidR="002210DA">
                              <w:rPr>
                                <w:lang w:eastAsia="ja-JP"/>
                              </w:rPr>
                              <w:t>April/May</w:t>
                            </w:r>
                            <w:r w:rsidR="00E05198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2019</w:t>
                            </w:r>
                            <w:r>
                              <w:t>.</w:t>
                            </w:r>
                          </w:p>
                          <w:p w14:paraId="12A53125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FDC1169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894CA40" w14:textId="1B0BF19A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0: Minutes </w:t>
                            </w:r>
                            <w:r>
                              <w:rPr>
                                <w:lang w:eastAsia="ja-JP"/>
                              </w:rPr>
                              <w:t xml:space="preserve">for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11ba teleconference on </w:t>
                            </w:r>
                            <w:r w:rsidR="002210DA">
                              <w:rPr>
                                <w:lang w:eastAsia="ja-JP"/>
                              </w:rPr>
                              <w:t>22nd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of </w:t>
                            </w:r>
                            <w:r w:rsidR="002210DA">
                              <w:rPr>
                                <w:lang w:eastAsia="ja-JP"/>
                              </w:rPr>
                              <w:t>April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201</w:t>
                            </w:r>
                            <w:r w:rsidR="00E05198">
                              <w:rPr>
                                <w:lang w:eastAsia="ja-JP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14:paraId="3CAC7D3A" w14:textId="77777777" w:rsidR="00390E22" w:rsidRDefault="00390E22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08FA1D6" w14:textId="77777777" w:rsidR="00390E22" w:rsidRDefault="00390E22" w:rsidP="000576AB">
                            <w:pPr>
                              <w:jc w:val="both"/>
                            </w:pPr>
                          </w:p>
                          <w:p w14:paraId="0140759F" w14:textId="77777777" w:rsidR="00390E22" w:rsidRPr="007E42F9" w:rsidRDefault="00390E22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0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148AE8F" w14:textId="77777777" w:rsidR="00390E22" w:rsidRDefault="00390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6BDDEC2E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>This document contains minutes from TG 802.11ba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teleconference</w:t>
                      </w:r>
                      <w:r>
                        <w:rPr>
                          <w:lang w:eastAsia="ja-JP"/>
                        </w:rPr>
                        <w:t xml:space="preserve"> in </w:t>
                      </w:r>
                      <w:r w:rsidR="002210DA">
                        <w:rPr>
                          <w:lang w:eastAsia="ja-JP"/>
                        </w:rPr>
                        <w:t>April/May</w:t>
                      </w:r>
                      <w:r w:rsidR="00E05198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2019</w:t>
                      </w:r>
                      <w:r>
                        <w:t>.</w:t>
                      </w:r>
                    </w:p>
                    <w:p w14:paraId="12A53125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FDC1169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894CA40" w14:textId="1B0BF19A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0: Minutes </w:t>
                      </w:r>
                      <w:r>
                        <w:rPr>
                          <w:lang w:eastAsia="ja-JP"/>
                        </w:rPr>
                        <w:t xml:space="preserve">for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11ba teleconference on </w:t>
                      </w:r>
                      <w:r w:rsidR="002210DA">
                        <w:rPr>
                          <w:lang w:eastAsia="ja-JP"/>
                        </w:rPr>
                        <w:t>22nd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of </w:t>
                      </w:r>
                      <w:r w:rsidR="002210DA">
                        <w:rPr>
                          <w:lang w:eastAsia="ja-JP"/>
                        </w:rPr>
                        <w:t>April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201</w:t>
                      </w:r>
                      <w:r w:rsidR="00E05198">
                        <w:rPr>
                          <w:lang w:eastAsia="ja-JP"/>
                        </w:rPr>
                        <w:t>9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14:paraId="3CAC7D3A" w14:textId="77777777" w:rsidR="00390E22" w:rsidRDefault="00390E22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08FA1D6" w14:textId="77777777" w:rsidR="00390E22" w:rsidRDefault="00390E22" w:rsidP="000576AB">
                      <w:pPr>
                        <w:jc w:val="both"/>
                      </w:pPr>
                    </w:p>
                    <w:p w14:paraId="0140759F" w14:textId="77777777" w:rsidR="00390E22" w:rsidRPr="007E42F9" w:rsidRDefault="00390E22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D174D" w14:textId="0DD9ED0F" w:rsidR="00B5397F" w:rsidRDefault="00B5397F" w:rsidP="00CA3762">
      <w:pPr>
        <w:widowControl w:val="0"/>
        <w:spacing w:before="120"/>
      </w:pPr>
    </w:p>
    <w:p w14:paraId="595F1C13" w14:textId="77777777" w:rsidR="00B5397F" w:rsidRPr="00B5397F" w:rsidRDefault="00B5397F" w:rsidP="00B5397F"/>
    <w:p w14:paraId="0B03D7D0" w14:textId="77777777" w:rsidR="00B5397F" w:rsidRPr="00B5397F" w:rsidRDefault="00B5397F" w:rsidP="00B5397F"/>
    <w:p w14:paraId="613ECA28" w14:textId="77777777" w:rsidR="00B5397F" w:rsidRPr="00B5397F" w:rsidRDefault="00B5397F" w:rsidP="00B5397F"/>
    <w:p w14:paraId="2C5D530D" w14:textId="77777777" w:rsidR="00B5397F" w:rsidRPr="00B5397F" w:rsidRDefault="00B5397F" w:rsidP="00B5397F"/>
    <w:p w14:paraId="4774EE39" w14:textId="77777777" w:rsidR="00B5397F" w:rsidRPr="00B5397F" w:rsidRDefault="00B5397F" w:rsidP="00B5397F"/>
    <w:p w14:paraId="1CF0F94E" w14:textId="77777777" w:rsidR="00B5397F" w:rsidRPr="00B5397F" w:rsidRDefault="00B5397F" w:rsidP="00B5397F"/>
    <w:p w14:paraId="7B0FE63B" w14:textId="77777777" w:rsidR="00B5397F" w:rsidRPr="00B5397F" w:rsidRDefault="00B5397F" w:rsidP="00B5397F"/>
    <w:p w14:paraId="23904F43" w14:textId="77777777" w:rsidR="00B5397F" w:rsidRPr="00B5397F" w:rsidRDefault="00B5397F" w:rsidP="00B5397F"/>
    <w:p w14:paraId="3B12289B" w14:textId="77777777" w:rsidR="00B5397F" w:rsidRPr="00B5397F" w:rsidRDefault="00B5397F" w:rsidP="00B5397F"/>
    <w:p w14:paraId="722038C9" w14:textId="77777777" w:rsidR="00B5397F" w:rsidRPr="00B5397F" w:rsidRDefault="00B5397F" w:rsidP="00B5397F"/>
    <w:p w14:paraId="0B6569D2" w14:textId="77777777" w:rsidR="00B5397F" w:rsidRPr="00B5397F" w:rsidRDefault="00B5397F" w:rsidP="00B5397F"/>
    <w:p w14:paraId="7C68045B" w14:textId="4C996106" w:rsidR="00B5397F" w:rsidRDefault="00B5397F" w:rsidP="00CA3762">
      <w:pPr>
        <w:widowControl w:val="0"/>
        <w:spacing w:before="120"/>
      </w:pPr>
    </w:p>
    <w:p w14:paraId="2980EB6E" w14:textId="77777777" w:rsidR="00B5397F" w:rsidRPr="00B5397F" w:rsidRDefault="00B5397F" w:rsidP="00B5397F"/>
    <w:p w14:paraId="66826127" w14:textId="77777777" w:rsidR="00B5397F" w:rsidRPr="00B5397F" w:rsidRDefault="00B5397F" w:rsidP="00B5397F"/>
    <w:p w14:paraId="332C04D0" w14:textId="6D7EB9D1" w:rsidR="00B5397F" w:rsidRDefault="00B5397F" w:rsidP="00B5397F">
      <w:pPr>
        <w:widowControl w:val="0"/>
        <w:tabs>
          <w:tab w:val="left" w:pos="6781"/>
        </w:tabs>
        <w:spacing w:before="120"/>
      </w:pPr>
      <w:r>
        <w:tab/>
      </w:r>
    </w:p>
    <w:p w14:paraId="58B9DDCC" w14:textId="69329749"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B5397F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proofErr w:type="gramStart"/>
      <w:r w:rsidR="00CC77D0">
        <w:rPr>
          <w:b/>
          <w:sz w:val="28"/>
          <w:u w:val="single"/>
          <w:lang w:eastAsia="ja-JP"/>
        </w:rPr>
        <w:t>Monday</w:t>
      </w:r>
      <w:r w:rsidR="00D63C4D">
        <w:rPr>
          <w:b/>
          <w:sz w:val="28"/>
          <w:u w:val="single"/>
          <w:lang w:eastAsia="ja-JP"/>
        </w:rPr>
        <w:t xml:space="preserve">, </w:t>
      </w:r>
      <w:r w:rsidR="00AF283F">
        <w:rPr>
          <w:rFonts w:hint="eastAsia"/>
          <w:b/>
          <w:sz w:val="28"/>
          <w:u w:val="single"/>
          <w:lang w:eastAsia="ja-JP"/>
        </w:rPr>
        <w:t xml:space="preserve"> </w:t>
      </w:r>
      <w:r w:rsidR="00CC77D0">
        <w:rPr>
          <w:b/>
          <w:sz w:val="28"/>
          <w:u w:val="single"/>
          <w:lang w:eastAsia="ja-JP"/>
        </w:rPr>
        <w:t>April</w:t>
      </w:r>
      <w:proofErr w:type="gramEnd"/>
      <w:r w:rsidR="001578BC">
        <w:rPr>
          <w:b/>
          <w:sz w:val="28"/>
          <w:u w:val="single"/>
          <w:lang w:eastAsia="ja-JP"/>
        </w:rPr>
        <w:t xml:space="preserve"> </w:t>
      </w:r>
      <w:r w:rsidR="00A272FF">
        <w:rPr>
          <w:b/>
          <w:sz w:val="28"/>
          <w:u w:val="single"/>
          <w:lang w:eastAsia="ja-JP"/>
        </w:rPr>
        <w:t>22</w:t>
      </w:r>
      <w:r w:rsidR="001578BC">
        <w:rPr>
          <w:b/>
          <w:sz w:val="28"/>
          <w:u w:val="single"/>
          <w:lang w:eastAsia="ja-JP"/>
        </w:rPr>
        <w:t xml:space="preserve"> 201</w:t>
      </w:r>
      <w:r w:rsidR="00FE5DEF">
        <w:rPr>
          <w:b/>
          <w:sz w:val="28"/>
          <w:u w:val="single"/>
          <w:lang w:eastAsia="ja-JP"/>
        </w:rPr>
        <w:t>9</w:t>
      </w:r>
      <w:r w:rsidR="00165F7B" w:rsidRPr="00165F7B">
        <w:rPr>
          <w:b/>
          <w:sz w:val="28"/>
          <w:u w:val="single"/>
          <w:lang w:eastAsia="ja-JP"/>
        </w:rPr>
        <w:t xml:space="preserve">, </w:t>
      </w:r>
      <w:r w:rsidR="00CB0ABC">
        <w:rPr>
          <w:b/>
          <w:sz w:val="28"/>
          <w:u w:val="single"/>
          <w:lang w:eastAsia="ja-JP"/>
        </w:rPr>
        <w:t>5:00</w:t>
      </w:r>
      <w:r w:rsidR="002D63AB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 xml:space="preserve">– </w:t>
      </w:r>
      <w:r w:rsidR="00CB0ABC">
        <w:rPr>
          <w:b/>
          <w:sz w:val="28"/>
          <w:u w:val="single"/>
          <w:lang w:eastAsia="ja-JP"/>
        </w:rPr>
        <w:t>6</w:t>
      </w:r>
      <w:r w:rsidR="002D63AB">
        <w:rPr>
          <w:b/>
          <w:sz w:val="28"/>
          <w:u w:val="single"/>
          <w:lang w:eastAsia="ja-JP"/>
        </w:rPr>
        <w:t>:</w:t>
      </w:r>
      <w:r w:rsidR="00FE5DEF">
        <w:rPr>
          <w:b/>
          <w:sz w:val="28"/>
          <w:u w:val="single"/>
          <w:lang w:eastAsia="ja-JP"/>
        </w:rPr>
        <w:t>3</w:t>
      </w:r>
      <w:r w:rsidR="009704E6">
        <w:rPr>
          <w:b/>
          <w:sz w:val="28"/>
          <w:u w:val="single"/>
          <w:lang w:eastAsia="ja-JP"/>
        </w:rPr>
        <w:t>0</w:t>
      </w:r>
      <w:r w:rsidR="002D63AB">
        <w:rPr>
          <w:b/>
          <w:sz w:val="28"/>
          <w:u w:val="single"/>
          <w:lang w:eastAsia="ja-JP"/>
        </w:rPr>
        <w:t xml:space="preserve"> </w:t>
      </w:r>
      <w:r w:rsidR="00CB0ABC">
        <w:rPr>
          <w:b/>
          <w:sz w:val="28"/>
          <w:u w:val="single"/>
          <w:lang w:eastAsia="ja-JP"/>
        </w:rPr>
        <w:t>p</w:t>
      </w:r>
      <w:r w:rsidR="00042D34">
        <w:rPr>
          <w:b/>
          <w:sz w:val="28"/>
          <w:u w:val="single"/>
          <w:lang w:eastAsia="ja-JP"/>
        </w:rPr>
        <w:t xml:space="preserve">m </w:t>
      </w:r>
      <w:r w:rsidR="00165F7B" w:rsidRPr="00165F7B">
        <w:rPr>
          <w:b/>
          <w:sz w:val="28"/>
          <w:u w:val="single"/>
          <w:lang w:eastAsia="ja-JP"/>
        </w:rPr>
        <w:t>(ET)</w:t>
      </w:r>
    </w:p>
    <w:p w14:paraId="42A3A3D7" w14:textId="77777777" w:rsidR="00AF283F" w:rsidRDefault="00AF283F" w:rsidP="00924A3A">
      <w:pPr>
        <w:rPr>
          <w:b/>
        </w:rPr>
      </w:pPr>
    </w:p>
    <w:p w14:paraId="1AD13D4C" w14:textId="77777777" w:rsidR="00AF283F" w:rsidRDefault="00AF283F" w:rsidP="00AF283F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14:paraId="682941A8" w14:textId="77777777" w:rsidR="00861319" w:rsidRDefault="00861319" w:rsidP="00AF283F">
      <w:pPr>
        <w:rPr>
          <w:b/>
          <w:bCs/>
          <w:u w:val="single"/>
        </w:rPr>
      </w:pPr>
    </w:p>
    <w:p w14:paraId="1503F7AA" w14:textId="77777777" w:rsidR="005175BD" w:rsidRDefault="005175BD" w:rsidP="005175BD">
      <w:pPr>
        <w:rPr>
          <w:sz w:val="22"/>
        </w:rPr>
      </w:pPr>
      <w:r>
        <w:t>1. Call meeting to order</w:t>
      </w:r>
    </w:p>
    <w:p w14:paraId="5440EF20" w14:textId="77777777" w:rsidR="005175BD" w:rsidRDefault="005175BD" w:rsidP="005175BD">
      <w:r>
        <w:t>2. Agenda setting</w:t>
      </w:r>
    </w:p>
    <w:p w14:paraId="5A228B92" w14:textId="77777777" w:rsidR="005175BD" w:rsidRDefault="005175BD" w:rsidP="005175BD">
      <w:r>
        <w:t>3. Patent policy (link at the end of the email)</w:t>
      </w:r>
    </w:p>
    <w:p w14:paraId="7A513DEC" w14:textId="77777777" w:rsidR="005175BD" w:rsidRDefault="005175BD" w:rsidP="005175BD">
      <w:r>
        <w:t>4. Attendance: send email to the chair or secretary (</w:t>
      </w:r>
      <w:hyperlink r:id="rId8" w:history="1">
        <w:r>
          <w:rPr>
            <w:rStyle w:val="Hyperlink"/>
          </w:rPr>
          <w:t>leif.r.wilhelmsson@ericsson.com</w:t>
        </w:r>
      </w:hyperlink>
      <w:r>
        <w:t>)</w:t>
      </w:r>
    </w:p>
    <w:p w14:paraId="19C1776E" w14:textId="77777777" w:rsidR="005175BD" w:rsidRDefault="005175BD" w:rsidP="005175BD">
      <w:r>
        <w:t>5. Presentations:</w:t>
      </w:r>
    </w:p>
    <w:p w14:paraId="2E0F71A2" w14:textId="77777777" w:rsidR="005175BD" w:rsidRDefault="005175BD" w:rsidP="005175BD">
      <w:pPr>
        <w:numPr>
          <w:ilvl w:val="0"/>
          <w:numId w:val="9"/>
        </w:numPr>
        <w:spacing w:before="100" w:beforeAutospacing="1" w:after="100" w:afterAutospacing="1"/>
      </w:pPr>
      <w:r>
        <w:t>19/643 CR on miscellaneous comments - part 1, Minyoung Park (Intel Corporation) – first 5 CIDs covered</w:t>
      </w:r>
    </w:p>
    <w:p w14:paraId="21870FF2" w14:textId="77777777" w:rsidR="005175BD" w:rsidRDefault="005175BD" w:rsidP="005175BD">
      <w:pPr>
        <w:numPr>
          <w:ilvl w:val="0"/>
          <w:numId w:val="9"/>
        </w:numPr>
        <w:spacing w:before="100" w:beforeAutospacing="1" w:after="100" w:afterAutospacing="1"/>
      </w:pPr>
      <w:r>
        <w:t>19/644 CR on miscellaneous comments - part 2, Minyoung Park (Intel Corporation)</w:t>
      </w:r>
    </w:p>
    <w:p w14:paraId="557B8450" w14:textId="77777777" w:rsidR="005175BD" w:rsidRDefault="005175BD" w:rsidP="005175BD">
      <w:pPr>
        <w:numPr>
          <w:ilvl w:val="0"/>
          <w:numId w:val="9"/>
        </w:numPr>
        <w:spacing w:before="100" w:beforeAutospacing="1" w:after="100" w:afterAutospacing="1"/>
      </w:pPr>
      <w:r>
        <w:t>19/645 CR on HDR/LDR comments - Minyoung Park (Intel Corporation)</w:t>
      </w:r>
    </w:p>
    <w:p w14:paraId="7E8FE340" w14:textId="77777777" w:rsidR="005175BD" w:rsidRDefault="005175BD" w:rsidP="005175BD">
      <w:r>
        <w:t>6. Adjourn</w:t>
      </w:r>
    </w:p>
    <w:p w14:paraId="14B5DB8B" w14:textId="77777777" w:rsidR="002D63AB" w:rsidRDefault="002D63AB" w:rsidP="00AF283F"/>
    <w:p w14:paraId="424A9A5C" w14:textId="77777777" w:rsidR="00861319" w:rsidRDefault="008D3A7F" w:rsidP="008D3A7F">
      <w:pPr>
        <w:rPr>
          <w:lang w:eastAsia="ja-JP"/>
        </w:rPr>
      </w:pPr>
      <w:r w:rsidRPr="008D3A7F">
        <w:rPr>
          <w:lang w:eastAsia="ja-JP"/>
        </w:rPr>
        <w:t>Please note that teleconferences are bound by the conditions stipulated by the documentation below.  Please review them and bring up any questions/concerns you may have before proceeding with the teleconference:</w:t>
      </w:r>
      <w:r w:rsidRPr="008D3A7F">
        <w:rPr>
          <w:lang w:eastAsia="ja-JP"/>
        </w:rPr>
        <w:br/>
      </w:r>
    </w:p>
    <w:p w14:paraId="43108719" w14:textId="77777777" w:rsidR="00861319" w:rsidRPr="008D3A7F" w:rsidRDefault="00861319" w:rsidP="008D3A7F">
      <w:pPr>
        <w:rPr>
          <w:lang w:eastAsia="ja-JP"/>
        </w:rPr>
      </w:pPr>
      <w:r>
        <w:rPr>
          <w:rFonts w:ascii="Arial" w:hAnsi="Arial" w:cs="Arial"/>
          <w:color w:val="000000"/>
          <w:sz w:val="20"/>
        </w:rPr>
        <w:br/>
        <w:t>IEEE Patent Policy - </w:t>
      </w:r>
      <w:hyperlink r:id="rId9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http://standards.ieee.org/board/pat/pat-slideset.ppt</w:t>
        </w:r>
      </w:hyperlink>
      <w:r>
        <w:rPr>
          <w:rFonts w:ascii="Arial" w:hAnsi="Arial" w:cs="Arial"/>
          <w:color w:val="000000"/>
          <w:sz w:val="20"/>
        </w:rPr>
        <w:br/>
        <w:t>Patent FAQ - </w:t>
      </w:r>
      <w:hyperlink r:id="rId10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http://standards.ieee.org/board/pat/faq.pdf</w:t>
        </w:r>
      </w:hyperlink>
      <w:r>
        <w:rPr>
          <w:rFonts w:ascii="Arial" w:hAnsi="Arial" w:cs="Arial"/>
          <w:color w:val="000000"/>
          <w:sz w:val="20"/>
        </w:rPr>
        <w:br/>
      </w:r>
      <w:proofErr w:type="spellStart"/>
      <w:r>
        <w:rPr>
          <w:rFonts w:ascii="Arial" w:hAnsi="Arial" w:cs="Arial"/>
          <w:color w:val="000000"/>
          <w:sz w:val="20"/>
        </w:rPr>
        <w:t>LoA</w:t>
      </w:r>
      <w:proofErr w:type="spellEnd"/>
      <w:r>
        <w:rPr>
          <w:rFonts w:ascii="Arial" w:hAnsi="Arial" w:cs="Arial"/>
          <w:color w:val="000000"/>
          <w:sz w:val="20"/>
        </w:rPr>
        <w:t xml:space="preserve"> Form - </w:t>
      </w:r>
      <w:hyperlink r:id="rId11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http://standards.ieee.org/board/pat/loa.pdf</w:t>
        </w:r>
      </w:hyperlink>
      <w:r>
        <w:rPr>
          <w:rFonts w:ascii="Arial" w:hAnsi="Arial" w:cs="Arial"/>
          <w:color w:val="000000"/>
          <w:sz w:val="20"/>
        </w:rPr>
        <w:br/>
        <w:t>Affiliation FAQ - </w:t>
      </w:r>
      <w:hyperlink r:id="rId12" w:tgtFrame="_blank" w:history="1">
        <w:r>
          <w:rPr>
            <w:rStyle w:val="Hyperlink"/>
            <w:rFonts w:ascii="Arial" w:hAnsi="Arial" w:cs="Arial"/>
            <w:sz w:val="20"/>
          </w:rPr>
          <w:t>http://standards.ieee.org/faqs/affiliationFAQ.html</w:t>
        </w:r>
      </w:hyperlink>
      <w:r>
        <w:rPr>
          <w:rFonts w:ascii="Arial" w:hAnsi="Arial" w:cs="Arial"/>
          <w:color w:val="000000"/>
          <w:sz w:val="20"/>
        </w:rPr>
        <w:br/>
        <w:t>Anti-Trust FAQ - </w:t>
      </w:r>
      <w:hyperlink r:id="rId13" w:tgtFrame="_blank" w:history="1">
        <w:r>
          <w:rPr>
            <w:rStyle w:val="Hyperlink"/>
            <w:rFonts w:ascii="Arial" w:hAnsi="Arial" w:cs="Arial"/>
            <w:sz w:val="20"/>
          </w:rPr>
          <w:t>http://standards.ieee.org/resources/antitrust-guidelines.pdf</w:t>
        </w:r>
      </w:hyperlink>
      <w:r>
        <w:rPr>
          <w:rFonts w:ascii="Arial" w:hAnsi="Arial" w:cs="Arial"/>
          <w:color w:val="000000"/>
          <w:sz w:val="20"/>
        </w:rPr>
        <w:br/>
        <w:t>Ethics - </w:t>
      </w:r>
      <w:hyperlink r:id="rId14" w:tgtFrame="_blank" w:history="1">
        <w:r>
          <w:rPr>
            <w:rStyle w:val="Hyperlink"/>
            <w:rFonts w:ascii="Arial" w:hAnsi="Arial" w:cs="Arial"/>
            <w:sz w:val="20"/>
          </w:rPr>
          <w:t>http://www.ieee.org/portal/cms_docs/about/CoE_poster.pdf</w:t>
        </w:r>
      </w:hyperlink>
      <w:r>
        <w:rPr>
          <w:rFonts w:ascii="Arial" w:hAnsi="Arial" w:cs="Arial"/>
          <w:color w:val="000000"/>
          <w:sz w:val="20"/>
        </w:rPr>
        <w:br/>
        <w:t>IEEE 802.11 Working Group Operations Manual –</w:t>
      </w:r>
      <w:r>
        <w:rPr>
          <w:rFonts w:ascii="Arial" w:hAnsi="Arial" w:cs="Arial"/>
          <w:color w:val="000000"/>
          <w:sz w:val="20"/>
        </w:rPr>
        <w:br/>
      </w:r>
      <w:hyperlink r:id="rId15" w:tgtFrame="_blank" w:history="1">
        <w:r>
          <w:rPr>
            <w:rStyle w:val="Hyperlink"/>
            <w:rFonts w:ascii="Arial" w:hAnsi="Arial" w:cs="Arial"/>
            <w:sz w:val="20"/>
          </w:rPr>
          <w:t>https://mentor.ieee.org/802.11/dcn/09/11-09-0002-16-0000-802-11-operations-manual.doc</w:t>
        </w:r>
      </w:hyperlink>
    </w:p>
    <w:p w14:paraId="6C1BB574" w14:textId="77777777" w:rsidR="000576AB" w:rsidRDefault="000576AB" w:rsidP="000576AB">
      <w:pPr>
        <w:spacing w:before="60" w:after="60"/>
        <w:rPr>
          <w:lang w:eastAsia="ja-JP"/>
        </w:rPr>
      </w:pPr>
    </w:p>
    <w:p w14:paraId="7E0D0824" w14:textId="18AEDCEC" w:rsidR="00165F7B" w:rsidRPr="00CE1D9F" w:rsidRDefault="00CA3762" w:rsidP="00AD5C44">
      <w:pPr>
        <w:pStyle w:val="ListParagraph"/>
        <w:numPr>
          <w:ilvl w:val="0"/>
          <w:numId w:val="5"/>
        </w:numPr>
        <w:rPr>
          <w:b/>
          <w:lang w:eastAsia="ja-JP"/>
        </w:rPr>
      </w:pPr>
      <w:r w:rsidRPr="00CE1D9F">
        <w:rPr>
          <w:b/>
          <w:lang w:eastAsia="ja-JP"/>
        </w:rPr>
        <w:t xml:space="preserve">Chair Minyoung Park </w:t>
      </w:r>
      <w:r w:rsidR="008D3A7F" w:rsidRPr="00CE1D9F">
        <w:rPr>
          <w:rFonts w:hint="eastAsia"/>
          <w:b/>
          <w:lang w:eastAsia="ja-JP"/>
        </w:rPr>
        <w:t>(</w:t>
      </w:r>
      <w:r w:rsidR="00CE4E01" w:rsidRPr="00CE1D9F">
        <w:rPr>
          <w:b/>
          <w:lang w:eastAsia="ja-JP"/>
        </w:rPr>
        <w:t>Intel</w:t>
      </w:r>
      <w:r w:rsidRPr="00CE1D9F">
        <w:rPr>
          <w:rFonts w:hint="eastAsia"/>
          <w:b/>
          <w:lang w:eastAsia="ja-JP"/>
        </w:rPr>
        <w:t>) calls</w:t>
      </w:r>
      <w:r w:rsidR="00165F7B" w:rsidRPr="00CE1D9F">
        <w:rPr>
          <w:rFonts w:hint="eastAsia"/>
          <w:b/>
          <w:lang w:eastAsia="ja-JP"/>
        </w:rPr>
        <w:t xml:space="preserve"> </w:t>
      </w:r>
      <w:r w:rsidRPr="00CE1D9F">
        <w:rPr>
          <w:b/>
          <w:lang w:eastAsia="ja-JP"/>
        </w:rPr>
        <w:t xml:space="preserve">the meeting </w:t>
      </w:r>
      <w:r w:rsidR="00165F7B" w:rsidRPr="00CE1D9F">
        <w:rPr>
          <w:rFonts w:hint="eastAsia"/>
          <w:b/>
          <w:lang w:eastAsia="ja-JP"/>
        </w:rPr>
        <w:t xml:space="preserve">to order </w:t>
      </w:r>
      <w:r w:rsidR="00861319" w:rsidRPr="00CE1D9F">
        <w:rPr>
          <w:rFonts w:hint="eastAsia"/>
          <w:b/>
          <w:lang w:eastAsia="ja-JP"/>
        </w:rPr>
        <w:t xml:space="preserve">at </w:t>
      </w:r>
      <w:r w:rsidR="005B4649">
        <w:rPr>
          <w:b/>
          <w:lang w:eastAsia="ja-JP"/>
        </w:rPr>
        <w:t>5</w:t>
      </w:r>
      <w:r w:rsidR="004310D4" w:rsidRPr="00CE1D9F">
        <w:rPr>
          <w:rFonts w:hint="eastAsia"/>
          <w:b/>
          <w:lang w:eastAsia="ja-JP"/>
        </w:rPr>
        <w:t>:</w:t>
      </w:r>
      <w:r w:rsidR="002D63AB">
        <w:rPr>
          <w:b/>
          <w:lang w:eastAsia="ja-JP"/>
        </w:rPr>
        <w:t>0</w:t>
      </w:r>
      <w:r w:rsidR="007711CF">
        <w:rPr>
          <w:b/>
          <w:lang w:eastAsia="ja-JP"/>
        </w:rPr>
        <w:t>2</w:t>
      </w:r>
      <w:r w:rsidR="00D157E3" w:rsidRPr="00CE1D9F">
        <w:rPr>
          <w:b/>
          <w:lang w:eastAsia="ja-JP"/>
        </w:rPr>
        <w:t xml:space="preserve"> </w:t>
      </w:r>
      <w:r w:rsidR="005B4649">
        <w:rPr>
          <w:b/>
          <w:lang w:eastAsia="ja-JP"/>
        </w:rPr>
        <w:t>p</w:t>
      </w:r>
      <w:r w:rsidR="008D3A7F" w:rsidRPr="00CE1D9F">
        <w:rPr>
          <w:b/>
          <w:lang w:eastAsia="ja-JP"/>
        </w:rPr>
        <w:t>m</w:t>
      </w:r>
      <w:r w:rsidR="00165F7B" w:rsidRPr="00CE1D9F">
        <w:rPr>
          <w:rFonts w:hint="eastAsia"/>
          <w:b/>
          <w:lang w:eastAsia="ja-JP"/>
        </w:rPr>
        <w:t xml:space="preserve"> (ET).</w:t>
      </w:r>
    </w:p>
    <w:p w14:paraId="54FE4796" w14:textId="77777777" w:rsidR="00A45E52" w:rsidRDefault="00A45E52" w:rsidP="00CA3762">
      <w:pPr>
        <w:rPr>
          <w:lang w:eastAsia="ja-JP"/>
        </w:rPr>
      </w:pPr>
    </w:p>
    <w:p w14:paraId="4977E3F1" w14:textId="4D389647" w:rsidR="004310D4" w:rsidRDefault="00A45E52" w:rsidP="00AD5C44">
      <w:pPr>
        <w:pStyle w:val="ListParagraph"/>
        <w:numPr>
          <w:ilvl w:val="0"/>
          <w:numId w:val="5"/>
        </w:numPr>
        <w:rPr>
          <w:lang w:eastAsia="ja-JP"/>
        </w:rPr>
      </w:pPr>
      <w:r>
        <w:rPr>
          <w:lang w:eastAsia="ja-JP"/>
        </w:rPr>
        <w:t xml:space="preserve">Minyoung goes through the </w:t>
      </w:r>
      <w:r w:rsidR="004310D4">
        <w:rPr>
          <w:lang w:eastAsia="ja-JP"/>
        </w:rPr>
        <w:t xml:space="preserve">proposed </w:t>
      </w:r>
      <w:r>
        <w:rPr>
          <w:lang w:eastAsia="ja-JP"/>
        </w:rPr>
        <w:t>agenda</w:t>
      </w:r>
      <w:r w:rsidR="00CE1D9F">
        <w:rPr>
          <w:lang w:eastAsia="ja-JP"/>
        </w:rPr>
        <w:t xml:space="preserve"> and a</w:t>
      </w:r>
      <w:r w:rsidR="00B634B3">
        <w:rPr>
          <w:lang w:eastAsia="ja-JP"/>
        </w:rPr>
        <w:t>sks it there are any questions</w:t>
      </w:r>
      <w:r w:rsidR="00630E26">
        <w:rPr>
          <w:lang w:eastAsia="ja-JP"/>
        </w:rPr>
        <w:t xml:space="preserve"> or ad</w:t>
      </w:r>
      <w:r w:rsidR="00EA7858">
        <w:rPr>
          <w:lang w:eastAsia="ja-JP"/>
        </w:rPr>
        <w:t>ditional items that should be added</w:t>
      </w:r>
      <w:r w:rsidR="00B634B3">
        <w:rPr>
          <w:lang w:eastAsia="ja-JP"/>
        </w:rPr>
        <w:t>. No questions</w:t>
      </w:r>
      <w:r w:rsidR="00CE1D9F">
        <w:rPr>
          <w:lang w:eastAsia="ja-JP"/>
        </w:rPr>
        <w:t xml:space="preserve"> asked so the proposed agenda will be used</w:t>
      </w:r>
      <w:r w:rsidR="00B634B3">
        <w:rPr>
          <w:lang w:eastAsia="ja-JP"/>
        </w:rPr>
        <w:t>.</w:t>
      </w:r>
    </w:p>
    <w:p w14:paraId="2460D296" w14:textId="44A3BE17" w:rsidR="00C15713" w:rsidRDefault="00C15713" w:rsidP="007068D9">
      <w:pPr>
        <w:rPr>
          <w:lang w:eastAsia="ja-JP"/>
        </w:rPr>
      </w:pPr>
    </w:p>
    <w:p w14:paraId="715B67DA" w14:textId="383D8741" w:rsidR="00B634B3" w:rsidRDefault="00CA3762" w:rsidP="00AD5C44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 xml:space="preserve">Minyoung </w:t>
      </w:r>
      <w:r w:rsidR="0094619A">
        <w:rPr>
          <w:lang w:eastAsia="ja-JP"/>
        </w:rPr>
        <w:t xml:space="preserve">reminds about the </w:t>
      </w:r>
      <w:r w:rsidR="00225B4B">
        <w:rPr>
          <w:lang w:eastAsia="ja-JP"/>
        </w:rPr>
        <w:t xml:space="preserve">IEEE patent policy and </w:t>
      </w:r>
      <w:r w:rsidR="007068D9">
        <w:rPr>
          <w:lang w:eastAsia="ja-JP"/>
        </w:rPr>
        <w:t>direct</w:t>
      </w:r>
      <w:r w:rsidR="00225B4B">
        <w:rPr>
          <w:lang w:eastAsia="ja-JP"/>
        </w:rPr>
        <w:t>s</w:t>
      </w:r>
      <w:r w:rsidR="007068D9">
        <w:rPr>
          <w:lang w:eastAsia="ja-JP"/>
        </w:rPr>
        <w:t xml:space="preserve"> </w:t>
      </w:r>
      <w:r w:rsidR="00D6622C">
        <w:rPr>
          <w:lang w:eastAsia="ja-JP"/>
        </w:rPr>
        <w:t>people</w:t>
      </w:r>
      <w:r w:rsidR="007068D9">
        <w:rPr>
          <w:lang w:eastAsia="ja-JP"/>
        </w:rPr>
        <w:t xml:space="preserve"> to the links provided in </w:t>
      </w:r>
      <w:r w:rsidR="00FF794B">
        <w:rPr>
          <w:lang w:eastAsia="ja-JP"/>
        </w:rPr>
        <w:t xml:space="preserve">the </w:t>
      </w:r>
      <w:proofErr w:type="gramStart"/>
      <w:r w:rsidR="007068D9">
        <w:rPr>
          <w:lang w:eastAsia="ja-JP"/>
        </w:rPr>
        <w:t>call in</w:t>
      </w:r>
      <w:proofErr w:type="gramEnd"/>
      <w:r w:rsidR="007068D9">
        <w:rPr>
          <w:lang w:eastAsia="ja-JP"/>
        </w:rPr>
        <w:t xml:space="preserve"> case of questions</w:t>
      </w:r>
      <w:r w:rsidR="00924530">
        <w:rPr>
          <w:lang w:eastAsia="ja-JP"/>
        </w:rPr>
        <w:t xml:space="preserve"> </w:t>
      </w:r>
      <w:r w:rsidR="00A272FF">
        <w:rPr>
          <w:lang w:eastAsia="ja-JP"/>
        </w:rPr>
        <w:t>about</w:t>
      </w:r>
      <w:r w:rsidR="00924530">
        <w:rPr>
          <w:lang w:eastAsia="ja-JP"/>
        </w:rPr>
        <w:t xml:space="preserve"> the </w:t>
      </w:r>
      <w:r w:rsidR="00924530">
        <w:rPr>
          <w:rFonts w:hint="eastAsia"/>
          <w:lang w:eastAsia="ja-JP"/>
        </w:rPr>
        <w:t>IEEE 802 and 802.11 Policy and Procedure</w:t>
      </w:r>
      <w:r w:rsidR="007068D9">
        <w:rPr>
          <w:lang w:eastAsia="ja-JP"/>
        </w:rPr>
        <w:t xml:space="preserve">. </w:t>
      </w:r>
      <w:r w:rsidR="00CE1D9F">
        <w:rPr>
          <w:lang w:eastAsia="ja-JP"/>
        </w:rPr>
        <w:t xml:space="preserve"> </w:t>
      </w:r>
    </w:p>
    <w:p w14:paraId="14C1F160" w14:textId="21EDAD2E" w:rsidR="00B634B3" w:rsidRDefault="00B634B3" w:rsidP="00CA3762">
      <w:pPr>
        <w:jc w:val="both"/>
        <w:rPr>
          <w:lang w:eastAsia="ja-JP"/>
        </w:rPr>
      </w:pPr>
    </w:p>
    <w:p w14:paraId="0FB21269" w14:textId="0EEA0407" w:rsidR="00CE1D9F" w:rsidRDefault="00CE1D9F" w:rsidP="00AD5C44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>Minyoung reminds about attendance.</w:t>
      </w:r>
    </w:p>
    <w:p w14:paraId="5C31DBE9" w14:textId="514F9C38" w:rsidR="00B634B3" w:rsidRPr="00B634B3" w:rsidRDefault="00B634B3" w:rsidP="00CA3762">
      <w:pPr>
        <w:jc w:val="both"/>
        <w:rPr>
          <w:lang w:eastAsia="ja-JP"/>
        </w:rPr>
      </w:pPr>
    </w:p>
    <w:p w14:paraId="050375F1" w14:textId="1777406D" w:rsidR="00225B4B" w:rsidRDefault="00225B4B" w:rsidP="00AD5C44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 w:rsidRPr="00A750B8">
        <w:rPr>
          <w:lang w:eastAsia="ja-JP"/>
        </w:rPr>
        <w:t>Presen</w:t>
      </w:r>
      <w:r w:rsidR="00A750B8" w:rsidRPr="00A750B8">
        <w:rPr>
          <w:lang w:eastAsia="ja-JP"/>
        </w:rPr>
        <w:t>tations:</w:t>
      </w:r>
    </w:p>
    <w:p w14:paraId="7EDE0103" w14:textId="77777777" w:rsidR="00A750B8" w:rsidRDefault="00A750B8" w:rsidP="00A750B8">
      <w:pPr>
        <w:pStyle w:val="ListParagraph"/>
        <w:rPr>
          <w:lang w:eastAsia="ja-JP"/>
        </w:rPr>
      </w:pPr>
    </w:p>
    <w:p w14:paraId="54EF640C" w14:textId="4E1EABE3" w:rsidR="00A750B8" w:rsidRDefault="0091670E" w:rsidP="00A750B8">
      <w:pPr>
        <w:pStyle w:val="ListParagraph"/>
        <w:ind w:left="360"/>
        <w:jc w:val="both"/>
        <w:rPr>
          <w:lang w:eastAsia="ko-KR"/>
        </w:rPr>
      </w:pPr>
      <w:r w:rsidRPr="00630FD0">
        <w:rPr>
          <w:b/>
          <w:lang w:eastAsia="ja-JP"/>
        </w:rPr>
        <w:t>11</w:t>
      </w:r>
      <w:r w:rsidR="00781EB0" w:rsidRPr="00630FD0">
        <w:rPr>
          <w:b/>
          <w:lang w:eastAsia="ja-JP"/>
        </w:rPr>
        <w:t>-19/0643r3 “</w:t>
      </w:r>
      <w:r w:rsidR="0092017C" w:rsidRPr="00630FD0">
        <w:rPr>
          <w:b/>
          <w:lang w:eastAsia="ko-KR"/>
        </w:rPr>
        <w:t>Comment resolutions for miscell</w:t>
      </w:r>
      <w:r w:rsidR="00630FC0" w:rsidRPr="00630FD0">
        <w:rPr>
          <w:b/>
          <w:lang w:eastAsia="ko-KR"/>
        </w:rPr>
        <w:t>aneous</w:t>
      </w:r>
      <w:r w:rsidR="0092017C" w:rsidRPr="00630FD0">
        <w:rPr>
          <w:b/>
          <w:lang w:eastAsia="ko-KR"/>
        </w:rPr>
        <w:t xml:space="preserve"> comments - part 1</w:t>
      </w:r>
      <w:r w:rsidR="005B7E8B" w:rsidRPr="00630FD0">
        <w:rPr>
          <w:b/>
          <w:lang w:eastAsia="ko-KR"/>
        </w:rPr>
        <w:t xml:space="preserve">”, Minyoung Park (Intel): </w:t>
      </w:r>
      <w:r w:rsidR="002F46C7">
        <w:rPr>
          <w:b/>
          <w:lang w:eastAsia="ko-KR"/>
        </w:rPr>
        <w:t xml:space="preserve"> </w:t>
      </w:r>
      <w:r w:rsidR="002F46C7">
        <w:rPr>
          <w:lang w:eastAsia="ko-KR"/>
        </w:rPr>
        <w:t>This is continuation o</w:t>
      </w:r>
      <w:r w:rsidR="0046572D">
        <w:rPr>
          <w:lang w:eastAsia="ko-KR"/>
        </w:rPr>
        <w:t xml:space="preserve">f what was done at the ad-hoc f2f, </w:t>
      </w:r>
      <w:r w:rsidR="0096191F">
        <w:rPr>
          <w:lang w:eastAsia="ko-KR"/>
        </w:rPr>
        <w:t>addressing CIDs not</w:t>
      </w:r>
      <w:r w:rsidR="0061391B">
        <w:rPr>
          <w:lang w:eastAsia="ko-KR"/>
        </w:rPr>
        <w:t xml:space="preserve"> discussed at the f2f.</w:t>
      </w:r>
    </w:p>
    <w:p w14:paraId="09B5064D" w14:textId="148FA6B9" w:rsidR="0061391B" w:rsidRDefault="0061391B" w:rsidP="00A750B8">
      <w:pPr>
        <w:pStyle w:val="ListParagraph"/>
        <w:ind w:left="360"/>
        <w:jc w:val="both"/>
        <w:rPr>
          <w:lang w:eastAsia="ja-JP"/>
        </w:rPr>
      </w:pPr>
      <w:r w:rsidRPr="00C5752A">
        <w:rPr>
          <w:lang w:eastAsia="ja-JP"/>
        </w:rPr>
        <w:lastRenderedPageBreak/>
        <w:t xml:space="preserve">CID 2228: </w:t>
      </w:r>
      <w:r w:rsidR="00C5752A">
        <w:rPr>
          <w:lang w:eastAsia="ja-JP"/>
        </w:rPr>
        <w:t>Minyoung points out that Annex G does not define specifi</w:t>
      </w:r>
      <w:r w:rsidR="001B7874">
        <w:rPr>
          <w:lang w:eastAsia="ja-JP"/>
        </w:rPr>
        <w:t>c frame exchanges. No further discussion.</w:t>
      </w:r>
    </w:p>
    <w:p w14:paraId="65FBCBB1" w14:textId="12E138CF" w:rsidR="001B7874" w:rsidRDefault="001B7874" w:rsidP="00A750B8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CID 2264: No discus</w:t>
      </w:r>
      <w:r w:rsidR="00B609B5">
        <w:rPr>
          <w:lang w:eastAsia="ja-JP"/>
        </w:rPr>
        <w:t>s</w:t>
      </w:r>
      <w:r>
        <w:rPr>
          <w:lang w:eastAsia="ja-JP"/>
        </w:rPr>
        <w:t>ion</w:t>
      </w:r>
      <w:r w:rsidR="004636A8">
        <w:rPr>
          <w:lang w:eastAsia="ja-JP"/>
        </w:rPr>
        <w:t>.</w:t>
      </w:r>
    </w:p>
    <w:p w14:paraId="2B27A423" w14:textId="77777777" w:rsidR="00365722" w:rsidRDefault="00B609B5" w:rsidP="004636A8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CID</w:t>
      </w:r>
      <w:r w:rsidR="00217B4C">
        <w:rPr>
          <w:lang w:eastAsia="ja-JP"/>
        </w:rPr>
        <w:t xml:space="preserve"> </w:t>
      </w:r>
      <w:r>
        <w:rPr>
          <w:lang w:eastAsia="ja-JP"/>
        </w:rPr>
        <w:t xml:space="preserve">2374: </w:t>
      </w:r>
      <w:r w:rsidR="004636A8">
        <w:rPr>
          <w:lang w:eastAsia="ja-JP"/>
        </w:rPr>
        <w:t>Resolution changed from Rejected to Revised.</w:t>
      </w:r>
    </w:p>
    <w:p w14:paraId="25359D6D" w14:textId="13010B18" w:rsidR="00365722" w:rsidRDefault="00365722" w:rsidP="004636A8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CID 23</w:t>
      </w:r>
      <w:r w:rsidR="00FD0792">
        <w:rPr>
          <w:lang w:eastAsia="ja-JP"/>
        </w:rPr>
        <w:t>9</w:t>
      </w:r>
      <w:r>
        <w:rPr>
          <w:lang w:eastAsia="ja-JP"/>
        </w:rPr>
        <w:t>2: No discussion.</w:t>
      </w:r>
    </w:p>
    <w:p w14:paraId="785BB3D1" w14:textId="38AF71A8" w:rsidR="00365722" w:rsidRDefault="00365722" w:rsidP="004636A8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CID 2511: No discussion.</w:t>
      </w:r>
    </w:p>
    <w:p w14:paraId="3DA801D0" w14:textId="367EC9AC" w:rsidR="003C49BA" w:rsidRDefault="003C49BA" w:rsidP="004636A8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 xml:space="preserve">CID 2572: </w:t>
      </w:r>
      <w:r w:rsidR="00B11A9E">
        <w:rPr>
          <w:lang w:eastAsia="ja-JP"/>
        </w:rPr>
        <w:t>Resolution changed from Accepted to Revised.</w:t>
      </w:r>
    </w:p>
    <w:p w14:paraId="390B90A5" w14:textId="0D2E15D0" w:rsidR="00B11A9E" w:rsidRDefault="00B11A9E" w:rsidP="004636A8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CID 2614: No discussion.</w:t>
      </w:r>
    </w:p>
    <w:p w14:paraId="3C078D9A" w14:textId="60D086B3" w:rsidR="00B11A9E" w:rsidRDefault="00B11A9E" w:rsidP="004636A8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CID 2615: No discussion.</w:t>
      </w:r>
    </w:p>
    <w:p w14:paraId="3ACC5EEA" w14:textId="2B350457" w:rsidR="00B11A9E" w:rsidRDefault="00B11A9E" w:rsidP="004636A8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CID 26</w:t>
      </w:r>
      <w:r w:rsidR="00C65977">
        <w:rPr>
          <w:lang w:eastAsia="ja-JP"/>
        </w:rPr>
        <w:t>1</w:t>
      </w:r>
      <w:r>
        <w:rPr>
          <w:lang w:eastAsia="ja-JP"/>
        </w:rPr>
        <w:t>6: No discussion.</w:t>
      </w:r>
    </w:p>
    <w:p w14:paraId="2BF44BE8" w14:textId="1E037D5E" w:rsidR="00334F41" w:rsidRDefault="00334F41" w:rsidP="004636A8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CID 2617: No discussion.</w:t>
      </w:r>
    </w:p>
    <w:p w14:paraId="06ED3D31" w14:textId="0E83B4E2" w:rsidR="00334F41" w:rsidRDefault="00334F41" w:rsidP="004636A8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CID 2644: No discussion.</w:t>
      </w:r>
    </w:p>
    <w:p w14:paraId="6DBF0576" w14:textId="217CDE88" w:rsidR="00334F41" w:rsidRDefault="00334F41" w:rsidP="004636A8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CID</w:t>
      </w:r>
      <w:r w:rsidR="00FA6BF7">
        <w:rPr>
          <w:lang w:eastAsia="ja-JP"/>
        </w:rPr>
        <w:t xml:space="preserve"> 2645: No discussion.</w:t>
      </w:r>
    </w:p>
    <w:p w14:paraId="7F16BE9D" w14:textId="291094E0" w:rsidR="00FA6BF7" w:rsidRDefault="00FA6BF7" w:rsidP="00FA6BF7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CID 2653: No discussion.</w:t>
      </w:r>
    </w:p>
    <w:p w14:paraId="7C2C1B6E" w14:textId="769187AA" w:rsidR="00FA6BF7" w:rsidRDefault="00FA6BF7" w:rsidP="00FA6BF7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CID 2778: No discussion.</w:t>
      </w:r>
    </w:p>
    <w:p w14:paraId="480E7753" w14:textId="55FEF800" w:rsidR="00FA6BF7" w:rsidRDefault="00772EF6" w:rsidP="00FA6BF7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CID 2798: No discussion.</w:t>
      </w:r>
    </w:p>
    <w:p w14:paraId="317CF98F" w14:textId="495E973F" w:rsidR="00772EF6" w:rsidRDefault="00772EF6" w:rsidP="00FA6BF7">
      <w:pPr>
        <w:pStyle w:val="ListParagraph"/>
        <w:ind w:left="360"/>
        <w:jc w:val="both"/>
        <w:rPr>
          <w:lang w:eastAsia="ja-JP"/>
        </w:rPr>
      </w:pPr>
    </w:p>
    <w:p w14:paraId="4F4003C4" w14:textId="1334341E" w:rsidR="00094F16" w:rsidRPr="00076DC5" w:rsidRDefault="00094F16" w:rsidP="0020778A">
      <w:pPr>
        <w:ind w:left="360"/>
        <w:jc w:val="both"/>
        <w:rPr>
          <w:lang w:eastAsia="ja-JP"/>
        </w:rPr>
      </w:pPr>
      <w:r>
        <w:rPr>
          <w:lang w:eastAsia="ja-JP"/>
        </w:rPr>
        <w:t>11-19</w:t>
      </w:r>
      <w:r w:rsidR="0006537D">
        <w:rPr>
          <w:lang w:eastAsia="ja-JP"/>
        </w:rPr>
        <w:t>/0643r4</w:t>
      </w:r>
      <w:r w:rsidR="00EA2328">
        <w:rPr>
          <w:lang w:eastAsia="ja-JP"/>
        </w:rPr>
        <w:t>,</w:t>
      </w:r>
      <w:r w:rsidR="0006537D">
        <w:rPr>
          <w:lang w:eastAsia="ja-JP"/>
        </w:rPr>
        <w:t xml:space="preserve"> with the changed made </w:t>
      </w:r>
      <w:r w:rsidR="00EA2328">
        <w:rPr>
          <w:lang w:eastAsia="ja-JP"/>
        </w:rPr>
        <w:t xml:space="preserve">above to the corresponding resolutions in r3, </w:t>
      </w:r>
      <w:r w:rsidRPr="00EA2328">
        <w:rPr>
          <w:color w:val="222222"/>
          <w:shd w:val="clear" w:color="auto" w:fill="FFFFFF"/>
        </w:rPr>
        <w:t>will be ready for motion.</w:t>
      </w:r>
    </w:p>
    <w:p w14:paraId="70D048CF" w14:textId="245444AD" w:rsidR="00225B4B" w:rsidRDefault="00225B4B" w:rsidP="00225B4B">
      <w:pPr>
        <w:pStyle w:val="ListParagraph"/>
        <w:rPr>
          <w:b/>
          <w:lang w:eastAsia="ja-JP"/>
        </w:rPr>
      </w:pPr>
    </w:p>
    <w:p w14:paraId="4FDB5838" w14:textId="1E67EC11" w:rsidR="00094F16" w:rsidRPr="00C06C2B" w:rsidRDefault="00FC2D34" w:rsidP="0020778A">
      <w:pPr>
        <w:ind w:left="360"/>
        <w:rPr>
          <w:lang w:eastAsia="ko-KR"/>
        </w:rPr>
      </w:pPr>
      <w:r w:rsidRPr="00630FD0">
        <w:rPr>
          <w:b/>
          <w:lang w:eastAsia="ja-JP"/>
        </w:rPr>
        <w:t>11-19/064</w:t>
      </w:r>
      <w:r w:rsidR="0020778A">
        <w:rPr>
          <w:b/>
          <w:lang w:eastAsia="ja-JP"/>
        </w:rPr>
        <w:t>4</w:t>
      </w:r>
      <w:r w:rsidRPr="00630FD0">
        <w:rPr>
          <w:b/>
          <w:lang w:eastAsia="ja-JP"/>
        </w:rPr>
        <w:t>r</w:t>
      </w:r>
      <w:r w:rsidR="0020778A">
        <w:rPr>
          <w:b/>
          <w:lang w:eastAsia="ja-JP"/>
        </w:rPr>
        <w:t>1</w:t>
      </w:r>
      <w:r w:rsidRPr="00630FD0">
        <w:rPr>
          <w:b/>
          <w:lang w:eastAsia="ja-JP"/>
        </w:rPr>
        <w:t xml:space="preserve"> “</w:t>
      </w:r>
      <w:r w:rsidRPr="00630FD0">
        <w:rPr>
          <w:b/>
          <w:lang w:eastAsia="ko-KR"/>
        </w:rPr>
        <w:t xml:space="preserve">Comment resolutions for miscellaneous comments - part </w:t>
      </w:r>
      <w:r w:rsidR="0020778A">
        <w:rPr>
          <w:b/>
          <w:lang w:eastAsia="ko-KR"/>
        </w:rPr>
        <w:t>2</w:t>
      </w:r>
      <w:r w:rsidRPr="00630FD0">
        <w:rPr>
          <w:b/>
          <w:lang w:eastAsia="ko-KR"/>
        </w:rPr>
        <w:t xml:space="preserve">”, Minyoung Park (Intel): </w:t>
      </w:r>
      <w:r>
        <w:rPr>
          <w:b/>
          <w:lang w:eastAsia="ko-KR"/>
        </w:rPr>
        <w:t xml:space="preserve"> </w:t>
      </w:r>
      <w:r w:rsidR="00C06C2B">
        <w:rPr>
          <w:lang w:eastAsia="ko-KR"/>
        </w:rPr>
        <w:t xml:space="preserve">The </w:t>
      </w:r>
      <w:r w:rsidR="00897BD1">
        <w:rPr>
          <w:lang w:eastAsia="ko-KR"/>
        </w:rPr>
        <w:t>CID</w:t>
      </w:r>
      <w:r w:rsidR="00B77E54">
        <w:rPr>
          <w:lang w:eastAsia="ko-KR"/>
        </w:rPr>
        <w:t>s</w:t>
      </w:r>
      <w:r w:rsidR="00897BD1">
        <w:rPr>
          <w:lang w:eastAsia="ko-KR"/>
        </w:rPr>
        <w:t xml:space="preserve"> discussed in this contribution are all </w:t>
      </w:r>
      <w:r w:rsidR="004D3ABC">
        <w:rPr>
          <w:lang w:eastAsia="ko-KR"/>
        </w:rPr>
        <w:t xml:space="preserve">based on comments from the same </w:t>
      </w:r>
      <w:proofErr w:type="gramStart"/>
      <w:r w:rsidR="004D3ABC">
        <w:rPr>
          <w:lang w:eastAsia="ko-KR"/>
        </w:rPr>
        <w:t>person, and</w:t>
      </w:r>
      <w:proofErr w:type="gramEnd"/>
      <w:r w:rsidR="004D3ABC">
        <w:rPr>
          <w:lang w:eastAsia="ko-KR"/>
        </w:rPr>
        <w:t xml:space="preserve"> are based on that the commenter is not satisfied with </w:t>
      </w:r>
      <w:r w:rsidR="00C20AA1">
        <w:rPr>
          <w:lang w:eastAsia="ko-KR"/>
        </w:rPr>
        <w:t xml:space="preserve">the way a block of comments was reject </w:t>
      </w:r>
      <w:r w:rsidR="00B85C1A">
        <w:rPr>
          <w:lang w:eastAsia="ko-KR"/>
        </w:rPr>
        <w:t xml:space="preserve">at the January f2f. The comments are </w:t>
      </w:r>
      <w:r w:rsidR="005F4F98">
        <w:rPr>
          <w:lang w:eastAsia="ko-KR"/>
        </w:rPr>
        <w:t xml:space="preserve">on </w:t>
      </w:r>
      <w:r w:rsidR="00AA03BA">
        <w:rPr>
          <w:lang w:eastAsia="ko-KR"/>
        </w:rPr>
        <w:t>Draft 1.0, although comments in this round are supposed to be on Draft 2.0</w:t>
      </w:r>
      <w:r w:rsidR="00566C8A">
        <w:rPr>
          <w:lang w:eastAsia="ko-KR"/>
        </w:rPr>
        <w:t>.</w:t>
      </w:r>
      <w:r w:rsidR="00AA03BA">
        <w:rPr>
          <w:lang w:eastAsia="ko-KR"/>
        </w:rPr>
        <w:t xml:space="preserve"> </w:t>
      </w:r>
    </w:p>
    <w:p w14:paraId="3A0A74CF" w14:textId="3E2FF09B" w:rsidR="00B859B3" w:rsidRDefault="00B859B3" w:rsidP="0020778A">
      <w:pPr>
        <w:ind w:left="360"/>
        <w:rPr>
          <w:b/>
          <w:lang w:eastAsia="ja-JP"/>
        </w:rPr>
      </w:pPr>
    </w:p>
    <w:p w14:paraId="502E481E" w14:textId="620D5151" w:rsidR="00B859B3" w:rsidRDefault="000D0C44" w:rsidP="0020778A">
      <w:pPr>
        <w:ind w:left="360"/>
        <w:rPr>
          <w:lang w:eastAsia="ja-JP"/>
        </w:rPr>
      </w:pPr>
      <w:r w:rsidRPr="000D0C44">
        <w:rPr>
          <w:lang w:eastAsia="ja-JP"/>
        </w:rPr>
        <w:t xml:space="preserve">CID 2270: </w:t>
      </w:r>
      <w:r>
        <w:rPr>
          <w:lang w:eastAsia="ja-JP"/>
        </w:rPr>
        <w:t xml:space="preserve">Minyoung points out that the comment fails to </w:t>
      </w:r>
      <w:r w:rsidR="00AA6250">
        <w:rPr>
          <w:lang w:eastAsia="ja-JP"/>
        </w:rPr>
        <w:t xml:space="preserve">identify the issue and thus is an invalid comment. No further </w:t>
      </w:r>
      <w:r w:rsidR="000E64DA">
        <w:rPr>
          <w:lang w:eastAsia="ja-JP"/>
        </w:rPr>
        <w:t>discussion</w:t>
      </w:r>
      <w:r w:rsidR="00AA6250">
        <w:rPr>
          <w:lang w:eastAsia="ja-JP"/>
        </w:rPr>
        <w:t>.</w:t>
      </w:r>
    </w:p>
    <w:p w14:paraId="2D6A1B42" w14:textId="6C8F7B1E" w:rsidR="00AA6250" w:rsidRDefault="000E64DA" w:rsidP="0020778A">
      <w:pPr>
        <w:ind w:left="360"/>
        <w:rPr>
          <w:lang w:eastAsia="ja-JP"/>
        </w:rPr>
      </w:pPr>
      <w:r>
        <w:rPr>
          <w:lang w:eastAsia="ja-JP"/>
        </w:rPr>
        <w:t>CID 2271: No discussion.</w:t>
      </w:r>
    </w:p>
    <w:p w14:paraId="57732363" w14:textId="707689AC" w:rsidR="000E64DA" w:rsidRDefault="000E64DA" w:rsidP="0020778A">
      <w:pPr>
        <w:ind w:left="360"/>
        <w:rPr>
          <w:lang w:eastAsia="ja-JP"/>
        </w:rPr>
      </w:pPr>
      <w:r>
        <w:rPr>
          <w:lang w:eastAsia="ja-JP"/>
        </w:rPr>
        <w:t>CID 227</w:t>
      </w:r>
      <w:r w:rsidR="00FC0B28">
        <w:rPr>
          <w:lang w:eastAsia="ja-JP"/>
        </w:rPr>
        <w:t>2</w:t>
      </w:r>
      <w:r>
        <w:rPr>
          <w:lang w:eastAsia="ja-JP"/>
        </w:rPr>
        <w:t>:</w:t>
      </w:r>
      <w:r w:rsidR="00FC0B28">
        <w:rPr>
          <w:lang w:eastAsia="ja-JP"/>
        </w:rPr>
        <w:t xml:space="preserve"> The </w:t>
      </w:r>
      <w:r w:rsidR="00A03A8F">
        <w:rPr>
          <w:lang w:eastAsia="ja-JP"/>
        </w:rPr>
        <w:t xml:space="preserve">reason for rejection slightly updated. The </w:t>
      </w:r>
      <w:r w:rsidR="00C33B46">
        <w:rPr>
          <w:lang w:eastAsia="ja-JP"/>
        </w:rPr>
        <w:t>decision Rejected remains.</w:t>
      </w:r>
    </w:p>
    <w:p w14:paraId="356901A6" w14:textId="0E8C91AF" w:rsidR="000E64DA" w:rsidRDefault="00FC0B28" w:rsidP="0020778A">
      <w:pPr>
        <w:ind w:left="360"/>
        <w:rPr>
          <w:lang w:eastAsia="ja-JP"/>
        </w:rPr>
      </w:pPr>
      <w:r>
        <w:rPr>
          <w:lang w:eastAsia="ja-JP"/>
        </w:rPr>
        <w:t>CID 2279: No discussion.</w:t>
      </w:r>
    </w:p>
    <w:p w14:paraId="41BDA657" w14:textId="57B9F5D9" w:rsidR="00C33B46" w:rsidRDefault="00C33B46" w:rsidP="0020778A">
      <w:pPr>
        <w:ind w:left="360"/>
        <w:rPr>
          <w:lang w:eastAsia="ja-JP"/>
        </w:rPr>
      </w:pPr>
      <w:r>
        <w:rPr>
          <w:lang w:eastAsia="ja-JP"/>
        </w:rPr>
        <w:t>CID 2280: No discussion.</w:t>
      </w:r>
    </w:p>
    <w:p w14:paraId="141957A8" w14:textId="7EA2D9B1" w:rsidR="00C33B46" w:rsidRDefault="00C33B46" w:rsidP="0020778A">
      <w:pPr>
        <w:ind w:left="360"/>
        <w:rPr>
          <w:lang w:eastAsia="ja-JP"/>
        </w:rPr>
      </w:pPr>
      <w:r>
        <w:rPr>
          <w:lang w:eastAsia="ja-JP"/>
        </w:rPr>
        <w:t>CID 2281: reason for rejection slightly updated.</w:t>
      </w:r>
    </w:p>
    <w:p w14:paraId="48865762" w14:textId="6C1901B0" w:rsidR="00F75718" w:rsidRDefault="00F75718" w:rsidP="0020778A">
      <w:pPr>
        <w:ind w:left="360"/>
        <w:rPr>
          <w:lang w:eastAsia="ja-JP"/>
        </w:rPr>
      </w:pPr>
      <w:r>
        <w:rPr>
          <w:lang w:eastAsia="ja-JP"/>
        </w:rPr>
        <w:t>CID 2282: No discussion.</w:t>
      </w:r>
    </w:p>
    <w:p w14:paraId="1662B833" w14:textId="44E1E45F" w:rsidR="00F75718" w:rsidRDefault="00F75718" w:rsidP="0020778A">
      <w:pPr>
        <w:ind w:left="360"/>
        <w:rPr>
          <w:lang w:eastAsia="ja-JP"/>
        </w:rPr>
      </w:pPr>
      <w:r>
        <w:rPr>
          <w:lang w:eastAsia="ja-JP"/>
        </w:rPr>
        <w:t>CID 2283: No discussion.</w:t>
      </w:r>
    </w:p>
    <w:p w14:paraId="2902E089" w14:textId="5DDF64B1" w:rsidR="00F75718" w:rsidRDefault="00F75718" w:rsidP="0020778A">
      <w:pPr>
        <w:ind w:left="360"/>
        <w:rPr>
          <w:lang w:eastAsia="ja-JP"/>
        </w:rPr>
      </w:pPr>
    </w:p>
    <w:p w14:paraId="5E26B3FD" w14:textId="6B0CEF09" w:rsidR="00CD1F7E" w:rsidRDefault="00CD1F7E" w:rsidP="0020778A">
      <w:pPr>
        <w:ind w:left="360"/>
        <w:rPr>
          <w:lang w:eastAsia="ja-JP"/>
        </w:rPr>
      </w:pPr>
      <w:r>
        <w:rPr>
          <w:lang w:eastAsia="ja-JP"/>
        </w:rPr>
        <w:t>Run out of time.</w:t>
      </w:r>
    </w:p>
    <w:p w14:paraId="1CF19224" w14:textId="4CF47D55" w:rsidR="00666480" w:rsidRPr="007068D9" w:rsidRDefault="00666480" w:rsidP="007068D9"/>
    <w:p w14:paraId="3C78F015" w14:textId="1F065F47" w:rsidR="00CC353D" w:rsidRPr="00DB2651" w:rsidRDefault="005D12D2" w:rsidP="00AD5C44">
      <w:pPr>
        <w:pStyle w:val="ListParagraph"/>
        <w:numPr>
          <w:ilvl w:val="0"/>
          <w:numId w:val="5"/>
        </w:numPr>
        <w:rPr>
          <w:b/>
          <w:lang w:eastAsia="ja-JP"/>
        </w:rPr>
      </w:pPr>
      <w:r w:rsidRPr="00DB2651">
        <w:rPr>
          <w:rFonts w:hint="eastAsia"/>
          <w:b/>
          <w:lang w:eastAsia="ja-JP"/>
        </w:rPr>
        <w:t xml:space="preserve">Meeting </w:t>
      </w:r>
      <w:r w:rsidR="00EE71C4" w:rsidRPr="00DB2651">
        <w:rPr>
          <w:b/>
          <w:lang w:eastAsia="ja-JP"/>
        </w:rPr>
        <w:t xml:space="preserve">is </w:t>
      </w:r>
      <w:r w:rsidR="00962CAA" w:rsidRPr="00DB2651">
        <w:rPr>
          <w:rFonts w:hint="eastAsia"/>
          <w:b/>
          <w:lang w:eastAsia="ja-JP"/>
        </w:rPr>
        <w:t xml:space="preserve">adjourned at </w:t>
      </w:r>
      <w:r w:rsidR="007C4562">
        <w:rPr>
          <w:b/>
          <w:lang w:eastAsia="ja-JP"/>
        </w:rPr>
        <w:t>6.</w:t>
      </w:r>
      <w:r w:rsidR="00D06F74">
        <w:rPr>
          <w:b/>
          <w:lang w:eastAsia="ja-JP"/>
        </w:rPr>
        <w:t>35</w:t>
      </w:r>
      <w:r w:rsidR="00C83FD2" w:rsidRPr="00DB2651">
        <w:rPr>
          <w:b/>
          <w:lang w:eastAsia="ja-JP"/>
        </w:rPr>
        <w:t xml:space="preserve"> </w:t>
      </w:r>
      <w:r w:rsidR="007C4562">
        <w:rPr>
          <w:b/>
          <w:lang w:eastAsia="ja-JP"/>
        </w:rPr>
        <w:t>pm</w:t>
      </w:r>
      <w:r w:rsidR="00CC353D" w:rsidRPr="00DB2651">
        <w:rPr>
          <w:rFonts w:hint="eastAsia"/>
          <w:b/>
          <w:lang w:eastAsia="ja-JP"/>
        </w:rPr>
        <w:t xml:space="preserve"> (ET).</w:t>
      </w:r>
    </w:p>
    <w:p w14:paraId="3F902193" w14:textId="0C11C0B7" w:rsidR="00D43D58" w:rsidRDefault="00D43D58">
      <w:pPr>
        <w:rPr>
          <w:b/>
        </w:rPr>
      </w:pPr>
      <w:r>
        <w:rPr>
          <w:b/>
        </w:rPr>
        <w:br w:type="page"/>
      </w:r>
    </w:p>
    <w:p w14:paraId="201AF623" w14:textId="77777777" w:rsidR="007C4562" w:rsidRDefault="007C4562" w:rsidP="007E0DAF">
      <w:pPr>
        <w:rPr>
          <w:b/>
        </w:rPr>
      </w:pPr>
    </w:p>
    <w:p w14:paraId="2431DD2A" w14:textId="05E50F7F" w:rsidR="00CC353D" w:rsidRPr="007B0526" w:rsidRDefault="00CC353D" w:rsidP="007E0DAF">
      <w:pPr>
        <w:rPr>
          <w:b/>
        </w:rPr>
      </w:pPr>
      <w:r w:rsidRPr="007B0526">
        <w:rPr>
          <w:b/>
        </w:rPr>
        <w:t>List of Attendees</w:t>
      </w:r>
      <w:r w:rsidR="007B0526" w:rsidRPr="007B0526">
        <w:rPr>
          <w:b/>
        </w:rPr>
        <w:t>:</w:t>
      </w:r>
    </w:p>
    <w:p w14:paraId="27FE5778" w14:textId="77777777" w:rsidR="00CC353D" w:rsidRDefault="00CC353D" w:rsidP="00CC353D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CC353D" w:rsidRPr="007B0526" w14:paraId="7B3A2EAB" w14:textId="77777777" w:rsidTr="00D8686A">
        <w:trPr>
          <w:trHeight w:val="270"/>
        </w:trPr>
        <w:tc>
          <w:tcPr>
            <w:tcW w:w="541" w:type="dxa"/>
          </w:tcPr>
          <w:p w14:paraId="636E6DCF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14:paraId="1E778886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14:paraId="6ABD4CDA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CC353D" w:rsidRPr="007B0526" w14:paraId="520D1A34" w14:textId="77777777" w:rsidTr="00D8686A">
        <w:trPr>
          <w:trHeight w:val="270"/>
        </w:trPr>
        <w:tc>
          <w:tcPr>
            <w:tcW w:w="541" w:type="dxa"/>
          </w:tcPr>
          <w:p w14:paraId="021D5068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14:paraId="39A26A0B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Minyoung Park</w:t>
            </w:r>
          </w:p>
        </w:tc>
        <w:tc>
          <w:tcPr>
            <w:tcW w:w="4335" w:type="dxa"/>
          </w:tcPr>
          <w:p w14:paraId="26CAEDAF" w14:textId="788B341B" w:rsidR="00CC353D" w:rsidRPr="003D05CE" w:rsidRDefault="004519A5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Intel</w:t>
            </w:r>
          </w:p>
        </w:tc>
      </w:tr>
      <w:tr w:rsidR="00CC353D" w:rsidRPr="007B0526" w14:paraId="5187C892" w14:textId="77777777" w:rsidTr="00D8686A">
        <w:trPr>
          <w:trHeight w:val="270"/>
        </w:trPr>
        <w:tc>
          <w:tcPr>
            <w:tcW w:w="541" w:type="dxa"/>
          </w:tcPr>
          <w:p w14:paraId="5BB32F9B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14:paraId="04362AAC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14:paraId="2D0FC866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Ericsson</w:t>
            </w:r>
          </w:p>
        </w:tc>
      </w:tr>
      <w:tr w:rsidR="00666480" w:rsidRPr="007B0526" w14:paraId="4C790237" w14:textId="77777777" w:rsidTr="00D8686A">
        <w:trPr>
          <w:trHeight w:val="270"/>
        </w:trPr>
        <w:tc>
          <w:tcPr>
            <w:tcW w:w="541" w:type="dxa"/>
          </w:tcPr>
          <w:p w14:paraId="612668DF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14:paraId="19921911" w14:textId="69E40B98" w:rsidR="00666480" w:rsidRPr="00666480" w:rsidRDefault="002747D9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Li-</w:t>
            </w:r>
            <w:proofErr w:type="spellStart"/>
            <w:r>
              <w:rPr>
                <w:rFonts w:eastAsia="Times New Roman"/>
                <w:szCs w:val="20"/>
              </w:rPr>
              <w:t>hsiang</w:t>
            </w:r>
            <w:proofErr w:type="spellEnd"/>
            <w:r>
              <w:rPr>
                <w:rFonts w:eastAsia="Times New Roman"/>
                <w:szCs w:val="20"/>
              </w:rPr>
              <w:t xml:space="preserve"> Sun</w:t>
            </w:r>
          </w:p>
        </w:tc>
        <w:tc>
          <w:tcPr>
            <w:tcW w:w="4335" w:type="dxa"/>
          </w:tcPr>
          <w:p w14:paraId="14D863CA" w14:textId="6551E494" w:rsidR="00666480" w:rsidRPr="00666480" w:rsidRDefault="002747D9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666480" w:rsidRPr="007B0526" w14:paraId="18FFC2CA" w14:textId="77777777" w:rsidTr="00D8686A">
        <w:trPr>
          <w:trHeight w:val="270"/>
        </w:trPr>
        <w:tc>
          <w:tcPr>
            <w:tcW w:w="541" w:type="dxa"/>
          </w:tcPr>
          <w:p w14:paraId="5956DCE8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14:paraId="7465A3D1" w14:textId="75524393" w:rsidR="00666480" w:rsidRPr="00666480" w:rsidRDefault="00362D5E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Rui Yang</w:t>
            </w:r>
          </w:p>
        </w:tc>
        <w:tc>
          <w:tcPr>
            <w:tcW w:w="4335" w:type="dxa"/>
          </w:tcPr>
          <w:p w14:paraId="7A4A8C92" w14:textId="33E1D78D" w:rsidR="00666480" w:rsidRPr="00666480" w:rsidRDefault="00362D5E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666480" w:rsidRPr="007B0526" w14:paraId="72CC51D2" w14:textId="77777777" w:rsidTr="00D8686A">
        <w:trPr>
          <w:trHeight w:val="270"/>
        </w:trPr>
        <w:tc>
          <w:tcPr>
            <w:tcW w:w="541" w:type="dxa"/>
          </w:tcPr>
          <w:p w14:paraId="26E07BB4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5</w:t>
            </w:r>
          </w:p>
        </w:tc>
        <w:tc>
          <w:tcPr>
            <w:tcW w:w="2622" w:type="dxa"/>
          </w:tcPr>
          <w:p w14:paraId="0CF66456" w14:textId="5D5EA2E7" w:rsidR="00666480" w:rsidRPr="00666480" w:rsidRDefault="00362D5E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Alphan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Sahin</w:t>
            </w:r>
            <w:proofErr w:type="spellEnd"/>
            <w:r w:rsidR="008D6ACC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4335" w:type="dxa"/>
          </w:tcPr>
          <w:p w14:paraId="6373F6B4" w14:textId="02A6B5B5" w:rsidR="00666480" w:rsidRPr="00666480" w:rsidRDefault="00D634AC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74041B" w:rsidRPr="007B0526" w14:paraId="199FCD85" w14:textId="77777777" w:rsidTr="00D8686A">
        <w:trPr>
          <w:trHeight w:val="270"/>
        </w:trPr>
        <w:tc>
          <w:tcPr>
            <w:tcW w:w="541" w:type="dxa"/>
          </w:tcPr>
          <w:p w14:paraId="4D6E940E" w14:textId="229C370B" w:rsidR="0074041B" w:rsidRDefault="0074041B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14:paraId="2632B73A" w14:textId="318F7504" w:rsidR="0074041B" w:rsidRDefault="00D634AC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Bo Sun</w:t>
            </w:r>
          </w:p>
        </w:tc>
        <w:tc>
          <w:tcPr>
            <w:tcW w:w="4335" w:type="dxa"/>
          </w:tcPr>
          <w:p w14:paraId="02ABF342" w14:textId="07381EB1" w:rsidR="0074041B" w:rsidRDefault="00D634AC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ZTE</w:t>
            </w:r>
          </w:p>
        </w:tc>
      </w:tr>
      <w:tr w:rsidR="00D634AC" w:rsidRPr="007B0526" w14:paraId="7766A456" w14:textId="77777777" w:rsidTr="00D8686A">
        <w:trPr>
          <w:trHeight w:val="270"/>
        </w:trPr>
        <w:tc>
          <w:tcPr>
            <w:tcW w:w="541" w:type="dxa"/>
          </w:tcPr>
          <w:p w14:paraId="7F8F7FD4" w14:textId="7FF6FE3A" w:rsidR="00D634AC" w:rsidRDefault="00D634AC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</w:t>
            </w:r>
          </w:p>
        </w:tc>
        <w:tc>
          <w:tcPr>
            <w:tcW w:w="2622" w:type="dxa"/>
          </w:tcPr>
          <w:p w14:paraId="3F27EB37" w14:textId="186115EA" w:rsidR="00D634AC" w:rsidRDefault="00250679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Yunsong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r w:rsidR="00D15CFF">
              <w:rPr>
                <w:rFonts w:eastAsia="Times New Roman"/>
                <w:szCs w:val="20"/>
              </w:rPr>
              <w:t>Yang</w:t>
            </w:r>
          </w:p>
        </w:tc>
        <w:tc>
          <w:tcPr>
            <w:tcW w:w="4335" w:type="dxa"/>
          </w:tcPr>
          <w:p w14:paraId="797778EA" w14:textId="0B6F5812" w:rsidR="00D634AC" w:rsidRDefault="00D15CFF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Huawei</w:t>
            </w:r>
          </w:p>
        </w:tc>
      </w:tr>
      <w:tr w:rsidR="00D634AC" w:rsidRPr="007B0526" w14:paraId="44289F8D" w14:textId="77777777" w:rsidTr="00D8686A">
        <w:trPr>
          <w:trHeight w:val="270"/>
        </w:trPr>
        <w:tc>
          <w:tcPr>
            <w:tcW w:w="541" w:type="dxa"/>
          </w:tcPr>
          <w:p w14:paraId="01018919" w14:textId="552A4270" w:rsidR="00D634AC" w:rsidRDefault="00FC13C5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8</w:t>
            </w:r>
          </w:p>
        </w:tc>
        <w:tc>
          <w:tcPr>
            <w:tcW w:w="2622" w:type="dxa"/>
          </w:tcPr>
          <w:p w14:paraId="32F54605" w14:textId="09A92168" w:rsidR="00D634AC" w:rsidRDefault="001E4D2B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Steve Shellhammer</w:t>
            </w:r>
          </w:p>
        </w:tc>
        <w:tc>
          <w:tcPr>
            <w:tcW w:w="4335" w:type="dxa"/>
          </w:tcPr>
          <w:p w14:paraId="068C01AB" w14:textId="27B074FB" w:rsidR="00D634AC" w:rsidRDefault="001E4D2B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Qualcomm</w:t>
            </w:r>
          </w:p>
        </w:tc>
      </w:tr>
    </w:tbl>
    <w:p w14:paraId="1A147A61" w14:textId="1A252760" w:rsidR="0082590F" w:rsidRDefault="0082590F" w:rsidP="007B0526">
      <w:pPr>
        <w:pStyle w:val="NormalWeb"/>
        <w:spacing w:before="0" w:beforeAutospacing="0" w:after="0" w:afterAutospacing="0"/>
        <w:rPr>
          <w:rFonts w:eastAsia="Times New Roman"/>
          <w:szCs w:val="20"/>
        </w:rPr>
      </w:pPr>
    </w:p>
    <w:p w14:paraId="3DBCA23C" w14:textId="6FAF2D0F" w:rsidR="00140721" w:rsidRDefault="00140721"/>
    <w:p w14:paraId="23443EDC" w14:textId="77777777" w:rsidR="00D43D58" w:rsidRDefault="00D43D58">
      <w:r>
        <w:br w:type="page"/>
      </w:r>
    </w:p>
    <w:p w14:paraId="3A570827" w14:textId="1EE4E960" w:rsidR="00140721" w:rsidRPr="00D43D58" w:rsidRDefault="00140721" w:rsidP="00D43D58"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 xml:space="preserve">on </w:t>
      </w:r>
      <w:proofErr w:type="gramStart"/>
      <w:r>
        <w:rPr>
          <w:b/>
          <w:sz w:val="28"/>
          <w:u w:val="single"/>
          <w:lang w:eastAsia="ja-JP"/>
        </w:rPr>
        <w:t xml:space="preserve">Monday, </w:t>
      </w:r>
      <w:r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April</w:t>
      </w:r>
      <w:proofErr w:type="gramEnd"/>
      <w:r>
        <w:rPr>
          <w:b/>
          <w:sz w:val="28"/>
          <w:u w:val="single"/>
          <w:lang w:eastAsia="ja-JP"/>
        </w:rPr>
        <w:t xml:space="preserve"> 22 2019</w:t>
      </w:r>
      <w:r w:rsidRPr="00165F7B">
        <w:rPr>
          <w:b/>
          <w:sz w:val="28"/>
          <w:u w:val="single"/>
          <w:lang w:eastAsia="ja-JP"/>
        </w:rPr>
        <w:t xml:space="preserve">, </w:t>
      </w:r>
      <w:r w:rsidR="00570EB2">
        <w:rPr>
          <w:b/>
          <w:sz w:val="28"/>
          <w:u w:val="single"/>
          <w:lang w:eastAsia="ja-JP"/>
        </w:rPr>
        <w:t>11</w:t>
      </w:r>
      <w:r>
        <w:rPr>
          <w:b/>
          <w:sz w:val="28"/>
          <w:u w:val="single"/>
          <w:lang w:eastAsia="ja-JP"/>
        </w:rPr>
        <w:t>:00</w:t>
      </w:r>
      <w:r w:rsidR="00F542DA">
        <w:rPr>
          <w:b/>
          <w:sz w:val="28"/>
          <w:u w:val="single"/>
          <w:lang w:eastAsia="ja-JP"/>
        </w:rPr>
        <w:t>pm</w:t>
      </w:r>
      <w:r>
        <w:rPr>
          <w:b/>
          <w:sz w:val="28"/>
          <w:u w:val="single"/>
          <w:lang w:eastAsia="ja-JP"/>
        </w:rPr>
        <w:t xml:space="preserve"> </w:t>
      </w:r>
      <w:r w:rsidRPr="00165F7B">
        <w:rPr>
          <w:b/>
          <w:sz w:val="28"/>
          <w:u w:val="single"/>
          <w:lang w:eastAsia="ja-JP"/>
        </w:rPr>
        <w:t xml:space="preserve">– </w:t>
      </w:r>
      <w:r w:rsidR="00F542DA">
        <w:rPr>
          <w:b/>
          <w:sz w:val="28"/>
          <w:u w:val="single"/>
          <w:lang w:eastAsia="ja-JP"/>
        </w:rPr>
        <w:t>0</w:t>
      </w:r>
      <w:r>
        <w:rPr>
          <w:b/>
          <w:sz w:val="28"/>
          <w:u w:val="single"/>
          <w:lang w:eastAsia="ja-JP"/>
        </w:rPr>
        <w:t xml:space="preserve">:30 </w:t>
      </w:r>
      <w:r w:rsidR="00F542DA">
        <w:rPr>
          <w:b/>
          <w:sz w:val="28"/>
          <w:u w:val="single"/>
          <w:lang w:eastAsia="ja-JP"/>
        </w:rPr>
        <w:t>a</w:t>
      </w:r>
      <w:r>
        <w:rPr>
          <w:b/>
          <w:sz w:val="28"/>
          <w:u w:val="single"/>
          <w:lang w:eastAsia="ja-JP"/>
        </w:rPr>
        <w:t xml:space="preserve">m </w:t>
      </w:r>
      <w:r w:rsidRPr="00165F7B">
        <w:rPr>
          <w:b/>
          <w:sz w:val="28"/>
          <w:u w:val="single"/>
          <w:lang w:eastAsia="ja-JP"/>
        </w:rPr>
        <w:t>(ET)</w:t>
      </w:r>
    </w:p>
    <w:p w14:paraId="37E09BE2" w14:textId="77777777" w:rsidR="00140721" w:rsidRDefault="00140721" w:rsidP="00140721">
      <w:pPr>
        <w:rPr>
          <w:b/>
        </w:rPr>
      </w:pPr>
    </w:p>
    <w:p w14:paraId="3EC8ED2A" w14:textId="77777777" w:rsidR="00140721" w:rsidRDefault="00140721" w:rsidP="00140721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14:paraId="3D3F49B6" w14:textId="77777777" w:rsidR="00140721" w:rsidRDefault="00140721" w:rsidP="00140721">
      <w:pPr>
        <w:rPr>
          <w:b/>
          <w:bCs/>
          <w:u w:val="single"/>
        </w:rPr>
      </w:pPr>
    </w:p>
    <w:p w14:paraId="3FFBA2B5" w14:textId="77777777" w:rsidR="00140721" w:rsidRDefault="00140721" w:rsidP="00140721">
      <w:pPr>
        <w:rPr>
          <w:sz w:val="22"/>
        </w:rPr>
      </w:pPr>
      <w:r>
        <w:t>1. Call meeting to order</w:t>
      </w:r>
    </w:p>
    <w:p w14:paraId="339DE08E" w14:textId="77777777" w:rsidR="00140721" w:rsidRDefault="00140721" w:rsidP="00140721">
      <w:r>
        <w:t>2. Agenda setting</w:t>
      </w:r>
    </w:p>
    <w:p w14:paraId="4ABC8984" w14:textId="77777777" w:rsidR="00140721" w:rsidRDefault="00140721" w:rsidP="00140721">
      <w:r>
        <w:t>3. Patent policy (link at the end of the email)</w:t>
      </w:r>
    </w:p>
    <w:p w14:paraId="3DF4764E" w14:textId="77777777" w:rsidR="00140721" w:rsidRDefault="00140721" w:rsidP="00140721">
      <w:r>
        <w:t>4. Attendance: send email to the chair or secretary (</w:t>
      </w:r>
      <w:hyperlink r:id="rId16" w:history="1">
        <w:r>
          <w:rPr>
            <w:rStyle w:val="Hyperlink"/>
          </w:rPr>
          <w:t>leif.r.wilhelmsson@ericsson.com</w:t>
        </w:r>
      </w:hyperlink>
      <w:r>
        <w:t>)</w:t>
      </w:r>
    </w:p>
    <w:p w14:paraId="666B50A5" w14:textId="77777777" w:rsidR="00140721" w:rsidRDefault="00140721" w:rsidP="00140721">
      <w:r>
        <w:t>5. Presentations:</w:t>
      </w:r>
    </w:p>
    <w:p w14:paraId="3E01C0A1" w14:textId="77777777" w:rsidR="00140721" w:rsidRDefault="00140721" w:rsidP="00140721">
      <w:pPr>
        <w:numPr>
          <w:ilvl w:val="0"/>
          <w:numId w:val="9"/>
        </w:numPr>
        <w:spacing w:before="100" w:beforeAutospacing="1" w:after="100" w:afterAutospacing="1"/>
      </w:pPr>
      <w:r>
        <w:t>19/643 CR on miscellaneous comments - part 1, Minyoung Park (Intel Corporation) – first 5 CIDs covered</w:t>
      </w:r>
    </w:p>
    <w:p w14:paraId="6447AF89" w14:textId="77777777" w:rsidR="00140721" w:rsidRDefault="00140721" w:rsidP="00140721">
      <w:pPr>
        <w:numPr>
          <w:ilvl w:val="0"/>
          <w:numId w:val="9"/>
        </w:numPr>
        <w:spacing w:before="100" w:beforeAutospacing="1" w:after="100" w:afterAutospacing="1"/>
      </w:pPr>
      <w:r>
        <w:t>19/644 CR on miscellaneous comments - part 2, Minyoung Park (Intel Corporation)</w:t>
      </w:r>
    </w:p>
    <w:p w14:paraId="2D260CD0" w14:textId="4FD85B0A" w:rsidR="00140721" w:rsidRDefault="00140721" w:rsidP="00140721">
      <w:pPr>
        <w:numPr>
          <w:ilvl w:val="0"/>
          <w:numId w:val="9"/>
        </w:numPr>
        <w:spacing w:before="100" w:beforeAutospacing="1" w:after="100" w:afterAutospacing="1"/>
      </w:pPr>
      <w:r>
        <w:t>19/645 CR on HDR/LDR comments - Minyoung Park (Intel Corporation)</w:t>
      </w:r>
    </w:p>
    <w:p w14:paraId="3A296793" w14:textId="0DA5ACDC" w:rsidR="00577BD8" w:rsidRDefault="007A7B43" w:rsidP="00140721">
      <w:pPr>
        <w:numPr>
          <w:ilvl w:val="0"/>
          <w:numId w:val="9"/>
        </w:numPr>
        <w:spacing w:before="100" w:beforeAutospacing="1" w:after="100" w:afterAutospacing="1"/>
      </w:pPr>
      <w:r>
        <w:rPr>
          <w:lang w:eastAsia="ko-KR"/>
        </w:rPr>
        <w:t xml:space="preserve">19/570r2 </w:t>
      </w:r>
      <w:r>
        <w:rPr>
          <w:lang w:eastAsia="ko-KR"/>
        </w:rPr>
        <w:t>Comment Resolutions for TXVECTOR and RXVECTOR</w:t>
      </w:r>
      <w:r>
        <w:rPr>
          <w:lang w:eastAsia="ko-KR"/>
        </w:rPr>
        <w:t xml:space="preserve"> </w:t>
      </w:r>
      <w:proofErr w:type="spellStart"/>
      <w:r w:rsidR="00570EB2">
        <w:rPr>
          <w:lang w:eastAsia="ko-KR"/>
        </w:rPr>
        <w:t>Yonggang</w:t>
      </w:r>
      <w:proofErr w:type="spellEnd"/>
      <w:r w:rsidR="00570EB2">
        <w:rPr>
          <w:lang w:eastAsia="ko-KR"/>
        </w:rPr>
        <w:t xml:space="preserve"> Fang (ZTE)</w:t>
      </w:r>
    </w:p>
    <w:p w14:paraId="27C64C93" w14:textId="77777777" w:rsidR="00140721" w:rsidRDefault="00140721" w:rsidP="00140721">
      <w:r>
        <w:t>6. Adjourn</w:t>
      </w:r>
    </w:p>
    <w:p w14:paraId="7D74620A" w14:textId="77777777" w:rsidR="00140721" w:rsidRDefault="00140721" w:rsidP="00140721"/>
    <w:p w14:paraId="74E21423" w14:textId="77777777" w:rsidR="00140721" w:rsidRDefault="00140721" w:rsidP="00140721">
      <w:pPr>
        <w:rPr>
          <w:lang w:eastAsia="ja-JP"/>
        </w:rPr>
      </w:pPr>
      <w:r w:rsidRPr="008D3A7F">
        <w:rPr>
          <w:lang w:eastAsia="ja-JP"/>
        </w:rPr>
        <w:t>Please note that teleconferences are bound by the conditions stipulated by the documentation below.  Please review them and bring up any questions/concerns you may have before proceeding with the teleconference:</w:t>
      </w:r>
      <w:r w:rsidRPr="008D3A7F">
        <w:rPr>
          <w:lang w:eastAsia="ja-JP"/>
        </w:rPr>
        <w:br/>
      </w:r>
    </w:p>
    <w:p w14:paraId="202B8252" w14:textId="77777777" w:rsidR="00140721" w:rsidRPr="008D3A7F" w:rsidRDefault="00140721" w:rsidP="00140721">
      <w:pPr>
        <w:rPr>
          <w:lang w:eastAsia="ja-JP"/>
        </w:rPr>
      </w:pPr>
      <w:r>
        <w:rPr>
          <w:rFonts w:ascii="Arial" w:hAnsi="Arial" w:cs="Arial"/>
          <w:color w:val="000000"/>
          <w:sz w:val="20"/>
        </w:rPr>
        <w:br/>
        <w:t>IEEE Patent Policy - </w:t>
      </w:r>
      <w:hyperlink r:id="rId17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http://standards.ieee.org/board/pat/pat-slideset.ppt</w:t>
        </w:r>
      </w:hyperlink>
      <w:r>
        <w:rPr>
          <w:rFonts w:ascii="Arial" w:hAnsi="Arial" w:cs="Arial"/>
          <w:color w:val="000000"/>
          <w:sz w:val="20"/>
        </w:rPr>
        <w:br/>
        <w:t>Patent FAQ - </w:t>
      </w:r>
      <w:hyperlink r:id="rId18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http://standards.ieee.org/board/pat/faq.pdf</w:t>
        </w:r>
      </w:hyperlink>
      <w:r>
        <w:rPr>
          <w:rFonts w:ascii="Arial" w:hAnsi="Arial" w:cs="Arial"/>
          <w:color w:val="000000"/>
          <w:sz w:val="20"/>
        </w:rPr>
        <w:br/>
      </w:r>
      <w:proofErr w:type="spellStart"/>
      <w:r>
        <w:rPr>
          <w:rFonts w:ascii="Arial" w:hAnsi="Arial" w:cs="Arial"/>
          <w:color w:val="000000"/>
          <w:sz w:val="20"/>
        </w:rPr>
        <w:t>LoA</w:t>
      </w:r>
      <w:proofErr w:type="spellEnd"/>
      <w:r>
        <w:rPr>
          <w:rFonts w:ascii="Arial" w:hAnsi="Arial" w:cs="Arial"/>
          <w:color w:val="000000"/>
          <w:sz w:val="20"/>
        </w:rPr>
        <w:t xml:space="preserve"> Form - </w:t>
      </w:r>
      <w:hyperlink r:id="rId19" w:tgtFrame="_blank" w:history="1">
        <w:r>
          <w:rPr>
            <w:rStyle w:val="Hyperlink"/>
            <w:rFonts w:ascii="Arial" w:hAnsi="Arial" w:cs="Arial"/>
            <w:sz w:val="20"/>
          </w:rPr>
          <w:t>http://standards.ieee.org/board/pat/loa.pdf</w:t>
        </w:r>
      </w:hyperlink>
      <w:r>
        <w:rPr>
          <w:rFonts w:ascii="Arial" w:hAnsi="Arial" w:cs="Arial"/>
          <w:color w:val="000000"/>
          <w:sz w:val="20"/>
        </w:rPr>
        <w:br/>
        <w:t>Affiliation FAQ - </w:t>
      </w:r>
      <w:hyperlink r:id="rId20" w:tgtFrame="_blank" w:history="1">
        <w:r>
          <w:rPr>
            <w:rStyle w:val="Hyperlink"/>
            <w:rFonts w:ascii="Arial" w:hAnsi="Arial" w:cs="Arial"/>
            <w:sz w:val="20"/>
          </w:rPr>
          <w:t>http://standards.ieee.org/faqs/affiliationFAQ.html</w:t>
        </w:r>
      </w:hyperlink>
      <w:r>
        <w:rPr>
          <w:rFonts w:ascii="Arial" w:hAnsi="Arial" w:cs="Arial"/>
          <w:color w:val="000000"/>
          <w:sz w:val="20"/>
        </w:rPr>
        <w:br/>
        <w:t>Anti-Trust FAQ - </w:t>
      </w:r>
      <w:hyperlink r:id="rId21" w:tgtFrame="_blank" w:history="1">
        <w:r>
          <w:rPr>
            <w:rStyle w:val="Hyperlink"/>
            <w:rFonts w:ascii="Arial" w:hAnsi="Arial" w:cs="Arial"/>
            <w:sz w:val="20"/>
          </w:rPr>
          <w:t>http://standards.ieee.org/resources/antitrust-guidelines.pdf</w:t>
        </w:r>
      </w:hyperlink>
      <w:r>
        <w:rPr>
          <w:rFonts w:ascii="Arial" w:hAnsi="Arial" w:cs="Arial"/>
          <w:color w:val="000000"/>
          <w:sz w:val="20"/>
        </w:rPr>
        <w:br/>
        <w:t>Ethics - </w:t>
      </w:r>
      <w:hyperlink r:id="rId22" w:tgtFrame="_blank" w:history="1">
        <w:r>
          <w:rPr>
            <w:rStyle w:val="Hyperlink"/>
            <w:rFonts w:ascii="Arial" w:hAnsi="Arial" w:cs="Arial"/>
            <w:sz w:val="20"/>
          </w:rPr>
          <w:t>http://www.ieee.org/portal/cms_docs/about/CoE_poster.pdf</w:t>
        </w:r>
      </w:hyperlink>
      <w:r>
        <w:rPr>
          <w:rFonts w:ascii="Arial" w:hAnsi="Arial" w:cs="Arial"/>
          <w:color w:val="000000"/>
          <w:sz w:val="20"/>
        </w:rPr>
        <w:br/>
        <w:t>IEEE 802.11 Working Group Operations Manual –</w:t>
      </w:r>
      <w:r>
        <w:rPr>
          <w:rFonts w:ascii="Arial" w:hAnsi="Arial" w:cs="Arial"/>
          <w:color w:val="000000"/>
          <w:sz w:val="20"/>
        </w:rPr>
        <w:br/>
      </w:r>
      <w:hyperlink r:id="rId23" w:tgtFrame="_blank" w:history="1">
        <w:r>
          <w:rPr>
            <w:rStyle w:val="Hyperlink"/>
            <w:rFonts w:ascii="Arial" w:hAnsi="Arial" w:cs="Arial"/>
            <w:sz w:val="20"/>
          </w:rPr>
          <w:t>https://mentor.ieee.org/802.11/dcn/09/11-09-0002-16-0000-802-11-operations-manual.doc</w:t>
        </w:r>
      </w:hyperlink>
    </w:p>
    <w:p w14:paraId="40334427" w14:textId="77777777" w:rsidR="00140721" w:rsidRDefault="00140721" w:rsidP="00140721">
      <w:pPr>
        <w:spacing w:before="60" w:after="60"/>
        <w:rPr>
          <w:lang w:eastAsia="ja-JP"/>
        </w:rPr>
      </w:pPr>
    </w:p>
    <w:p w14:paraId="09CA6722" w14:textId="77777777" w:rsidR="00140721" w:rsidRPr="00570EB2" w:rsidRDefault="00140721" w:rsidP="00570EB2">
      <w:pPr>
        <w:pStyle w:val="ListParagraph"/>
        <w:numPr>
          <w:ilvl w:val="0"/>
          <w:numId w:val="10"/>
        </w:numPr>
        <w:rPr>
          <w:b/>
          <w:lang w:eastAsia="ja-JP"/>
        </w:rPr>
      </w:pPr>
      <w:r w:rsidRPr="00570EB2">
        <w:rPr>
          <w:b/>
          <w:lang w:eastAsia="ja-JP"/>
        </w:rPr>
        <w:t xml:space="preserve">Chair Minyoung Park </w:t>
      </w:r>
      <w:r w:rsidRPr="00570EB2">
        <w:rPr>
          <w:rFonts w:hint="eastAsia"/>
          <w:b/>
          <w:lang w:eastAsia="ja-JP"/>
        </w:rPr>
        <w:t>(</w:t>
      </w:r>
      <w:r w:rsidRPr="00570EB2">
        <w:rPr>
          <w:b/>
          <w:lang w:eastAsia="ja-JP"/>
        </w:rPr>
        <w:t>Intel</w:t>
      </w:r>
      <w:r w:rsidRPr="00570EB2">
        <w:rPr>
          <w:rFonts w:hint="eastAsia"/>
          <w:b/>
          <w:lang w:eastAsia="ja-JP"/>
        </w:rPr>
        <w:t xml:space="preserve">) calls </w:t>
      </w:r>
      <w:r w:rsidRPr="00570EB2">
        <w:rPr>
          <w:b/>
          <w:lang w:eastAsia="ja-JP"/>
        </w:rPr>
        <w:t xml:space="preserve">the meeting </w:t>
      </w:r>
      <w:r w:rsidRPr="00570EB2">
        <w:rPr>
          <w:rFonts w:hint="eastAsia"/>
          <w:b/>
          <w:lang w:eastAsia="ja-JP"/>
        </w:rPr>
        <w:t xml:space="preserve">to order at </w:t>
      </w:r>
      <w:r w:rsidRPr="00570EB2">
        <w:rPr>
          <w:b/>
          <w:lang w:eastAsia="ja-JP"/>
        </w:rPr>
        <w:t>5</w:t>
      </w:r>
      <w:r w:rsidRPr="00570EB2">
        <w:rPr>
          <w:rFonts w:hint="eastAsia"/>
          <w:b/>
          <w:lang w:eastAsia="ja-JP"/>
        </w:rPr>
        <w:t>:</w:t>
      </w:r>
      <w:r w:rsidRPr="00570EB2">
        <w:rPr>
          <w:b/>
          <w:lang w:eastAsia="ja-JP"/>
        </w:rPr>
        <w:t>02 pm</w:t>
      </w:r>
      <w:r w:rsidRPr="00570EB2">
        <w:rPr>
          <w:rFonts w:hint="eastAsia"/>
          <w:b/>
          <w:lang w:eastAsia="ja-JP"/>
        </w:rPr>
        <w:t xml:space="preserve"> (ET).</w:t>
      </w:r>
    </w:p>
    <w:p w14:paraId="34E34A76" w14:textId="77777777" w:rsidR="00140721" w:rsidRDefault="00140721" w:rsidP="00140721">
      <w:pPr>
        <w:rPr>
          <w:lang w:eastAsia="ja-JP"/>
        </w:rPr>
      </w:pPr>
    </w:p>
    <w:p w14:paraId="0EAC52CF" w14:textId="372107D5" w:rsidR="00140721" w:rsidRDefault="00140721" w:rsidP="00570EB2">
      <w:pPr>
        <w:pStyle w:val="ListParagraph"/>
        <w:numPr>
          <w:ilvl w:val="0"/>
          <w:numId w:val="10"/>
        </w:numPr>
        <w:rPr>
          <w:lang w:eastAsia="ja-JP"/>
        </w:rPr>
      </w:pPr>
      <w:r>
        <w:rPr>
          <w:lang w:eastAsia="ja-JP"/>
        </w:rPr>
        <w:t>Minyoung goes through the proposed agenda and asks it there are any questions or additional items that should be added. No questions asked</w:t>
      </w:r>
      <w:r w:rsidR="00445600">
        <w:rPr>
          <w:lang w:eastAsia="ja-JP"/>
        </w:rPr>
        <w:t xml:space="preserve">. Minyoung asks if there is any objection to </w:t>
      </w:r>
      <w:proofErr w:type="gramStart"/>
      <w:r w:rsidR="0046760A">
        <w:rPr>
          <w:lang w:eastAsia="ja-JP"/>
        </w:rPr>
        <w:t>approved</w:t>
      </w:r>
      <w:proofErr w:type="gramEnd"/>
      <w:r w:rsidR="0046760A">
        <w:rPr>
          <w:lang w:eastAsia="ja-JP"/>
        </w:rPr>
        <w:t xml:space="preserve"> the agenda. There is no </w:t>
      </w:r>
      <w:proofErr w:type="gramStart"/>
      <w:r w:rsidR="0046760A">
        <w:rPr>
          <w:lang w:eastAsia="ja-JP"/>
        </w:rPr>
        <w:t>objection</w:t>
      </w:r>
      <w:proofErr w:type="gramEnd"/>
      <w:r>
        <w:rPr>
          <w:lang w:eastAsia="ja-JP"/>
        </w:rPr>
        <w:t xml:space="preserve"> so the proposed agenda will be used.</w:t>
      </w:r>
    </w:p>
    <w:p w14:paraId="03F17CAF" w14:textId="77777777" w:rsidR="00140721" w:rsidRDefault="00140721" w:rsidP="00140721">
      <w:pPr>
        <w:rPr>
          <w:lang w:eastAsia="ja-JP"/>
        </w:rPr>
      </w:pPr>
    </w:p>
    <w:p w14:paraId="624902DD" w14:textId="77777777" w:rsidR="00140721" w:rsidRDefault="00140721" w:rsidP="00570EB2">
      <w:pPr>
        <w:pStyle w:val="ListParagraph"/>
        <w:numPr>
          <w:ilvl w:val="0"/>
          <w:numId w:val="10"/>
        </w:numPr>
        <w:jc w:val="both"/>
        <w:rPr>
          <w:lang w:eastAsia="ja-JP"/>
        </w:rPr>
      </w:pPr>
      <w:r>
        <w:rPr>
          <w:lang w:eastAsia="ja-JP"/>
        </w:rPr>
        <w:t xml:space="preserve">Minyoung reminds about the IEEE patent policy and directs people to the links provided in the </w:t>
      </w:r>
      <w:proofErr w:type="gramStart"/>
      <w:r>
        <w:rPr>
          <w:lang w:eastAsia="ja-JP"/>
        </w:rPr>
        <w:t>call in</w:t>
      </w:r>
      <w:proofErr w:type="gramEnd"/>
      <w:r>
        <w:rPr>
          <w:lang w:eastAsia="ja-JP"/>
        </w:rPr>
        <w:t xml:space="preserve"> case of questions about the </w:t>
      </w:r>
      <w:r>
        <w:rPr>
          <w:rFonts w:hint="eastAsia"/>
          <w:lang w:eastAsia="ja-JP"/>
        </w:rPr>
        <w:t>IEEE 802 and 802.11 Policy and Procedure</w:t>
      </w:r>
      <w:r>
        <w:rPr>
          <w:lang w:eastAsia="ja-JP"/>
        </w:rPr>
        <w:t xml:space="preserve">.  </w:t>
      </w:r>
    </w:p>
    <w:p w14:paraId="25FFC874" w14:textId="77777777" w:rsidR="00140721" w:rsidRDefault="00140721" w:rsidP="00140721">
      <w:pPr>
        <w:jc w:val="both"/>
        <w:rPr>
          <w:lang w:eastAsia="ja-JP"/>
        </w:rPr>
      </w:pPr>
    </w:p>
    <w:p w14:paraId="60B9E0C2" w14:textId="77777777" w:rsidR="00140721" w:rsidRDefault="00140721" w:rsidP="00570EB2">
      <w:pPr>
        <w:pStyle w:val="ListParagraph"/>
        <w:numPr>
          <w:ilvl w:val="0"/>
          <w:numId w:val="10"/>
        </w:numPr>
        <w:jc w:val="both"/>
        <w:rPr>
          <w:lang w:eastAsia="ja-JP"/>
        </w:rPr>
      </w:pPr>
      <w:r>
        <w:rPr>
          <w:lang w:eastAsia="ja-JP"/>
        </w:rPr>
        <w:t>Minyoung reminds about attendance.</w:t>
      </w:r>
    </w:p>
    <w:p w14:paraId="55F04B6A" w14:textId="77777777" w:rsidR="00140721" w:rsidRPr="00B634B3" w:rsidRDefault="00140721" w:rsidP="00140721">
      <w:pPr>
        <w:jc w:val="both"/>
        <w:rPr>
          <w:lang w:eastAsia="ja-JP"/>
        </w:rPr>
      </w:pPr>
    </w:p>
    <w:p w14:paraId="3D2777EF" w14:textId="7BC6BB89" w:rsidR="00BD5A47" w:rsidRDefault="00140721" w:rsidP="000D038F">
      <w:pPr>
        <w:pStyle w:val="ListParagraph"/>
        <w:numPr>
          <w:ilvl w:val="0"/>
          <w:numId w:val="10"/>
        </w:numPr>
        <w:jc w:val="both"/>
        <w:rPr>
          <w:lang w:eastAsia="ja-JP"/>
        </w:rPr>
      </w:pPr>
      <w:r w:rsidRPr="00A750B8">
        <w:rPr>
          <w:lang w:eastAsia="ja-JP"/>
        </w:rPr>
        <w:t>Presentations:</w:t>
      </w:r>
    </w:p>
    <w:p w14:paraId="57EAF3A4" w14:textId="77777777" w:rsidR="000D038F" w:rsidRDefault="000D038F" w:rsidP="00BD5A47">
      <w:pPr>
        <w:pStyle w:val="ListParagraph"/>
        <w:rPr>
          <w:lang w:eastAsia="ja-JP"/>
        </w:rPr>
      </w:pPr>
    </w:p>
    <w:p w14:paraId="083D7FA8" w14:textId="1D10D1CC" w:rsidR="00140721" w:rsidRDefault="00BD5A47" w:rsidP="00E94084">
      <w:pPr>
        <w:ind w:left="360"/>
        <w:rPr>
          <w:lang w:eastAsia="ko-KR"/>
        </w:rPr>
      </w:pPr>
      <w:r w:rsidRPr="00630FD0">
        <w:rPr>
          <w:b/>
          <w:lang w:eastAsia="ja-JP"/>
        </w:rPr>
        <w:lastRenderedPageBreak/>
        <w:t>11-19/064</w:t>
      </w:r>
      <w:r>
        <w:rPr>
          <w:b/>
          <w:lang w:eastAsia="ja-JP"/>
        </w:rPr>
        <w:t>4</w:t>
      </w:r>
      <w:r w:rsidRPr="00630FD0">
        <w:rPr>
          <w:b/>
          <w:lang w:eastAsia="ja-JP"/>
        </w:rPr>
        <w:t>r</w:t>
      </w:r>
      <w:r>
        <w:rPr>
          <w:b/>
          <w:lang w:eastAsia="ja-JP"/>
        </w:rPr>
        <w:t>2</w:t>
      </w:r>
      <w:r w:rsidRPr="00630FD0">
        <w:rPr>
          <w:b/>
          <w:lang w:eastAsia="ja-JP"/>
        </w:rPr>
        <w:t xml:space="preserve"> “</w:t>
      </w:r>
      <w:r w:rsidRPr="00630FD0">
        <w:rPr>
          <w:b/>
          <w:lang w:eastAsia="ko-KR"/>
        </w:rPr>
        <w:t xml:space="preserve">Comment resolutions for miscellaneous comments - part </w:t>
      </w:r>
      <w:r>
        <w:rPr>
          <w:b/>
          <w:lang w:eastAsia="ko-KR"/>
        </w:rPr>
        <w:t>2</w:t>
      </w:r>
      <w:r w:rsidRPr="00630FD0">
        <w:rPr>
          <w:b/>
          <w:lang w:eastAsia="ko-KR"/>
        </w:rPr>
        <w:t xml:space="preserve">”, Minyoung Park (Intel): </w:t>
      </w:r>
      <w:r>
        <w:rPr>
          <w:b/>
          <w:lang w:eastAsia="ko-KR"/>
        </w:rPr>
        <w:t xml:space="preserve"> </w:t>
      </w:r>
      <w:r w:rsidR="00EE7033">
        <w:rPr>
          <w:lang w:eastAsia="ko-KR"/>
        </w:rPr>
        <w:t xml:space="preserve">This is </w:t>
      </w:r>
      <w:r w:rsidR="00DB7F50">
        <w:rPr>
          <w:lang w:eastAsia="ko-KR"/>
        </w:rPr>
        <w:t xml:space="preserve">a </w:t>
      </w:r>
      <w:r w:rsidR="00200E2F">
        <w:rPr>
          <w:lang w:eastAsia="ko-KR"/>
        </w:rPr>
        <w:t xml:space="preserve">continuation </w:t>
      </w:r>
      <w:r w:rsidR="00DB7F50">
        <w:rPr>
          <w:lang w:eastAsia="ko-KR"/>
        </w:rPr>
        <w:t xml:space="preserve">of the presentation in the </w:t>
      </w:r>
      <w:r w:rsidR="00B77E54">
        <w:rPr>
          <w:lang w:eastAsia="ko-KR"/>
        </w:rPr>
        <w:t xml:space="preserve">last teleconference. </w:t>
      </w:r>
      <w:r>
        <w:rPr>
          <w:lang w:eastAsia="ko-KR"/>
        </w:rPr>
        <w:t>The CID</w:t>
      </w:r>
      <w:r w:rsidR="00B77E54">
        <w:rPr>
          <w:lang w:eastAsia="ko-KR"/>
        </w:rPr>
        <w:t>s</w:t>
      </w:r>
      <w:r>
        <w:rPr>
          <w:lang w:eastAsia="ko-KR"/>
        </w:rPr>
        <w:t xml:space="preserve"> discussed in this contribution are all based on comments from the same </w:t>
      </w:r>
      <w:proofErr w:type="gramStart"/>
      <w:r>
        <w:rPr>
          <w:lang w:eastAsia="ko-KR"/>
        </w:rPr>
        <w:t>person, and</w:t>
      </w:r>
      <w:proofErr w:type="gramEnd"/>
      <w:r>
        <w:rPr>
          <w:lang w:eastAsia="ko-KR"/>
        </w:rPr>
        <w:t xml:space="preserve"> are based on that the commenter is not satisfied with the way a block of comments was reject at the January f2f. The comments are on Draft 1.0, although comments in this round are supposed to be on Draft 2.0. </w:t>
      </w:r>
    </w:p>
    <w:p w14:paraId="294D4ADD" w14:textId="153DCC44" w:rsidR="00E94084" w:rsidRDefault="00E94084" w:rsidP="00E94084">
      <w:pPr>
        <w:ind w:left="360"/>
        <w:rPr>
          <w:lang w:eastAsia="ko-KR"/>
        </w:rPr>
      </w:pPr>
    </w:p>
    <w:p w14:paraId="7ED20738" w14:textId="0E370262" w:rsidR="00E94084" w:rsidRDefault="00E94084" w:rsidP="00E94084">
      <w:pPr>
        <w:ind w:left="360"/>
        <w:rPr>
          <w:lang w:eastAsia="ko-KR"/>
        </w:rPr>
      </w:pPr>
      <w:r>
        <w:rPr>
          <w:lang w:eastAsia="ko-KR"/>
        </w:rPr>
        <w:t xml:space="preserve">CID 2284: </w:t>
      </w:r>
      <w:r w:rsidR="00FB567B">
        <w:rPr>
          <w:lang w:eastAsia="ko-KR"/>
        </w:rPr>
        <w:t>Question</w:t>
      </w:r>
      <w:r w:rsidR="00E954CF">
        <w:rPr>
          <w:lang w:eastAsia="ko-KR"/>
        </w:rPr>
        <w:t>/Comment</w:t>
      </w:r>
      <w:r w:rsidR="00FB567B">
        <w:rPr>
          <w:lang w:eastAsia="ko-KR"/>
        </w:rPr>
        <w:t xml:space="preserve"> (Q)</w:t>
      </w:r>
      <w:r w:rsidR="005F72F5">
        <w:rPr>
          <w:lang w:eastAsia="ko-KR"/>
        </w:rPr>
        <w:t xml:space="preserve">: Do we have </w:t>
      </w:r>
      <w:proofErr w:type="gramStart"/>
      <w:r w:rsidR="005F72F5">
        <w:rPr>
          <w:lang w:eastAsia="ko-KR"/>
        </w:rPr>
        <w:t xml:space="preserve">a </w:t>
      </w:r>
      <w:r w:rsidR="00CF6370">
        <w:rPr>
          <w:lang w:eastAsia="ko-KR"/>
        </w:rPr>
        <w:t>the</w:t>
      </w:r>
      <w:proofErr w:type="gramEnd"/>
      <w:r w:rsidR="00CF6370">
        <w:rPr>
          <w:lang w:eastAsia="ko-KR"/>
        </w:rPr>
        <w:t xml:space="preserve"> bandwidths defined somewhere in the document so that it is possible to refer the commenter to </w:t>
      </w:r>
      <w:r w:rsidR="00A21920">
        <w:rPr>
          <w:lang w:eastAsia="ko-KR"/>
        </w:rPr>
        <w:t>this?</w:t>
      </w:r>
    </w:p>
    <w:p w14:paraId="362CE8AF" w14:textId="5C4CB142" w:rsidR="00A21920" w:rsidRDefault="00A21920" w:rsidP="00E94084">
      <w:pPr>
        <w:ind w:left="360"/>
        <w:rPr>
          <w:lang w:eastAsia="ko-KR"/>
        </w:rPr>
      </w:pPr>
      <w:r>
        <w:rPr>
          <w:lang w:eastAsia="ko-KR"/>
        </w:rPr>
        <w:t xml:space="preserve">Answer (A): The comment relates to </w:t>
      </w:r>
      <w:r w:rsidR="0079783F">
        <w:rPr>
          <w:lang w:eastAsia="ko-KR"/>
        </w:rPr>
        <w:t xml:space="preserve">D1.0 and the corresponding figures are changed in D2.1, </w:t>
      </w:r>
      <w:proofErr w:type="gramStart"/>
      <w:r w:rsidR="0079783F">
        <w:rPr>
          <w:lang w:eastAsia="ko-KR"/>
        </w:rPr>
        <w:t>this is why</w:t>
      </w:r>
      <w:proofErr w:type="gramEnd"/>
      <w:r w:rsidR="0079783F">
        <w:rPr>
          <w:lang w:eastAsia="ko-KR"/>
        </w:rPr>
        <w:t xml:space="preserve"> the comment is rejected.</w:t>
      </w:r>
    </w:p>
    <w:p w14:paraId="38B5CFB3" w14:textId="77777777" w:rsidR="0035635D" w:rsidRDefault="0035635D" w:rsidP="0035635D">
      <w:pPr>
        <w:ind w:left="360"/>
        <w:rPr>
          <w:lang w:eastAsia="ja-JP"/>
        </w:rPr>
      </w:pPr>
      <w:r>
        <w:rPr>
          <w:lang w:eastAsia="ko-KR"/>
        </w:rPr>
        <w:t xml:space="preserve">CID 2285: </w:t>
      </w:r>
      <w:r>
        <w:rPr>
          <w:lang w:eastAsia="ja-JP"/>
        </w:rPr>
        <w:t>No discussion.</w:t>
      </w:r>
    </w:p>
    <w:p w14:paraId="28F1F9F6" w14:textId="7A49BBC6" w:rsidR="0035635D" w:rsidRDefault="0035635D" w:rsidP="0035635D">
      <w:pPr>
        <w:ind w:left="360"/>
        <w:rPr>
          <w:lang w:eastAsia="ja-JP"/>
        </w:rPr>
      </w:pPr>
      <w:r>
        <w:rPr>
          <w:lang w:eastAsia="ko-KR"/>
        </w:rPr>
        <w:t>CID</w:t>
      </w:r>
      <w:r w:rsidR="004E5614">
        <w:rPr>
          <w:lang w:eastAsia="ko-KR"/>
        </w:rPr>
        <w:t xml:space="preserve"> </w:t>
      </w:r>
      <w:r>
        <w:rPr>
          <w:lang w:eastAsia="ko-KR"/>
        </w:rPr>
        <w:t xml:space="preserve">2286: </w:t>
      </w:r>
      <w:r>
        <w:rPr>
          <w:lang w:eastAsia="ja-JP"/>
        </w:rPr>
        <w:t>No discussion.</w:t>
      </w:r>
    </w:p>
    <w:p w14:paraId="707BC06F" w14:textId="4905C4ED" w:rsidR="002F7821" w:rsidRDefault="002F7821" w:rsidP="002F7821">
      <w:pPr>
        <w:ind w:left="360"/>
        <w:rPr>
          <w:lang w:eastAsia="ja-JP"/>
        </w:rPr>
      </w:pPr>
      <w:r>
        <w:rPr>
          <w:lang w:eastAsia="ko-KR"/>
        </w:rPr>
        <w:t>CID 228</w:t>
      </w:r>
      <w:r>
        <w:rPr>
          <w:lang w:eastAsia="ko-KR"/>
        </w:rPr>
        <w:t>7</w:t>
      </w:r>
      <w:r>
        <w:rPr>
          <w:lang w:eastAsia="ko-KR"/>
        </w:rPr>
        <w:t xml:space="preserve">: </w:t>
      </w:r>
      <w:r>
        <w:rPr>
          <w:lang w:eastAsia="ja-JP"/>
        </w:rPr>
        <w:t>No discussion.</w:t>
      </w:r>
    </w:p>
    <w:p w14:paraId="73CC3EFD" w14:textId="5C4CAB0D" w:rsidR="00ED6C74" w:rsidRDefault="00ED6C74" w:rsidP="00ED6C74">
      <w:pPr>
        <w:ind w:left="360"/>
        <w:rPr>
          <w:lang w:eastAsia="ja-JP"/>
        </w:rPr>
      </w:pPr>
      <w:r>
        <w:rPr>
          <w:lang w:eastAsia="ko-KR"/>
        </w:rPr>
        <w:t>CID 228</w:t>
      </w:r>
      <w:r>
        <w:rPr>
          <w:lang w:eastAsia="ko-KR"/>
        </w:rPr>
        <w:t>8</w:t>
      </w:r>
      <w:r>
        <w:rPr>
          <w:lang w:eastAsia="ko-KR"/>
        </w:rPr>
        <w:t xml:space="preserve">: </w:t>
      </w:r>
      <w:r>
        <w:rPr>
          <w:lang w:eastAsia="ja-JP"/>
        </w:rPr>
        <w:t>No discussion.</w:t>
      </w:r>
    </w:p>
    <w:p w14:paraId="3019CC9C" w14:textId="4E044DE4" w:rsidR="00ED6C74" w:rsidRDefault="00ED6C74" w:rsidP="00ED6C74">
      <w:pPr>
        <w:ind w:left="360"/>
        <w:rPr>
          <w:lang w:eastAsia="ja-JP"/>
        </w:rPr>
      </w:pPr>
      <w:r>
        <w:rPr>
          <w:lang w:eastAsia="ko-KR"/>
        </w:rPr>
        <w:t>CID 228</w:t>
      </w:r>
      <w:r>
        <w:rPr>
          <w:lang w:eastAsia="ko-KR"/>
        </w:rPr>
        <w:t>9</w:t>
      </w:r>
      <w:r>
        <w:rPr>
          <w:lang w:eastAsia="ko-KR"/>
        </w:rPr>
        <w:t xml:space="preserve">: </w:t>
      </w:r>
      <w:r>
        <w:rPr>
          <w:lang w:eastAsia="ja-JP"/>
        </w:rPr>
        <w:t>No discussion.</w:t>
      </w:r>
    </w:p>
    <w:p w14:paraId="276C4616" w14:textId="78892EF3" w:rsidR="006C39AF" w:rsidRDefault="006C39AF" w:rsidP="006C39AF">
      <w:pPr>
        <w:ind w:left="360"/>
        <w:rPr>
          <w:lang w:eastAsia="ja-JP"/>
        </w:rPr>
      </w:pPr>
      <w:r>
        <w:rPr>
          <w:lang w:eastAsia="ko-KR"/>
        </w:rPr>
        <w:t>CID 22</w:t>
      </w:r>
      <w:r>
        <w:rPr>
          <w:lang w:eastAsia="ko-KR"/>
        </w:rPr>
        <w:t>91</w:t>
      </w:r>
      <w:r>
        <w:rPr>
          <w:lang w:eastAsia="ko-KR"/>
        </w:rPr>
        <w:t xml:space="preserve">: </w:t>
      </w:r>
      <w:r>
        <w:rPr>
          <w:lang w:eastAsia="ja-JP"/>
        </w:rPr>
        <w:t>No discussion.</w:t>
      </w:r>
    </w:p>
    <w:p w14:paraId="0E9C5EE2" w14:textId="4D465207" w:rsidR="006C39AF" w:rsidRDefault="006C39AF" w:rsidP="006C39AF">
      <w:pPr>
        <w:ind w:left="360"/>
        <w:rPr>
          <w:lang w:eastAsia="ja-JP"/>
        </w:rPr>
      </w:pPr>
      <w:r>
        <w:rPr>
          <w:lang w:eastAsia="ko-KR"/>
        </w:rPr>
        <w:t>CID 22</w:t>
      </w:r>
      <w:r w:rsidR="001541A5">
        <w:rPr>
          <w:lang w:eastAsia="ko-KR"/>
        </w:rPr>
        <w:t>92</w:t>
      </w:r>
      <w:r>
        <w:rPr>
          <w:lang w:eastAsia="ko-KR"/>
        </w:rPr>
        <w:t xml:space="preserve">: </w:t>
      </w:r>
      <w:r>
        <w:rPr>
          <w:lang w:eastAsia="ja-JP"/>
        </w:rPr>
        <w:t>No discussion.</w:t>
      </w:r>
    </w:p>
    <w:p w14:paraId="104B65CE" w14:textId="64098E73" w:rsidR="001541A5" w:rsidRDefault="001541A5" w:rsidP="001541A5">
      <w:pPr>
        <w:ind w:left="360"/>
        <w:rPr>
          <w:lang w:eastAsia="ja-JP"/>
        </w:rPr>
      </w:pPr>
      <w:r>
        <w:rPr>
          <w:lang w:eastAsia="ko-KR"/>
        </w:rPr>
        <w:t>CID 22</w:t>
      </w:r>
      <w:r>
        <w:rPr>
          <w:lang w:eastAsia="ko-KR"/>
        </w:rPr>
        <w:t>93</w:t>
      </w:r>
      <w:r>
        <w:rPr>
          <w:lang w:eastAsia="ko-KR"/>
        </w:rPr>
        <w:t xml:space="preserve">: </w:t>
      </w:r>
      <w:r>
        <w:rPr>
          <w:lang w:eastAsia="ja-JP"/>
        </w:rPr>
        <w:t>No discussion.</w:t>
      </w:r>
    </w:p>
    <w:p w14:paraId="378D4243" w14:textId="5E50E564" w:rsidR="001541A5" w:rsidRDefault="001541A5" w:rsidP="001541A5">
      <w:pPr>
        <w:ind w:left="360"/>
        <w:rPr>
          <w:lang w:eastAsia="ja-JP"/>
        </w:rPr>
      </w:pPr>
      <w:r>
        <w:rPr>
          <w:lang w:eastAsia="ko-KR"/>
        </w:rPr>
        <w:t>CID 22</w:t>
      </w:r>
      <w:r>
        <w:rPr>
          <w:lang w:eastAsia="ko-KR"/>
        </w:rPr>
        <w:t>95</w:t>
      </w:r>
      <w:r>
        <w:rPr>
          <w:lang w:eastAsia="ko-KR"/>
        </w:rPr>
        <w:t xml:space="preserve">: </w:t>
      </w:r>
      <w:r>
        <w:rPr>
          <w:lang w:eastAsia="ja-JP"/>
        </w:rPr>
        <w:t>No discussion.</w:t>
      </w:r>
    </w:p>
    <w:p w14:paraId="4133E78C" w14:textId="15143ABE" w:rsidR="001541A5" w:rsidRDefault="001541A5" w:rsidP="001541A5">
      <w:pPr>
        <w:ind w:left="360"/>
        <w:rPr>
          <w:lang w:eastAsia="ja-JP"/>
        </w:rPr>
      </w:pPr>
      <w:r>
        <w:rPr>
          <w:lang w:eastAsia="ko-KR"/>
        </w:rPr>
        <w:t>CID 22</w:t>
      </w:r>
      <w:r>
        <w:rPr>
          <w:lang w:eastAsia="ko-KR"/>
        </w:rPr>
        <w:t>96</w:t>
      </w:r>
      <w:r>
        <w:rPr>
          <w:lang w:eastAsia="ko-KR"/>
        </w:rPr>
        <w:t xml:space="preserve">: </w:t>
      </w:r>
      <w:r>
        <w:rPr>
          <w:lang w:eastAsia="ja-JP"/>
        </w:rPr>
        <w:t>No discussion.</w:t>
      </w:r>
    </w:p>
    <w:p w14:paraId="7F46AC37" w14:textId="0065EE7C" w:rsidR="001541A5" w:rsidRDefault="001541A5" w:rsidP="001541A5">
      <w:pPr>
        <w:ind w:left="360"/>
        <w:rPr>
          <w:lang w:eastAsia="ja-JP"/>
        </w:rPr>
      </w:pPr>
      <w:r>
        <w:rPr>
          <w:lang w:eastAsia="ko-KR"/>
        </w:rPr>
        <w:t>CID 22</w:t>
      </w:r>
      <w:r>
        <w:rPr>
          <w:lang w:eastAsia="ko-KR"/>
        </w:rPr>
        <w:t>97</w:t>
      </w:r>
      <w:r>
        <w:rPr>
          <w:lang w:eastAsia="ko-KR"/>
        </w:rPr>
        <w:t xml:space="preserve">: </w:t>
      </w:r>
      <w:r>
        <w:rPr>
          <w:lang w:eastAsia="ja-JP"/>
        </w:rPr>
        <w:t>No discussion.</w:t>
      </w:r>
    </w:p>
    <w:p w14:paraId="5549A953" w14:textId="39BE70F4" w:rsidR="001541A5" w:rsidRDefault="001541A5" w:rsidP="001541A5">
      <w:pPr>
        <w:ind w:left="360"/>
        <w:rPr>
          <w:lang w:eastAsia="ja-JP"/>
        </w:rPr>
      </w:pPr>
      <w:r>
        <w:rPr>
          <w:lang w:eastAsia="ko-KR"/>
        </w:rPr>
        <w:t>CID 229</w:t>
      </w:r>
      <w:r>
        <w:rPr>
          <w:lang w:eastAsia="ko-KR"/>
        </w:rPr>
        <w:t>8</w:t>
      </w:r>
      <w:r>
        <w:rPr>
          <w:lang w:eastAsia="ko-KR"/>
        </w:rPr>
        <w:t xml:space="preserve">: </w:t>
      </w:r>
      <w:r>
        <w:rPr>
          <w:lang w:eastAsia="ja-JP"/>
        </w:rPr>
        <w:t>No discussion.</w:t>
      </w:r>
    </w:p>
    <w:p w14:paraId="4FA8E201" w14:textId="352CEF78" w:rsidR="001541A5" w:rsidRDefault="001541A5" w:rsidP="001541A5">
      <w:pPr>
        <w:ind w:left="360"/>
        <w:rPr>
          <w:lang w:eastAsia="ja-JP"/>
        </w:rPr>
      </w:pPr>
      <w:r>
        <w:rPr>
          <w:lang w:eastAsia="ko-KR"/>
        </w:rPr>
        <w:t>CID 229</w:t>
      </w:r>
      <w:r>
        <w:rPr>
          <w:lang w:eastAsia="ko-KR"/>
        </w:rPr>
        <w:t>9</w:t>
      </w:r>
      <w:r>
        <w:rPr>
          <w:lang w:eastAsia="ko-KR"/>
        </w:rPr>
        <w:t xml:space="preserve">: </w:t>
      </w:r>
      <w:r>
        <w:rPr>
          <w:lang w:eastAsia="ja-JP"/>
        </w:rPr>
        <w:t>No discussion.</w:t>
      </w:r>
    </w:p>
    <w:p w14:paraId="1FF0B302" w14:textId="73EB41CF" w:rsidR="006C39AF" w:rsidRDefault="00333C3F" w:rsidP="006C39AF">
      <w:pPr>
        <w:ind w:left="360"/>
        <w:rPr>
          <w:lang w:eastAsia="ko-KR"/>
        </w:rPr>
      </w:pPr>
      <w:r>
        <w:rPr>
          <w:lang w:eastAsia="ko-KR"/>
        </w:rPr>
        <w:t xml:space="preserve">CID 2300: </w:t>
      </w:r>
      <w:r w:rsidR="007A735F">
        <w:rPr>
          <w:lang w:eastAsia="ko-KR"/>
        </w:rPr>
        <w:t xml:space="preserve">The resolution is updated to reflect that WUR PPDU </w:t>
      </w:r>
      <w:r w:rsidR="00CE29E9">
        <w:rPr>
          <w:lang w:eastAsia="ko-KR"/>
        </w:rPr>
        <w:t xml:space="preserve">has been renamed to WUR </w:t>
      </w:r>
      <w:r w:rsidR="00B7778B">
        <w:rPr>
          <w:lang w:eastAsia="ko-KR"/>
        </w:rPr>
        <w:t>Basic PPDU. A</w:t>
      </w:r>
      <w:r w:rsidR="00AB1B92">
        <w:rPr>
          <w:lang w:eastAsia="ko-KR"/>
        </w:rPr>
        <w:t xml:space="preserve"> new revision of the document (r3) will be needed.</w:t>
      </w:r>
    </w:p>
    <w:p w14:paraId="2B9FB49D" w14:textId="0A171060" w:rsidR="00135D9C" w:rsidRDefault="00135D9C" w:rsidP="00135D9C">
      <w:pPr>
        <w:ind w:left="360"/>
        <w:rPr>
          <w:lang w:eastAsia="ja-JP"/>
        </w:rPr>
      </w:pPr>
      <w:r>
        <w:rPr>
          <w:lang w:eastAsia="ko-KR"/>
        </w:rPr>
        <w:t>CID 2</w:t>
      </w:r>
      <w:r w:rsidR="0081500D">
        <w:rPr>
          <w:lang w:eastAsia="ko-KR"/>
        </w:rPr>
        <w:t>301</w:t>
      </w:r>
      <w:r>
        <w:rPr>
          <w:lang w:eastAsia="ko-KR"/>
        </w:rPr>
        <w:t xml:space="preserve">: </w:t>
      </w:r>
      <w:r>
        <w:rPr>
          <w:lang w:eastAsia="ja-JP"/>
        </w:rPr>
        <w:t>No discussion.</w:t>
      </w:r>
    </w:p>
    <w:p w14:paraId="28E0BA3C" w14:textId="451BF138" w:rsidR="00135D9C" w:rsidRDefault="00135D9C" w:rsidP="00135D9C">
      <w:pPr>
        <w:ind w:left="360"/>
        <w:rPr>
          <w:lang w:eastAsia="ja-JP"/>
        </w:rPr>
      </w:pPr>
      <w:r>
        <w:rPr>
          <w:lang w:eastAsia="ko-KR"/>
        </w:rPr>
        <w:t>CID 2</w:t>
      </w:r>
      <w:r w:rsidR="0081500D">
        <w:rPr>
          <w:lang w:eastAsia="ko-KR"/>
        </w:rPr>
        <w:t>307</w:t>
      </w:r>
      <w:r>
        <w:rPr>
          <w:lang w:eastAsia="ko-KR"/>
        </w:rPr>
        <w:t xml:space="preserve">: </w:t>
      </w:r>
      <w:r>
        <w:rPr>
          <w:lang w:eastAsia="ja-JP"/>
        </w:rPr>
        <w:t>No discussion.</w:t>
      </w:r>
    </w:p>
    <w:p w14:paraId="50556969" w14:textId="7A51C156" w:rsidR="00135D9C" w:rsidRDefault="00135D9C" w:rsidP="00135D9C">
      <w:pPr>
        <w:ind w:left="360"/>
        <w:rPr>
          <w:lang w:eastAsia="ja-JP"/>
        </w:rPr>
      </w:pPr>
      <w:r>
        <w:rPr>
          <w:lang w:eastAsia="ko-KR"/>
        </w:rPr>
        <w:t>CID 2</w:t>
      </w:r>
      <w:r w:rsidR="00D55138">
        <w:rPr>
          <w:lang w:eastAsia="ko-KR"/>
        </w:rPr>
        <w:t>308</w:t>
      </w:r>
      <w:r>
        <w:rPr>
          <w:lang w:eastAsia="ko-KR"/>
        </w:rPr>
        <w:t xml:space="preserve">: </w:t>
      </w:r>
      <w:r>
        <w:rPr>
          <w:lang w:eastAsia="ja-JP"/>
        </w:rPr>
        <w:t>No discussion.</w:t>
      </w:r>
    </w:p>
    <w:p w14:paraId="2348919F" w14:textId="7CE0E13C" w:rsidR="00135D9C" w:rsidRDefault="00D55138" w:rsidP="006C39AF">
      <w:pPr>
        <w:ind w:left="360"/>
        <w:rPr>
          <w:lang w:eastAsia="ko-KR"/>
        </w:rPr>
      </w:pPr>
      <w:r>
        <w:rPr>
          <w:lang w:eastAsia="ko-KR"/>
        </w:rPr>
        <w:t xml:space="preserve">CID 2309: </w:t>
      </w:r>
      <w:r w:rsidR="004A2920">
        <w:rPr>
          <w:lang w:eastAsia="ko-KR"/>
        </w:rPr>
        <w:t xml:space="preserve">Q: Do you believe the </w:t>
      </w:r>
      <w:r w:rsidR="009A65B7">
        <w:rPr>
          <w:lang w:eastAsia="ko-KR"/>
        </w:rPr>
        <w:t xml:space="preserve">comment </w:t>
      </w:r>
      <w:r w:rsidR="00ED105F">
        <w:rPr>
          <w:lang w:eastAsia="ko-KR"/>
        </w:rPr>
        <w:t>has some merit as such?</w:t>
      </w:r>
    </w:p>
    <w:p w14:paraId="5A2DC6E9" w14:textId="41E7406E" w:rsidR="00ED105F" w:rsidRDefault="00ED105F" w:rsidP="00513BB2">
      <w:pPr>
        <w:ind w:left="1440"/>
        <w:rPr>
          <w:lang w:eastAsia="ko-KR"/>
        </w:rPr>
      </w:pPr>
      <w:r>
        <w:rPr>
          <w:lang w:eastAsia="ko-KR"/>
        </w:rPr>
        <w:t xml:space="preserve">A: Since I cannot really tell </w:t>
      </w:r>
      <w:r w:rsidR="00513BB2">
        <w:rPr>
          <w:lang w:eastAsia="ko-KR"/>
        </w:rPr>
        <w:t>what part of the standard the comment refers to, I don’t know. This is also a reason for rejection.</w:t>
      </w:r>
    </w:p>
    <w:p w14:paraId="5F9F86BD" w14:textId="0F41703E" w:rsidR="00513BB2" w:rsidRDefault="00513BB2" w:rsidP="00513BB2">
      <w:pPr>
        <w:rPr>
          <w:lang w:eastAsia="ko-KR"/>
        </w:rPr>
      </w:pPr>
      <w:r>
        <w:rPr>
          <w:lang w:eastAsia="ko-KR"/>
        </w:rPr>
        <w:t xml:space="preserve">      CID 2311: </w:t>
      </w:r>
      <w:r w:rsidR="00E954CF">
        <w:rPr>
          <w:lang w:eastAsia="ko-KR"/>
        </w:rPr>
        <w:t xml:space="preserve"> Q: I had a similar comment</w:t>
      </w:r>
      <w:r w:rsidR="00E65DB7">
        <w:rPr>
          <w:lang w:eastAsia="ko-KR"/>
        </w:rPr>
        <w:t>, maybe we can look at these comments jointly.</w:t>
      </w:r>
    </w:p>
    <w:p w14:paraId="5C7BAD2C" w14:textId="354E64CE" w:rsidR="00E65DB7" w:rsidRDefault="00E65DB7" w:rsidP="00513BB2">
      <w:pPr>
        <w:rPr>
          <w:lang w:eastAsia="ko-KR"/>
        </w:rPr>
      </w:pPr>
      <w:r>
        <w:rPr>
          <w:lang w:eastAsia="ko-KR"/>
        </w:rPr>
        <w:tab/>
      </w:r>
      <w:r>
        <w:rPr>
          <w:lang w:eastAsia="ko-KR"/>
        </w:rPr>
        <w:tab/>
        <w:t xml:space="preserve"> A: </w:t>
      </w:r>
      <w:r w:rsidR="003876CE">
        <w:rPr>
          <w:lang w:eastAsia="ko-KR"/>
        </w:rPr>
        <w:t>Yes, we can do this. I will remove it from this document.</w:t>
      </w:r>
    </w:p>
    <w:p w14:paraId="1E2AA7EF" w14:textId="3D8564B4" w:rsidR="00345E3B" w:rsidRPr="00140721" w:rsidRDefault="00D21F8C" w:rsidP="00D21F8C">
      <w:pPr>
        <w:rPr>
          <w:lang w:eastAsia="ko-KR"/>
        </w:rPr>
      </w:pPr>
      <w:r>
        <w:rPr>
          <w:lang w:eastAsia="ko-KR"/>
        </w:rPr>
        <w:t xml:space="preserve">      CID 2312:</w:t>
      </w:r>
      <w:r w:rsidR="001338E3">
        <w:rPr>
          <w:lang w:eastAsia="ko-KR"/>
        </w:rPr>
        <w:t xml:space="preserve"> </w:t>
      </w:r>
      <w:r w:rsidR="00402555">
        <w:rPr>
          <w:lang w:eastAsia="ko-KR"/>
        </w:rPr>
        <w:t xml:space="preserve">The resolution is slightly updated in that </w:t>
      </w:r>
      <w:r w:rsidR="00345E3B">
        <w:rPr>
          <w:lang w:eastAsia="ko-KR"/>
        </w:rPr>
        <w:t>“in D2.1” is added.</w:t>
      </w:r>
    </w:p>
    <w:p w14:paraId="10B9A526" w14:textId="33271ABE" w:rsidR="0045569F" w:rsidRDefault="0045569F" w:rsidP="0045569F">
      <w:pPr>
        <w:ind w:left="360"/>
        <w:rPr>
          <w:lang w:eastAsia="ja-JP"/>
        </w:rPr>
      </w:pPr>
      <w:r>
        <w:rPr>
          <w:lang w:eastAsia="ko-KR"/>
        </w:rPr>
        <w:t>CID 2</w:t>
      </w:r>
      <w:r w:rsidR="007F2EC6">
        <w:rPr>
          <w:lang w:eastAsia="ko-KR"/>
        </w:rPr>
        <w:t>340</w:t>
      </w:r>
      <w:r>
        <w:rPr>
          <w:lang w:eastAsia="ko-KR"/>
        </w:rPr>
        <w:t xml:space="preserve">: </w:t>
      </w:r>
      <w:r>
        <w:rPr>
          <w:lang w:eastAsia="ja-JP"/>
        </w:rPr>
        <w:t>No discussion.</w:t>
      </w:r>
    </w:p>
    <w:p w14:paraId="3D014F9D" w14:textId="62600C35" w:rsidR="0045569F" w:rsidRDefault="0045569F" w:rsidP="0045569F">
      <w:pPr>
        <w:ind w:left="360"/>
        <w:rPr>
          <w:lang w:eastAsia="ja-JP"/>
        </w:rPr>
      </w:pPr>
      <w:r>
        <w:rPr>
          <w:lang w:eastAsia="ko-KR"/>
        </w:rPr>
        <w:t>CID 2</w:t>
      </w:r>
      <w:r w:rsidR="007F2EC6">
        <w:rPr>
          <w:lang w:eastAsia="ko-KR"/>
        </w:rPr>
        <w:t>343</w:t>
      </w:r>
      <w:r>
        <w:rPr>
          <w:lang w:eastAsia="ko-KR"/>
        </w:rPr>
        <w:t xml:space="preserve">: </w:t>
      </w:r>
      <w:r w:rsidR="007F2EC6">
        <w:rPr>
          <w:lang w:eastAsia="ja-JP"/>
        </w:rPr>
        <w:t xml:space="preserve">Q: </w:t>
      </w:r>
      <w:r w:rsidR="00936C7C">
        <w:rPr>
          <w:lang w:eastAsia="ja-JP"/>
        </w:rPr>
        <w:t>Should we try to address his general concerns?</w:t>
      </w:r>
    </w:p>
    <w:p w14:paraId="19C1467E" w14:textId="17AD6DAD" w:rsidR="00936C7C" w:rsidRDefault="00936C7C" w:rsidP="00580DE4">
      <w:pPr>
        <w:ind w:left="1440"/>
        <w:rPr>
          <w:lang w:eastAsia="ja-JP"/>
        </w:rPr>
      </w:pPr>
      <w:r>
        <w:rPr>
          <w:lang w:eastAsia="ja-JP"/>
        </w:rPr>
        <w:t xml:space="preserve">A: </w:t>
      </w:r>
      <w:r w:rsidR="0074089C">
        <w:rPr>
          <w:lang w:eastAsia="ja-JP"/>
        </w:rPr>
        <w:t>Basically, if the text has</w:t>
      </w:r>
      <w:r w:rsidR="001821DE">
        <w:rPr>
          <w:lang w:eastAsia="ja-JP"/>
        </w:rPr>
        <w:t xml:space="preserve"> been</w:t>
      </w:r>
      <w:r w:rsidR="0074089C">
        <w:rPr>
          <w:lang w:eastAsia="ja-JP"/>
        </w:rPr>
        <w:t xml:space="preserve"> modified from D1.0 </w:t>
      </w:r>
      <w:r w:rsidR="00105D0F">
        <w:rPr>
          <w:lang w:eastAsia="ja-JP"/>
        </w:rPr>
        <w:t xml:space="preserve">it is very </w:t>
      </w:r>
      <w:r w:rsidR="00FB168D">
        <w:rPr>
          <w:lang w:eastAsia="ja-JP"/>
        </w:rPr>
        <w:t>hard</w:t>
      </w:r>
      <w:r w:rsidR="00105D0F">
        <w:rPr>
          <w:lang w:eastAsia="ja-JP"/>
        </w:rPr>
        <w:t xml:space="preserve"> to address anything properly</w:t>
      </w:r>
      <w:r w:rsidR="00FB168D">
        <w:rPr>
          <w:lang w:eastAsia="ja-JP"/>
        </w:rPr>
        <w:t xml:space="preserve">. I have also checked with the WG Chair, and the </w:t>
      </w:r>
      <w:r w:rsidR="001821DE">
        <w:rPr>
          <w:lang w:eastAsia="ja-JP"/>
        </w:rPr>
        <w:t>proposal is to reject in this case since the comment is not made on the correct version of the specification.</w:t>
      </w:r>
      <w:r w:rsidR="00105D0F">
        <w:rPr>
          <w:lang w:eastAsia="ja-JP"/>
        </w:rPr>
        <w:t xml:space="preserve"> </w:t>
      </w:r>
    </w:p>
    <w:p w14:paraId="580ACF47" w14:textId="435E6C3F" w:rsidR="00BE3643" w:rsidRDefault="00BE3643" w:rsidP="00BE3643">
      <w:pPr>
        <w:ind w:left="360"/>
        <w:rPr>
          <w:lang w:eastAsia="ja-JP"/>
        </w:rPr>
      </w:pPr>
      <w:r>
        <w:rPr>
          <w:lang w:eastAsia="ko-KR"/>
        </w:rPr>
        <w:t>CID 23</w:t>
      </w:r>
      <w:r w:rsidR="00E22A8F">
        <w:rPr>
          <w:lang w:eastAsia="ko-KR"/>
        </w:rPr>
        <w:t>45</w:t>
      </w:r>
      <w:r>
        <w:rPr>
          <w:lang w:eastAsia="ko-KR"/>
        </w:rPr>
        <w:t xml:space="preserve">: </w:t>
      </w:r>
      <w:r>
        <w:rPr>
          <w:lang w:eastAsia="ja-JP"/>
        </w:rPr>
        <w:t>No discussion.</w:t>
      </w:r>
    </w:p>
    <w:p w14:paraId="6F86E5F7" w14:textId="6955E2C3" w:rsidR="000838C9" w:rsidRDefault="000838C9" w:rsidP="000838C9">
      <w:pPr>
        <w:ind w:left="360"/>
        <w:rPr>
          <w:lang w:eastAsia="ja-JP"/>
        </w:rPr>
      </w:pPr>
      <w:r>
        <w:rPr>
          <w:lang w:eastAsia="ko-KR"/>
        </w:rPr>
        <w:t>CID 234</w:t>
      </w:r>
      <w:r>
        <w:rPr>
          <w:lang w:eastAsia="ko-KR"/>
        </w:rPr>
        <w:t>6</w:t>
      </w:r>
      <w:r>
        <w:rPr>
          <w:lang w:eastAsia="ko-KR"/>
        </w:rPr>
        <w:t xml:space="preserve">: </w:t>
      </w:r>
      <w:r>
        <w:rPr>
          <w:lang w:eastAsia="ja-JP"/>
        </w:rPr>
        <w:t>No discussion.</w:t>
      </w:r>
    </w:p>
    <w:p w14:paraId="186B82D5" w14:textId="7C1D567A" w:rsidR="000838C9" w:rsidRDefault="00D72EB5" w:rsidP="00BE3643">
      <w:pPr>
        <w:ind w:left="360"/>
        <w:rPr>
          <w:lang w:eastAsia="ja-JP"/>
        </w:rPr>
      </w:pPr>
      <w:r>
        <w:rPr>
          <w:lang w:eastAsia="ja-JP"/>
        </w:rPr>
        <w:t xml:space="preserve">CID 2352: </w:t>
      </w:r>
      <w:r w:rsidR="001E4C5C">
        <w:rPr>
          <w:lang w:eastAsia="ja-JP"/>
        </w:rPr>
        <w:t xml:space="preserve">Q: </w:t>
      </w:r>
      <w:proofErr w:type="gramStart"/>
      <w:r w:rsidR="001E4C5C">
        <w:rPr>
          <w:lang w:eastAsia="ja-JP"/>
        </w:rPr>
        <w:t>Actually, I</w:t>
      </w:r>
      <w:proofErr w:type="gramEnd"/>
      <w:r w:rsidR="001E4C5C">
        <w:rPr>
          <w:lang w:eastAsia="ja-JP"/>
        </w:rPr>
        <w:t xml:space="preserve"> believe the STA decides.</w:t>
      </w:r>
    </w:p>
    <w:p w14:paraId="56C93F1B" w14:textId="77777777" w:rsidR="007D324C" w:rsidRDefault="001E4C5C" w:rsidP="001E4C5C">
      <w:pPr>
        <w:ind w:left="1080" w:firstLine="360"/>
        <w:rPr>
          <w:lang w:eastAsia="ja-JP"/>
        </w:rPr>
      </w:pPr>
      <w:r>
        <w:rPr>
          <w:lang w:eastAsia="ja-JP"/>
        </w:rPr>
        <w:t xml:space="preserve">A: </w:t>
      </w:r>
      <w:r w:rsidR="007D324C">
        <w:rPr>
          <w:lang w:eastAsia="ja-JP"/>
        </w:rPr>
        <w:t>No, it just signals the preferred value. The AP can for instance reject.</w:t>
      </w:r>
    </w:p>
    <w:p w14:paraId="6480EDD2" w14:textId="44E64A5F" w:rsidR="003557CE" w:rsidRDefault="003557CE" w:rsidP="003557CE">
      <w:pPr>
        <w:ind w:left="360"/>
        <w:rPr>
          <w:lang w:eastAsia="ja-JP"/>
        </w:rPr>
      </w:pPr>
      <w:r>
        <w:rPr>
          <w:lang w:eastAsia="ko-KR"/>
        </w:rPr>
        <w:lastRenderedPageBreak/>
        <w:t>CID 2</w:t>
      </w:r>
      <w:r>
        <w:rPr>
          <w:lang w:eastAsia="ko-KR"/>
        </w:rPr>
        <w:t>355</w:t>
      </w:r>
      <w:r>
        <w:rPr>
          <w:lang w:eastAsia="ko-KR"/>
        </w:rPr>
        <w:t xml:space="preserve">: </w:t>
      </w:r>
      <w:r>
        <w:rPr>
          <w:lang w:eastAsia="ja-JP"/>
        </w:rPr>
        <w:t>No discussion.</w:t>
      </w:r>
    </w:p>
    <w:p w14:paraId="2D8EDE1B" w14:textId="77777777" w:rsidR="004E4A7D" w:rsidRDefault="004C5253" w:rsidP="003557CE">
      <w:pPr>
        <w:ind w:left="360"/>
        <w:rPr>
          <w:lang w:eastAsia="ja-JP"/>
        </w:rPr>
      </w:pPr>
      <w:r>
        <w:rPr>
          <w:lang w:eastAsia="ja-JP"/>
        </w:rPr>
        <w:t>CID 2357: The</w:t>
      </w:r>
      <w:r w:rsidR="004E4A7D">
        <w:rPr>
          <w:lang w:eastAsia="ja-JP"/>
        </w:rPr>
        <w:t xml:space="preserve"> text motivating the rejection is updated. The resolution is still rejected.</w:t>
      </w:r>
    </w:p>
    <w:p w14:paraId="04F6C975" w14:textId="77777777" w:rsidR="00661BCB" w:rsidRDefault="004E4A7D" w:rsidP="00661BCB">
      <w:pPr>
        <w:ind w:left="360"/>
        <w:rPr>
          <w:lang w:eastAsia="ja-JP"/>
        </w:rPr>
      </w:pPr>
      <w:r>
        <w:rPr>
          <w:lang w:eastAsia="ja-JP"/>
        </w:rPr>
        <w:t xml:space="preserve">CID </w:t>
      </w:r>
      <w:r w:rsidR="00C975B3">
        <w:rPr>
          <w:lang w:eastAsia="ja-JP"/>
        </w:rPr>
        <w:t>2363</w:t>
      </w:r>
      <w:r w:rsidR="00661BCB">
        <w:rPr>
          <w:lang w:eastAsia="ja-JP"/>
        </w:rPr>
        <w:t xml:space="preserve">: </w:t>
      </w:r>
      <w:r w:rsidR="00661BCB">
        <w:rPr>
          <w:lang w:eastAsia="ja-JP"/>
        </w:rPr>
        <w:t>No discussion.</w:t>
      </w:r>
    </w:p>
    <w:p w14:paraId="01C5271A" w14:textId="2BC4737C" w:rsidR="00661BCB" w:rsidRDefault="00661BCB" w:rsidP="00661BCB">
      <w:pPr>
        <w:ind w:left="360"/>
        <w:rPr>
          <w:lang w:eastAsia="ja-JP"/>
        </w:rPr>
      </w:pPr>
      <w:r>
        <w:rPr>
          <w:lang w:eastAsia="ja-JP"/>
        </w:rPr>
        <w:t>CID 236</w:t>
      </w:r>
      <w:r>
        <w:rPr>
          <w:lang w:eastAsia="ja-JP"/>
        </w:rPr>
        <w:t>4</w:t>
      </w:r>
      <w:r>
        <w:rPr>
          <w:lang w:eastAsia="ja-JP"/>
        </w:rPr>
        <w:t>: No discussion.</w:t>
      </w:r>
    </w:p>
    <w:p w14:paraId="2A8F2361" w14:textId="73DC52DE" w:rsidR="000C13C2" w:rsidRDefault="000C13C2" w:rsidP="00661BCB">
      <w:pPr>
        <w:ind w:left="360"/>
        <w:rPr>
          <w:lang w:eastAsia="ja-JP"/>
        </w:rPr>
      </w:pPr>
      <w:r>
        <w:rPr>
          <w:lang w:eastAsia="ja-JP"/>
        </w:rPr>
        <w:t>CID 2105: No discussion.</w:t>
      </w:r>
    </w:p>
    <w:p w14:paraId="6663F11B" w14:textId="23257D4A" w:rsidR="000C13C2" w:rsidRDefault="000C13C2" w:rsidP="00661BCB">
      <w:pPr>
        <w:ind w:left="360"/>
        <w:rPr>
          <w:lang w:eastAsia="ja-JP"/>
        </w:rPr>
      </w:pPr>
    </w:p>
    <w:p w14:paraId="7044499C" w14:textId="5BFAB1C8" w:rsidR="000C13C2" w:rsidRDefault="0093211C" w:rsidP="00661BCB">
      <w:pPr>
        <w:ind w:left="360"/>
        <w:rPr>
          <w:lang w:eastAsia="ja-JP"/>
        </w:rPr>
      </w:pPr>
      <w:r>
        <w:rPr>
          <w:lang w:eastAsia="ja-JP"/>
        </w:rPr>
        <w:t>Run out of time. We will continue with CID 2366 next time</w:t>
      </w:r>
      <w:r w:rsidR="00541239">
        <w:rPr>
          <w:lang w:eastAsia="ja-JP"/>
        </w:rPr>
        <w:t>.</w:t>
      </w:r>
    </w:p>
    <w:p w14:paraId="3B831D3F" w14:textId="77777777" w:rsidR="00541239" w:rsidRDefault="00541239" w:rsidP="00661BCB">
      <w:pPr>
        <w:ind w:left="360"/>
        <w:rPr>
          <w:lang w:eastAsia="ja-JP"/>
        </w:rPr>
      </w:pPr>
    </w:p>
    <w:p w14:paraId="41DB2161" w14:textId="65FD57C1" w:rsidR="006C39AF" w:rsidRDefault="00541239" w:rsidP="00541239">
      <w:pPr>
        <w:pStyle w:val="ListParagraph"/>
        <w:numPr>
          <w:ilvl w:val="0"/>
          <w:numId w:val="10"/>
        </w:numPr>
        <w:rPr>
          <w:b/>
          <w:lang w:eastAsia="ja-JP"/>
        </w:rPr>
      </w:pPr>
      <w:r w:rsidRPr="00541239">
        <w:rPr>
          <w:rFonts w:hint="eastAsia"/>
          <w:b/>
          <w:lang w:eastAsia="ja-JP"/>
        </w:rPr>
        <w:t xml:space="preserve">Meeting </w:t>
      </w:r>
      <w:r w:rsidRPr="00541239">
        <w:rPr>
          <w:b/>
          <w:lang w:eastAsia="ja-JP"/>
        </w:rPr>
        <w:t xml:space="preserve">is </w:t>
      </w:r>
      <w:r w:rsidRPr="00541239">
        <w:rPr>
          <w:rFonts w:hint="eastAsia"/>
          <w:b/>
          <w:lang w:eastAsia="ja-JP"/>
        </w:rPr>
        <w:t xml:space="preserve">adjourned at </w:t>
      </w:r>
      <w:r w:rsidR="00946E0F">
        <w:rPr>
          <w:b/>
          <w:lang w:eastAsia="ja-JP"/>
        </w:rPr>
        <w:t>0:31</w:t>
      </w:r>
      <w:r w:rsidRPr="00541239">
        <w:rPr>
          <w:b/>
          <w:lang w:eastAsia="ja-JP"/>
        </w:rPr>
        <w:t xml:space="preserve"> </w:t>
      </w:r>
      <w:r w:rsidR="00946E0F">
        <w:rPr>
          <w:b/>
          <w:lang w:eastAsia="ja-JP"/>
        </w:rPr>
        <w:t>a</w:t>
      </w:r>
      <w:r w:rsidRPr="00541239">
        <w:rPr>
          <w:b/>
          <w:lang w:eastAsia="ja-JP"/>
        </w:rPr>
        <w:t>m</w:t>
      </w:r>
      <w:r w:rsidRPr="00541239">
        <w:rPr>
          <w:rFonts w:hint="eastAsia"/>
          <w:b/>
          <w:lang w:eastAsia="ja-JP"/>
        </w:rPr>
        <w:t xml:space="preserve"> </w:t>
      </w:r>
      <w:bookmarkStart w:id="0" w:name="_GoBack"/>
      <w:bookmarkEnd w:id="0"/>
      <w:r w:rsidRPr="00541239">
        <w:rPr>
          <w:rFonts w:hint="eastAsia"/>
          <w:b/>
          <w:lang w:eastAsia="ja-JP"/>
        </w:rPr>
        <w:t>(ET).</w:t>
      </w:r>
    </w:p>
    <w:p w14:paraId="291EE566" w14:textId="77777777" w:rsidR="00541239" w:rsidRPr="00541239" w:rsidRDefault="00541239" w:rsidP="00541239">
      <w:pPr>
        <w:rPr>
          <w:b/>
          <w:lang w:eastAsia="ja-JP"/>
        </w:rPr>
      </w:pPr>
    </w:p>
    <w:p w14:paraId="00632ACD" w14:textId="77777777" w:rsidR="00541239" w:rsidRDefault="00541239" w:rsidP="00541239">
      <w:pPr>
        <w:rPr>
          <w:b/>
        </w:rPr>
      </w:pPr>
    </w:p>
    <w:p w14:paraId="776DB73D" w14:textId="77777777" w:rsidR="00541239" w:rsidRPr="007B0526" w:rsidRDefault="00541239" w:rsidP="00541239">
      <w:pPr>
        <w:rPr>
          <w:b/>
        </w:rPr>
      </w:pPr>
      <w:r w:rsidRPr="007B0526">
        <w:rPr>
          <w:b/>
        </w:rPr>
        <w:t>List of Attendees:</w:t>
      </w:r>
    </w:p>
    <w:p w14:paraId="471B84EA" w14:textId="77777777" w:rsidR="00541239" w:rsidRDefault="00541239" w:rsidP="00541239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541239" w:rsidRPr="007B0526" w14:paraId="7293024C" w14:textId="77777777" w:rsidTr="00902BEC">
        <w:trPr>
          <w:trHeight w:val="270"/>
        </w:trPr>
        <w:tc>
          <w:tcPr>
            <w:tcW w:w="541" w:type="dxa"/>
          </w:tcPr>
          <w:p w14:paraId="05C6E080" w14:textId="77777777" w:rsidR="00541239" w:rsidRPr="003D05CE" w:rsidRDefault="00541239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14:paraId="399F39A9" w14:textId="77777777" w:rsidR="00541239" w:rsidRPr="003D05CE" w:rsidRDefault="00541239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14:paraId="2C73D3D9" w14:textId="77777777" w:rsidR="00541239" w:rsidRPr="003D05CE" w:rsidRDefault="00541239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541239" w:rsidRPr="007B0526" w14:paraId="4124B268" w14:textId="77777777" w:rsidTr="00902BEC">
        <w:trPr>
          <w:trHeight w:val="270"/>
        </w:trPr>
        <w:tc>
          <w:tcPr>
            <w:tcW w:w="541" w:type="dxa"/>
          </w:tcPr>
          <w:p w14:paraId="0CCC0EFB" w14:textId="77777777" w:rsidR="00541239" w:rsidRPr="003D05CE" w:rsidRDefault="00541239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14:paraId="0B675FEB" w14:textId="77777777" w:rsidR="00541239" w:rsidRPr="003D05CE" w:rsidRDefault="00541239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Minyoung Park</w:t>
            </w:r>
          </w:p>
        </w:tc>
        <w:tc>
          <w:tcPr>
            <w:tcW w:w="4335" w:type="dxa"/>
          </w:tcPr>
          <w:p w14:paraId="17D77EB5" w14:textId="77777777" w:rsidR="00541239" w:rsidRPr="003D05CE" w:rsidRDefault="00541239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Intel</w:t>
            </w:r>
          </w:p>
        </w:tc>
      </w:tr>
      <w:tr w:rsidR="00541239" w:rsidRPr="007B0526" w14:paraId="08D6D0DA" w14:textId="77777777" w:rsidTr="00902BEC">
        <w:trPr>
          <w:trHeight w:val="270"/>
        </w:trPr>
        <w:tc>
          <w:tcPr>
            <w:tcW w:w="541" w:type="dxa"/>
          </w:tcPr>
          <w:p w14:paraId="37DD12A7" w14:textId="77777777" w:rsidR="00541239" w:rsidRPr="003D05CE" w:rsidRDefault="00541239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14:paraId="37216676" w14:textId="77777777" w:rsidR="00541239" w:rsidRPr="003D05CE" w:rsidRDefault="00541239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14:paraId="176495E3" w14:textId="77777777" w:rsidR="00541239" w:rsidRPr="003D05CE" w:rsidRDefault="00541239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Ericsson</w:t>
            </w:r>
          </w:p>
        </w:tc>
      </w:tr>
      <w:tr w:rsidR="00541239" w:rsidRPr="007B0526" w14:paraId="2BC9869A" w14:textId="77777777" w:rsidTr="00902BEC">
        <w:trPr>
          <w:trHeight w:val="270"/>
        </w:trPr>
        <w:tc>
          <w:tcPr>
            <w:tcW w:w="541" w:type="dxa"/>
          </w:tcPr>
          <w:p w14:paraId="3416F531" w14:textId="77777777" w:rsidR="00541239" w:rsidRPr="003D05CE" w:rsidRDefault="00541239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14:paraId="6FC922E7" w14:textId="4E74B0F7" w:rsidR="00541239" w:rsidRPr="00666480" w:rsidRDefault="00D417B8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Yonggang</w:t>
            </w:r>
            <w:proofErr w:type="spellEnd"/>
            <w:r>
              <w:rPr>
                <w:rFonts w:eastAsia="Times New Roman"/>
                <w:szCs w:val="20"/>
              </w:rPr>
              <w:t xml:space="preserve"> Fang</w:t>
            </w:r>
          </w:p>
        </w:tc>
        <w:tc>
          <w:tcPr>
            <w:tcW w:w="4335" w:type="dxa"/>
          </w:tcPr>
          <w:p w14:paraId="124CEA69" w14:textId="345511FF" w:rsidR="00541239" w:rsidRPr="00666480" w:rsidRDefault="00D417B8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ZTE</w:t>
            </w:r>
          </w:p>
        </w:tc>
      </w:tr>
      <w:tr w:rsidR="00541239" w:rsidRPr="007B0526" w14:paraId="17CF79C6" w14:textId="77777777" w:rsidTr="00902BEC">
        <w:trPr>
          <w:trHeight w:val="270"/>
        </w:trPr>
        <w:tc>
          <w:tcPr>
            <w:tcW w:w="541" w:type="dxa"/>
          </w:tcPr>
          <w:p w14:paraId="6D3D8E38" w14:textId="77777777" w:rsidR="00541239" w:rsidRPr="003D05CE" w:rsidRDefault="00541239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14:paraId="6D85F719" w14:textId="690D54F3" w:rsidR="00541239" w:rsidRPr="00666480" w:rsidRDefault="0066365C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Xiaofei</w:t>
            </w:r>
            <w:proofErr w:type="spellEnd"/>
            <w:r>
              <w:rPr>
                <w:rFonts w:eastAsia="Times New Roman"/>
                <w:szCs w:val="20"/>
              </w:rPr>
              <w:t xml:space="preserve"> Wang</w:t>
            </w:r>
          </w:p>
        </w:tc>
        <w:tc>
          <w:tcPr>
            <w:tcW w:w="4335" w:type="dxa"/>
          </w:tcPr>
          <w:p w14:paraId="4765648E" w14:textId="77777777" w:rsidR="00541239" w:rsidRPr="00666480" w:rsidRDefault="00541239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541239" w:rsidRPr="007B0526" w14:paraId="2582D317" w14:textId="77777777" w:rsidTr="00902BEC">
        <w:trPr>
          <w:trHeight w:val="270"/>
        </w:trPr>
        <w:tc>
          <w:tcPr>
            <w:tcW w:w="541" w:type="dxa"/>
          </w:tcPr>
          <w:p w14:paraId="0D7F60C6" w14:textId="77777777" w:rsidR="00541239" w:rsidRPr="003D05CE" w:rsidRDefault="00541239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5</w:t>
            </w:r>
          </w:p>
        </w:tc>
        <w:tc>
          <w:tcPr>
            <w:tcW w:w="2622" w:type="dxa"/>
          </w:tcPr>
          <w:p w14:paraId="6AB0361D" w14:textId="77777777" w:rsidR="00541239" w:rsidRPr="00666480" w:rsidRDefault="00541239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Alphan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Sahin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4335" w:type="dxa"/>
          </w:tcPr>
          <w:p w14:paraId="0518DA7E" w14:textId="77777777" w:rsidR="00541239" w:rsidRPr="00666480" w:rsidRDefault="00541239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541239" w:rsidRPr="007B0526" w14:paraId="7D88A63F" w14:textId="77777777" w:rsidTr="00902BEC">
        <w:trPr>
          <w:trHeight w:val="270"/>
        </w:trPr>
        <w:tc>
          <w:tcPr>
            <w:tcW w:w="541" w:type="dxa"/>
          </w:tcPr>
          <w:p w14:paraId="26E8DF7D" w14:textId="77777777" w:rsidR="00541239" w:rsidRDefault="00541239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14:paraId="4ED298D9" w14:textId="28B93766" w:rsidR="00541239" w:rsidRDefault="00D417B8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Joseph Levy</w:t>
            </w:r>
          </w:p>
        </w:tc>
        <w:tc>
          <w:tcPr>
            <w:tcW w:w="4335" w:type="dxa"/>
          </w:tcPr>
          <w:p w14:paraId="003E9FE4" w14:textId="339F75C9" w:rsidR="00541239" w:rsidRDefault="00D417B8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541239" w:rsidRPr="007B0526" w14:paraId="20D0329D" w14:textId="77777777" w:rsidTr="00902BEC">
        <w:trPr>
          <w:trHeight w:val="270"/>
        </w:trPr>
        <w:tc>
          <w:tcPr>
            <w:tcW w:w="541" w:type="dxa"/>
          </w:tcPr>
          <w:p w14:paraId="7E5EB678" w14:textId="77777777" w:rsidR="00541239" w:rsidRDefault="00541239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</w:t>
            </w:r>
          </w:p>
        </w:tc>
        <w:tc>
          <w:tcPr>
            <w:tcW w:w="2622" w:type="dxa"/>
          </w:tcPr>
          <w:p w14:paraId="128B244A" w14:textId="77777777" w:rsidR="00541239" w:rsidRDefault="00541239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Yunsong</w:t>
            </w:r>
            <w:proofErr w:type="spellEnd"/>
            <w:r>
              <w:rPr>
                <w:rFonts w:eastAsia="Times New Roman"/>
                <w:szCs w:val="20"/>
              </w:rPr>
              <w:t xml:space="preserve"> Yang</w:t>
            </w:r>
          </w:p>
        </w:tc>
        <w:tc>
          <w:tcPr>
            <w:tcW w:w="4335" w:type="dxa"/>
          </w:tcPr>
          <w:p w14:paraId="7EFBE6BF" w14:textId="77777777" w:rsidR="00541239" w:rsidRDefault="00541239" w:rsidP="00902BEC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Huawei</w:t>
            </w:r>
          </w:p>
        </w:tc>
      </w:tr>
    </w:tbl>
    <w:p w14:paraId="4FC51333" w14:textId="77777777" w:rsidR="00541239" w:rsidRDefault="00541239" w:rsidP="00541239">
      <w:pPr>
        <w:pStyle w:val="NormalWeb"/>
        <w:spacing w:before="0" w:beforeAutospacing="0" w:after="0" w:afterAutospacing="0"/>
        <w:rPr>
          <w:rFonts w:eastAsia="Times New Roman"/>
          <w:szCs w:val="20"/>
        </w:rPr>
      </w:pPr>
    </w:p>
    <w:p w14:paraId="7FC98D02" w14:textId="77777777" w:rsidR="006C39AF" w:rsidRPr="00140721" w:rsidRDefault="006C39AF" w:rsidP="006C39AF">
      <w:pPr>
        <w:ind w:left="360"/>
        <w:rPr>
          <w:lang w:eastAsia="ko-KR"/>
        </w:rPr>
      </w:pPr>
    </w:p>
    <w:p w14:paraId="031B5287" w14:textId="77777777" w:rsidR="00ED6C74" w:rsidRPr="00140721" w:rsidRDefault="00ED6C74" w:rsidP="00E94084">
      <w:pPr>
        <w:ind w:left="360"/>
        <w:rPr>
          <w:lang w:eastAsia="ko-KR"/>
        </w:rPr>
      </w:pPr>
    </w:p>
    <w:sectPr w:rsidR="00ED6C74" w:rsidRPr="00140721" w:rsidSect="00CC353D">
      <w:headerReference w:type="default" r:id="rId24"/>
      <w:footerReference w:type="default" r:id="rId2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A0A89" w14:textId="77777777" w:rsidR="00390E22" w:rsidRDefault="00390E22">
      <w:r>
        <w:separator/>
      </w:r>
    </w:p>
  </w:endnote>
  <w:endnote w:type="continuationSeparator" w:id="0">
    <w:p w14:paraId="76D8A48E" w14:textId="77777777" w:rsidR="00390E22" w:rsidRDefault="00390E22">
      <w:r>
        <w:continuationSeparator/>
      </w:r>
    </w:p>
  </w:endnote>
  <w:endnote w:type="continuationNotice" w:id="1">
    <w:p w14:paraId="2A69C54D" w14:textId="77777777" w:rsidR="00390E22" w:rsidRDefault="00390E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48D49DEE" w14:textId="77777777" w:rsidR="00390E22" w:rsidRDefault="00390E22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390E22" w:rsidRDefault="00946E0F">
        <w:pPr>
          <w:pStyle w:val="Footer"/>
          <w:jc w:val="center"/>
        </w:pPr>
      </w:p>
    </w:sdtContent>
  </w:sdt>
  <w:p w14:paraId="7A6D6607" w14:textId="77777777" w:rsidR="00390E22" w:rsidRPr="005E4316" w:rsidRDefault="00390E22">
    <w:pPr>
      <w:rPr>
        <w:lang w:val="de-DE"/>
      </w:rPr>
    </w:pPr>
  </w:p>
  <w:p w14:paraId="51F014FA" w14:textId="77777777" w:rsidR="00390E22" w:rsidRDefault="00390E22"/>
  <w:p w14:paraId="02618D2C" w14:textId="77777777" w:rsidR="00390E22" w:rsidRDefault="00390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70B6A" w14:textId="77777777" w:rsidR="00390E22" w:rsidRDefault="00390E22">
      <w:r>
        <w:separator/>
      </w:r>
    </w:p>
  </w:footnote>
  <w:footnote w:type="continuationSeparator" w:id="0">
    <w:p w14:paraId="4BAA1A2A" w14:textId="77777777" w:rsidR="00390E22" w:rsidRDefault="00390E22">
      <w:r>
        <w:continuationSeparator/>
      </w:r>
    </w:p>
  </w:footnote>
  <w:footnote w:type="continuationNotice" w:id="1">
    <w:p w14:paraId="2C74498F" w14:textId="77777777" w:rsidR="00390E22" w:rsidRDefault="00390E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C38C" w14:textId="125E26E2" w:rsidR="00390E22" w:rsidRPr="00F93830" w:rsidRDefault="00DD4C0C" w:rsidP="00CC353D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390E22">
      <w:t xml:space="preserve"> 201</w:t>
    </w:r>
    <w:r w:rsidR="00844E88">
      <w:t>9</w:t>
    </w:r>
    <w:r w:rsidR="00390E22">
      <w:ptab w:relativeTo="margin" w:alignment="center" w:leader="none"/>
    </w:r>
    <w:r w:rsidR="00390E22">
      <w:ptab w:relativeTo="margin" w:alignment="right" w:leader="none"/>
    </w:r>
    <w:r w:rsidR="00390E22">
      <w:t>doc.: IEEE 802.11-1</w:t>
    </w:r>
    <w:r w:rsidR="00E05198">
      <w:t>9</w:t>
    </w:r>
    <w:r w:rsidR="00390E22">
      <w:t>/</w:t>
    </w:r>
    <w:r w:rsidR="00E05198">
      <w:t>0</w:t>
    </w:r>
    <w:r w:rsidR="002062F8">
      <w:t>679</w:t>
    </w:r>
    <w:r w:rsidR="00390E22">
      <w:t>r</w:t>
    </w:r>
    <w:r>
      <w:t>1</w:t>
    </w:r>
  </w:p>
  <w:p w14:paraId="2FA2B777" w14:textId="77777777" w:rsidR="00390E22" w:rsidRDefault="00390E22"/>
  <w:p w14:paraId="10650F66" w14:textId="77777777" w:rsidR="00390E22" w:rsidRDefault="00390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02B2CCE"/>
    <w:multiLevelType w:val="hybridMultilevel"/>
    <w:tmpl w:val="36BC2D7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E636922"/>
    <w:multiLevelType w:val="multilevel"/>
    <w:tmpl w:val="19EE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B0432C"/>
    <w:multiLevelType w:val="hybridMultilevel"/>
    <w:tmpl w:val="874261E0"/>
    <w:lvl w:ilvl="0" w:tplc="CE669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FF08A2"/>
    <w:multiLevelType w:val="hybridMultilevel"/>
    <w:tmpl w:val="E2D0C3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6398D"/>
    <w:multiLevelType w:val="hybridMultilevel"/>
    <w:tmpl w:val="0DC23A30"/>
    <w:lvl w:ilvl="0" w:tplc="2104F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4345D"/>
    <w:multiLevelType w:val="hybridMultilevel"/>
    <w:tmpl w:val="3B2A31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6E5"/>
    <w:rsid w:val="00005CEC"/>
    <w:rsid w:val="00005DC9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973"/>
    <w:rsid w:val="00011D6A"/>
    <w:rsid w:val="00011DBF"/>
    <w:rsid w:val="00013E96"/>
    <w:rsid w:val="000145EC"/>
    <w:rsid w:val="00014961"/>
    <w:rsid w:val="00014FED"/>
    <w:rsid w:val="0001782B"/>
    <w:rsid w:val="00017D57"/>
    <w:rsid w:val="00020D7B"/>
    <w:rsid w:val="00021D63"/>
    <w:rsid w:val="0002286F"/>
    <w:rsid w:val="0002313E"/>
    <w:rsid w:val="000237F9"/>
    <w:rsid w:val="00023DDC"/>
    <w:rsid w:val="00023FD5"/>
    <w:rsid w:val="000242D4"/>
    <w:rsid w:val="0002509F"/>
    <w:rsid w:val="00025ADC"/>
    <w:rsid w:val="00025DB1"/>
    <w:rsid w:val="00025FEF"/>
    <w:rsid w:val="000265AA"/>
    <w:rsid w:val="000274F5"/>
    <w:rsid w:val="00030230"/>
    <w:rsid w:val="0003044B"/>
    <w:rsid w:val="000304B1"/>
    <w:rsid w:val="0003094E"/>
    <w:rsid w:val="00030D30"/>
    <w:rsid w:val="000316E3"/>
    <w:rsid w:val="0003198D"/>
    <w:rsid w:val="00032207"/>
    <w:rsid w:val="00032C0F"/>
    <w:rsid w:val="0003329E"/>
    <w:rsid w:val="00033A64"/>
    <w:rsid w:val="00033B73"/>
    <w:rsid w:val="00033DA2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63C"/>
    <w:rsid w:val="00036CBC"/>
    <w:rsid w:val="0003748D"/>
    <w:rsid w:val="00037DA3"/>
    <w:rsid w:val="00040253"/>
    <w:rsid w:val="00040369"/>
    <w:rsid w:val="00040EAB"/>
    <w:rsid w:val="00041157"/>
    <w:rsid w:val="000412DC"/>
    <w:rsid w:val="00041A5A"/>
    <w:rsid w:val="00041B2C"/>
    <w:rsid w:val="000426B1"/>
    <w:rsid w:val="000426FB"/>
    <w:rsid w:val="00042D00"/>
    <w:rsid w:val="00042D34"/>
    <w:rsid w:val="00042E99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7B09"/>
    <w:rsid w:val="00047D05"/>
    <w:rsid w:val="00050006"/>
    <w:rsid w:val="000514D7"/>
    <w:rsid w:val="000516DC"/>
    <w:rsid w:val="00051AA2"/>
    <w:rsid w:val="00052416"/>
    <w:rsid w:val="000524F3"/>
    <w:rsid w:val="00052C33"/>
    <w:rsid w:val="00053020"/>
    <w:rsid w:val="0005361F"/>
    <w:rsid w:val="0005377C"/>
    <w:rsid w:val="00054A6E"/>
    <w:rsid w:val="00056C4E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8C7"/>
    <w:rsid w:val="00062CEB"/>
    <w:rsid w:val="00063874"/>
    <w:rsid w:val="00064387"/>
    <w:rsid w:val="00064704"/>
    <w:rsid w:val="00064D5F"/>
    <w:rsid w:val="00064E6A"/>
    <w:rsid w:val="0006537D"/>
    <w:rsid w:val="00065A27"/>
    <w:rsid w:val="00065B6A"/>
    <w:rsid w:val="000661A3"/>
    <w:rsid w:val="0006684E"/>
    <w:rsid w:val="00066A25"/>
    <w:rsid w:val="00066BF7"/>
    <w:rsid w:val="00066E28"/>
    <w:rsid w:val="000670A3"/>
    <w:rsid w:val="0006768C"/>
    <w:rsid w:val="00067AC8"/>
    <w:rsid w:val="00067AE7"/>
    <w:rsid w:val="0007080D"/>
    <w:rsid w:val="00070B37"/>
    <w:rsid w:val="0007153E"/>
    <w:rsid w:val="00071CE4"/>
    <w:rsid w:val="000721CE"/>
    <w:rsid w:val="00072D16"/>
    <w:rsid w:val="00072EF0"/>
    <w:rsid w:val="0007306A"/>
    <w:rsid w:val="000736A9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639"/>
    <w:rsid w:val="00075849"/>
    <w:rsid w:val="000759FD"/>
    <w:rsid w:val="00075BF6"/>
    <w:rsid w:val="00075D8A"/>
    <w:rsid w:val="000765D0"/>
    <w:rsid w:val="000766B6"/>
    <w:rsid w:val="00076BAF"/>
    <w:rsid w:val="00077026"/>
    <w:rsid w:val="0007745F"/>
    <w:rsid w:val="0007770E"/>
    <w:rsid w:val="00080994"/>
    <w:rsid w:val="0008138F"/>
    <w:rsid w:val="000816EE"/>
    <w:rsid w:val="0008209B"/>
    <w:rsid w:val="00082ECD"/>
    <w:rsid w:val="00082FC0"/>
    <w:rsid w:val="000838C9"/>
    <w:rsid w:val="0008402B"/>
    <w:rsid w:val="000844AB"/>
    <w:rsid w:val="000845A9"/>
    <w:rsid w:val="00084AB3"/>
    <w:rsid w:val="00084E91"/>
    <w:rsid w:val="00085016"/>
    <w:rsid w:val="00086341"/>
    <w:rsid w:val="000876F4"/>
    <w:rsid w:val="00087E70"/>
    <w:rsid w:val="000903F6"/>
    <w:rsid w:val="00090B28"/>
    <w:rsid w:val="000918D5"/>
    <w:rsid w:val="00092148"/>
    <w:rsid w:val="000921A6"/>
    <w:rsid w:val="0009361C"/>
    <w:rsid w:val="00093CC2"/>
    <w:rsid w:val="00093D59"/>
    <w:rsid w:val="00093ECD"/>
    <w:rsid w:val="0009401E"/>
    <w:rsid w:val="00094BA0"/>
    <w:rsid w:val="00094F16"/>
    <w:rsid w:val="000952EA"/>
    <w:rsid w:val="00095366"/>
    <w:rsid w:val="00095D47"/>
    <w:rsid w:val="000965EF"/>
    <w:rsid w:val="000966AF"/>
    <w:rsid w:val="000966FD"/>
    <w:rsid w:val="00096D4A"/>
    <w:rsid w:val="000978C0"/>
    <w:rsid w:val="00097A34"/>
    <w:rsid w:val="00097AB8"/>
    <w:rsid w:val="000A0711"/>
    <w:rsid w:val="000A2105"/>
    <w:rsid w:val="000A24E1"/>
    <w:rsid w:val="000A3157"/>
    <w:rsid w:val="000A3D9A"/>
    <w:rsid w:val="000A439A"/>
    <w:rsid w:val="000A45A2"/>
    <w:rsid w:val="000A606E"/>
    <w:rsid w:val="000A60C1"/>
    <w:rsid w:val="000A60C4"/>
    <w:rsid w:val="000A6466"/>
    <w:rsid w:val="000A70C8"/>
    <w:rsid w:val="000A7985"/>
    <w:rsid w:val="000B0272"/>
    <w:rsid w:val="000B03B3"/>
    <w:rsid w:val="000B16CA"/>
    <w:rsid w:val="000B1864"/>
    <w:rsid w:val="000B2320"/>
    <w:rsid w:val="000B2D51"/>
    <w:rsid w:val="000B308C"/>
    <w:rsid w:val="000B32DF"/>
    <w:rsid w:val="000B37EC"/>
    <w:rsid w:val="000B3EC7"/>
    <w:rsid w:val="000B5428"/>
    <w:rsid w:val="000B5DBC"/>
    <w:rsid w:val="000B78D7"/>
    <w:rsid w:val="000B7F40"/>
    <w:rsid w:val="000C0BCC"/>
    <w:rsid w:val="000C0EB2"/>
    <w:rsid w:val="000C13C2"/>
    <w:rsid w:val="000C2149"/>
    <w:rsid w:val="000C2385"/>
    <w:rsid w:val="000C2E92"/>
    <w:rsid w:val="000C338D"/>
    <w:rsid w:val="000C3915"/>
    <w:rsid w:val="000C3B37"/>
    <w:rsid w:val="000C3C89"/>
    <w:rsid w:val="000C3CFC"/>
    <w:rsid w:val="000C4E1B"/>
    <w:rsid w:val="000C5874"/>
    <w:rsid w:val="000C5BD5"/>
    <w:rsid w:val="000C5DE8"/>
    <w:rsid w:val="000C5EE7"/>
    <w:rsid w:val="000C6085"/>
    <w:rsid w:val="000C6868"/>
    <w:rsid w:val="000C6A1A"/>
    <w:rsid w:val="000C6FF2"/>
    <w:rsid w:val="000C73C3"/>
    <w:rsid w:val="000C7CB7"/>
    <w:rsid w:val="000C7EAF"/>
    <w:rsid w:val="000C7F0A"/>
    <w:rsid w:val="000D01D7"/>
    <w:rsid w:val="000D038F"/>
    <w:rsid w:val="000D06C7"/>
    <w:rsid w:val="000D0C44"/>
    <w:rsid w:val="000D0DF8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EC8"/>
    <w:rsid w:val="000D6D5F"/>
    <w:rsid w:val="000D72DD"/>
    <w:rsid w:val="000D72DE"/>
    <w:rsid w:val="000D736E"/>
    <w:rsid w:val="000D7FAA"/>
    <w:rsid w:val="000E08FA"/>
    <w:rsid w:val="000E0F36"/>
    <w:rsid w:val="000E0FDE"/>
    <w:rsid w:val="000E165D"/>
    <w:rsid w:val="000E1A32"/>
    <w:rsid w:val="000E1A87"/>
    <w:rsid w:val="000E2058"/>
    <w:rsid w:val="000E23D3"/>
    <w:rsid w:val="000E2D68"/>
    <w:rsid w:val="000E3F1C"/>
    <w:rsid w:val="000E427A"/>
    <w:rsid w:val="000E4A5F"/>
    <w:rsid w:val="000E4B8C"/>
    <w:rsid w:val="000E560F"/>
    <w:rsid w:val="000E6044"/>
    <w:rsid w:val="000E64DA"/>
    <w:rsid w:val="000E7271"/>
    <w:rsid w:val="000E7563"/>
    <w:rsid w:val="000E7829"/>
    <w:rsid w:val="000E7F3C"/>
    <w:rsid w:val="000F0C11"/>
    <w:rsid w:val="000F0F33"/>
    <w:rsid w:val="000F1031"/>
    <w:rsid w:val="000F1C84"/>
    <w:rsid w:val="000F1F4E"/>
    <w:rsid w:val="000F28F7"/>
    <w:rsid w:val="000F2A6B"/>
    <w:rsid w:val="000F3969"/>
    <w:rsid w:val="000F4E0A"/>
    <w:rsid w:val="000F599B"/>
    <w:rsid w:val="000F5AF1"/>
    <w:rsid w:val="000F5EAE"/>
    <w:rsid w:val="000F64D0"/>
    <w:rsid w:val="000F74F1"/>
    <w:rsid w:val="000F7A32"/>
    <w:rsid w:val="001001BA"/>
    <w:rsid w:val="00100636"/>
    <w:rsid w:val="00100BD6"/>
    <w:rsid w:val="0010178D"/>
    <w:rsid w:val="00101992"/>
    <w:rsid w:val="00101AF7"/>
    <w:rsid w:val="00101B27"/>
    <w:rsid w:val="00101FE4"/>
    <w:rsid w:val="00102213"/>
    <w:rsid w:val="00102783"/>
    <w:rsid w:val="00102900"/>
    <w:rsid w:val="00102942"/>
    <w:rsid w:val="001029CB"/>
    <w:rsid w:val="0010373D"/>
    <w:rsid w:val="001040A0"/>
    <w:rsid w:val="00104608"/>
    <w:rsid w:val="00104B81"/>
    <w:rsid w:val="00105394"/>
    <w:rsid w:val="001054A3"/>
    <w:rsid w:val="001059D9"/>
    <w:rsid w:val="00105B14"/>
    <w:rsid w:val="00105D0F"/>
    <w:rsid w:val="00105E08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07D"/>
    <w:rsid w:val="00116BE1"/>
    <w:rsid w:val="00117457"/>
    <w:rsid w:val="00117473"/>
    <w:rsid w:val="00117EB4"/>
    <w:rsid w:val="001202F6"/>
    <w:rsid w:val="001215DA"/>
    <w:rsid w:val="00121818"/>
    <w:rsid w:val="00121932"/>
    <w:rsid w:val="00121D43"/>
    <w:rsid w:val="00121EAD"/>
    <w:rsid w:val="0012242B"/>
    <w:rsid w:val="001238AF"/>
    <w:rsid w:val="0012393B"/>
    <w:rsid w:val="00124A41"/>
    <w:rsid w:val="00124A46"/>
    <w:rsid w:val="00124D32"/>
    <w:rsid w:val="001252A2"/>
    <w:rsid w:val="00125670"/>
    <w:rsid w:val="00125904"/>
    <w:rsid w:val="001262BD"/>
    <w:rsid w:val="001269C8"/>
    <w:rsid w:val="001273F5"/>
    <w:rsid w:val="001276A8"/>
    <w:rsid w:val="00127738"/>
    <w:rsid w:val="00127752"/>
    <w:rsid w:val="00127EA7"/>
    <w:rsid w:val="0013011E"/>
    <w:rsid w:val="001301D1"/>
    <w:rsid w:val="001338E3"/>
    <w:rsid w:val="00133947"/>
    <w:rsid w:val="00133EE2"/>
    <w:rsid w:val="0013401A"/>
    <w:rsid w:val="001341DF"/>
    <w:rsid w:val="001342AD"/>
    <w:rsid w:val="00134F2A"/>
    <w:rsid w:val="00135234"/>
    <w:rsid w:val="001354C8"/>
    <w:rsid w:val="00135D9C"/>
    <w:rsid w:val="0013620E"/>
    <w:rsid w:val="001363EF"/>
    <w:rsid w:val="001364AD"/>
    <w:rsid w:val="001401C1"/>
    <w:rsid w:val="00140721"/>
    <w:rsid w:val="00140782"/>
    <w:rsid w:val="00140B7E"/>
    <w:rsid w:val="00141889"/>
    <w:rsid w:val="00141EB7"/>
    <w:rsid w:val="00143102"/>
    <w:rsid w:val="00144201"/>
    <w:rsid w:val="00144FEB"/>
    <w:rsid w:val="00145E30"/>
    <w:rsid w:val="00146270"/>
    <w:rsid w:val="001463B4"/>
    <w:rsid w:val="00146F51"/>
    <w:rsid w:val="0015036F"/>
    <w:rsid w:val="00150C9F"/>
    <w:rsid w:val="00151A08"/>
    <w:rsid w:val="00152202"/>
    <w:rsid w:val="00153462"/>
    <w:rsid w:val="0015383A"/>
    <w:rsid w:val="001541A5"/>
    <w:rsid w:val="00154D3A"/>
    <w:rsid w:val="0015639B"/>
    <w:rsid w:val="00157691"/>
    <w:rsid w:val="001578BC"/>
    <w:rsid w:val="00157A5C"/>
    <w:rsid w:val="0016058A"/>
    <w:rsid w:val="001605DA"/>
    <w:rsid w:val="001606D9"/>
    <w:rsid w:val="00160711"/>
    <w:rsid w:val="00161460"/>
    <w:rsid w:val="0016156D"/>
    <w:rsid w:val="00161802"/>
    <w:rsid w:val="00161A1F"/>
    <w:rsid w:val="00161A7A"/>
    <w:rsid w:val="00161CBD"/>
    <w:rsid w:val="001620D7"/>
    <w:rsid w:val="00162A47"/>
    <w:rsid w:val="001639A4"/>
    <w:rsid w:val="001639D8"/>
    <w:rsid w:val="00164478"/>
    <w:rsid w:val="00164A9B"/>
    <w:rsid w:val="00164FC9"/>
    <w:rsid w:val="00165CC3"/>
    <w:rsid w:val="00165F7B"/>
    <w:rsid w:val="0016600C"/>
    <w:rsid w:val="0016608B"/>
    <w:rsid w:val="00166711"/>
    <w:rsid w:val="00167192"/>
    <w:rsid w:val="00170195"/>
    <w:rsid w:val="00170C39"/>
    <w:rsid w:val="00171185"/>
    <w:rsid w:val="0017130B"/>
    <w:rsid w:val="00171EA5"/>
    <w:rsid w:val="00172EBF"/>
    <w:rsid w:val="0017312F"/>
    <w:rsid w:val="00173D7B"/>
    <w:rsid w:val="00174041"/>
    <w:rsid w:val="00174626"/>
    <w:rsid w:val="001749A1"/>
    <w:rsid w:val="00174C3D"/>
    <w:rsid w:val="001754E9"/>
    <w:rsid w:val="00175AEE"/>
    <w:rsid w:val="00175E79"/>
    <w:rsid w:val="00175FFD"/>
    <w:rsid w:val="00176679"/>
    <w:rsid w:val="00176F92"/>
    <w:rsid w:val="00180148"/>
    <w:rsid w:val="00181C2E"/>
    <w:rsid w:val="00181D12"/>
    <w:rsid w:val="001821DE"/>
    <w:rsid w:val="001822A1"/>
    <w:rsid w:val="001822D4"/>
    <w:rsid w:val="001824CB"/>
    <w:rsid w:val="00183607"/>
    <w:rsid w:val="001845F4"/>
    <w:rsid w:val="001845FA"/>
    <w:rsid w:val="00185500"/>
    <w:rsid w:val="0018589B"/>
    <w:rsid w:val="00185C58"/>
    <w:rsid w:val="001862D4"/>
    <w:rsid w:val="00186787"/>
    <w:rsid w:val="001869F4"/>
    <w:rsid w:val="0018727A"/>
    <w:rsid w:val="00190D61"/>
    <w:rsid w:val="00191145"/>
    <w:rsid w:val="001914F3"/>
    <w:rsid w:val="00191D50"/>
    <w:rsid w:val="00192A54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FA2"/>
    <w:rsid w:val="001974FE"/>
    <w:rsid w:val="001974FF"/>
    <w:rsid w:val="0019784B"/>
    <w:rsid w:val="001A0345"/>
    <w:rsid w:val="001A0455"/>
    <w:rsid w:val="001A1239"/>
    <w:rsid w:val="001A18CE"/>
    <w:rsid w:val="001A21B4"/>
    <w:rsid w:val="001A2448"/>
    <w:rsid w:val="001A2C70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CC3"/>
    <w:rsid w:val="001B3D42"/>
    <w:rsid w:val="001B5C9E"/>
    <w:rsid w:val="001B7874"/>
    <w:rsid w:val="001C077C"/>
    <w:rsid w:val="001C0852"/>
    <w:rsid w:val="001C09A1"/>
    <w:rsid w:val="001C1303"/>
    <w:rsid w:val="001C2CAD"/>
    <w:rsid w:val="001C3220"/>
    <w:rsid w:val="001C478B"/>
    <w:rsid w:val="001C4DA8"/>
    <w:rsid w:val="001C569E"/>
    <w:rsid w:val="001C5A3A"/>
    <w:rsid w:val="001C600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7E"/>
    <w:rsid w:val="001D0AB8"/>
    <w:rsid w:val="001D1769"/>
    <w:rsid w:val="001D2DF5"/>
    <w:rsid w:val="001D2ED7"/>
    <w:rsid w:val="001D302A"/>
    <w:rsid w:val="001D3BCD"/>
    <w:rsid w:val="001D3EAA"/>
    <w:rsid w:val="001D431C"/>
    <w:rsid w:val="001D4785"/>
    <w:rsid w:val="001D48EC"/>
    <w:rsid w:val="001D4942"/>
    <w:rsid w:val="001D4C42"/>
    <w:rsid w:val="001D4F9C"/>
    <w:rsid w:val="001D5A99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14BB"/>
    <w:rsid w:val="001E18DA"/>
    <w:rsid w:val="001E1CF4"/>
    <w:rsid w:val="001E1D8F"/>
    <w:rsid w:val="001E253C"/>
    <w:rsid w:val="001E2E1B"/>
    <w:rsid w:val="001E30BC"/>
    <w:rsid w:val="001E3BA6"/>
    <w:rsid w:val="001E406E"/>
    <w:rsid w:val="001E48EF"/>
    <w:rsid w:val="001E4C5C"/>
    <w:rsid w:val="001E4D2B"/>
    <w:rsid w:val="001E54D7"/>
    <w:rsid w:val="001E5D4C"/>
    <w:rsid w:val="001E5E27"/>
    <w:rsid w:val="001E5F9F"/>
    <w:rsid w:val="001E6634"/>
    <w:rsid w:val="001E67DE"/>
    <w:rsid w:val="001E710A"/>
    <w:rsid w:val="001E733F"/>
    <w:rsid w:val="001F072F"/>
    <w:rsid w:val="001F1613"/>
    <w:rsid w:val="001F1A7B"/>
    <w:rsid w:val="001F23A8"/>
    <w:rsid w:val="001F2572"/>
    <w:rsid w:val="001F2AB7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749E"/>
    <w:rsid w:val="00200E2F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48CE"/>
    <w:rsid w:val="00205106"/>
    <w:rsid w:val="00205107"/>
    <w:rsid w:val="00205292"/>
    <w:rsid w:val="00205CEA"/>
    <w:rsid w:val="00205F7D"/>
    <w:rsid w:val="002062F8"/>
    <w:rsid w:val="00206909"/>
    <w:rsid w:val="002073E5"/>
    <w:rsid w:val="0020756C"/>
    <w:rsid w:val="0020759D"/>
    <w:rsid w:val="00207777"/>
    <w:rsid w:val="0020778A"/>
    <w:rsid w:val="00207FC7"/>
    <w:rsid w:val="002105DE"/>
    <w:rsid w:val="00210745"/>
    <w:rsid w:val="00210A98"/>
    <w:rsid w:val="00210C96"/>
    <w:rsid w:val="00211401"/>
    <w:rsid w:val="00211514"/>
    <w:rsid w:val="00211A43"/>
    <w:rsid w:val="0021207C"/>
    <w:rsid w:val="00212531"/>
    <w:rsid w:val="00213C04"/>
    <w:rsid w:val="002140EF"/>
    <w:rsid w:val="002141BC"/>
    <w:rsid w:val="0021437A"/>
    <w:rsid w:val="002147EB"/>
    <w:rsid w:val="0021587B"/>
    <w:rsid w:val="002173A6"/>
    <w:rsid w:val="00217B4C"/>
    <w:rsid w:val="002201D8"/>
    <w:rsid w:val="002210DA"/>
    <w:rsid w:val="00221354"/>
    <w:rsid w:val="00221771"/>
    <w:rsid w:val="00221BE1"/>
    <w:rsid w:val="00222CC4"/>
    <w:rsid w:val="00224689"/>
    <w:rsid w:val="002247B0"/>
    <w:rsid w:val="00224815"/>
    <w:rsid w:val="00225175"/>
    <w:rsid w:val="00225B4B"/>
    <w:rsid w:val="002263C6"/>
    <w:rsid w:val="002265A7"/>
    <w:rsid w:val="00226A23"/>
    <w:rsid w:val="0022715B"/>
    <w:rsid w:val="00227697"/>
    <w:rsid w:val="0022773E"/>
    <w:rsid w:val="0022779A"/>
    <w:rsid w:val="002279F7"/>
    <w:rsid w:val="00227F46"/>
    <w:rsid w:val="0023032B"/>
    <w:rsid w:val="002307A9"/>
    <w:rsid w:val="002321AD"/>
    <w:rsid w:val="0023282D"/>
    <w:rsid w:val="00233A52"/>
    <w:rsid w:val="00233BDB"/>
    <w:rsid w:val="00233C09"/>
    <w:rsid w:val="0023405C"/>
    <w:rsid w:val="0023492E"/>
    <w:rsid w:val="00234B6D"/>
    <w:rsid w:val="00234C57"/>
    <w:rsid w:val="00234FB5"/>
    <w:rsid w:val="00235410"/>
    <w:rsid w:val="00235E30"/>
    <w:rsid w:val="0023649E"/>
    <w:rsid w:val="00236948"/>
    <w:rsid w:val="002371BA"/>
    <w:rsid w:val="0023723D"/>
    <w:rsid w:val="002376B0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F24"/>
    <w:rsid w:val="0024426E"/>
    <w:rsid w:val="00244841"/>
    <w:rsid w:val="002459BB"/>
    <w:rsid w:val="00245A88"/>
    <w:rsid w:val="0024613E"/>
    <w:rsid w:val="002474D9"/>
    <w:rsid w:val="0024752C"/>
    <w:rsid w:val="002475DA"/>
    <w:rsid w:val="00247930"/>
    <w:rsid w:val="00247A46"/>
    <w:rsid w:val="00247BAF"/>
    <w:rsid w:val="00247C2E"/>
    <w:rsid w:val="00247D85"/>
    <w:rsid w:val="00250679"/>
    <w:rsid w:val="00250B93"/>
    <w:rsid w:val="002511B7"/>
    <w:rsid w:val="0025190E"/>
    <w:rsid w:val="00251972"/>
    <w:rsid w:val="002526B6"/>
    <w:rsid w:val="002528F4"/>
    <w:rsid w:val="00253C3E"/>
    <w:rsid w:val="00253D8D"/>
    <w:rsid w:val="00253EFE"/>
    <w:rsid w:val="00255E15"/>
    <w:rsid w:val="0025624C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84F"/>
    <w:rsid w:val="00265433"/>
    <w:rsid w:val="002658F1"/>
    <w:rsid w:val="002659A3"/>
    <w:rsid w:val="002665FE"/>
    <w:rsid w:val="002668AF"/>
    <w:rsid w:val="00267F67"/>
    <w:rsid w:val="002702CB"/>
    <w:rsid w:val="002709FF"/>
    <w:rsid w:val="00270D4A"/>
    <w:rsid w:val="00271157"/>
    <w:rsid w:val="00271A1E"/>
    <w:rsid w:val="002721E5"/>
    <w:rsid w:val="00272889"/>
    <w:rsid w:val="00273074"/>
    <w:rsid w:val="002747D9"/>
    <w:rsid w:val="00274FBD"/>
    <w:rsid w:val="00274FE9"/>
    <w:rsid w:val="00275B48"/>
    <w:rsid w:val="00275FB4"/>
    <w:rsid w:val="00276058"/>
    <w:rsid w:val="00276A3A"/>
    <w:rsid w:val="00276BA5"/>
    <w:rsid w:val="002775C1"/>
    <w:rsid w:val="00277930"/>
    <w:rsid w:val="00277EBA"/>
    <w:rsid w:val="0028057C"/>
    <w:rsid w:val="0028060A"/>
    <w:rsid w:val="00281164"/>
    <w:rsid w:val="00281477"/>
    <w:rsid w:val="00281602"/>
    <w:rsid w:val="00282A18"/>
    <w:rsid w:val="00282B5A"/>
    <w:rsid w:val="00282C82"/>
    <w:rsid w:val="00282E1D"/>
    <w:rsid w:val="0028356D"/>
    <w:rsid w:val="00284353"/>
    <w:rsid w:val="002851E5"/>
    <w:rsid w:val="00285C45"/>
    <w:rsid w:val="002867E6"/>
    <w:rsid w:val="00286EB6"/>
    <w:rsid w:val="00287A5F"/>
    <w:rsid w:val="00287CF9"/>
    <w:rsid w:val="00290BBC"/>
    <w:rsid w:val="002910AA"/>
    <w:rsid w:val="00291C31"/>
    <w:rsid w:val="00292056"/>
    <w:rsid w:val="00292C1B"/>
    <w:rsid w:val="00293CE9"/>
    <w:rsid w:val="00293F67"/>
    <w:rsid w:val="00295279"/>
    <w:rsid w:val="00295386"/>
    <w:rsid w:val="00295503"/>
    <w:rsid w:val="00295992"/>
    <w:rsid w:val="00295DFA"/>
    <w:rsid w:val="002971C7"/>
    <w:rsid w:val="002975DA"/>
    <w:rsid w:val="00297A1D"/>
    <w:rsid w:val="00297DF1"/>
    <w:rsid w:val="002A0B1A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FB"/>
    <w:rsid w:val="002A4F1F"/>
    <w:rsid w:val="002A52B4"/>
    <w:rsid w:val="002A664B"/>
    <w:rsid w:val="002A6835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4C40"/>
    <w:rsid w:val="002B55A3"/>
    <w:rsid w:val="002B5BF5"/>
    <w:rsid w:val="002B5CC4"/>
    <w:rsid w:val="002B649B"/>
    <w:rsid w:val="002B669B"/>
    <w:rsid w:val="002B69DD"/>
    <w:rsid w:val="002B6DDE"/>
    <w:rsid w:val="002B7AD9"/>
    <w:rsid w:val="002B7C44"/>
    <w:rsid w:val="002C0022"/>
    <w:rsid w:val="002C026A"/>
    <w:rsid w:val="002C05A0"/>
    <w:rsid w:val="002C08CA"/>
    <w:rsid w:val="002C191B"/>
    <w:rsid w:val="002C1D69"/>
    <w:rsid w:val="002C24D9"/>
    <w:rsid w:val="002C2706"/>
    <w:rsid w:val="002C330E"/>
    <w:rsid w:val="002C39C2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B81"/>
    <w:rsid w:val="002D3AAB"/>
    <w:rsid w:val="002D463F"/>
    <w:rsid w:val="002D4644"/>
    <w:rsid w:val="002D4E08"/>
    <w:rsid w:val="002D530A"/>
    <w:rsid w:val="002D59F0"/>
    <w:rsid w:val="002D63AB"/>
    <w:rsid w:val="002D676B"/>
    <w:rsid w:val="002D67EA"/>
    <w:rsid w:val="002D767B"/>
    <w:rsid w:val="002E0707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12E"/>
    <w:rsid w:val="002F46C7"/>
    <w:rsid w:val="002F5073"/>
    <w:rsid w:val="002F618B"/>
    <w:rsid w:val="002F624D"/>
    <w:rsid w:val="002F6280"/>
    <w:rsid w:val="002F62D9"/>
    <w:rsid w:val="002F64C7"/>
    <w:rsid w:val="002F6638"/>
    <w:rsid w:val="002F7506"/>
    <w:rsid w:val="002F7821"/>
    <w:rsid w:val="002F7BE4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097"/>
    <w:rsid w:val="003055DA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98D"/>
    <w:rsid w:val="00313A11"/>
    <w:rsid w:val="003147D5"/>
    <w:rsid w:val="003148B0"/>
    <w:rsid w:val="00314996"/>
    <w:rsid w:val="00314A5C"/>
    <w:rsid w:val="00314BAF"/>
    <w:rsid w:val="00314E26"/>
    <w:rsid w:val="00315FEC"/>
    <w:rsid w:val="003160C9"/>
    <w:rsid w:val="003168D7"/>
    <w:rsid w:val="00316A90"/>
    <w:rsid w:val="00317212"/>
    <w:rsid w:val="00317999"/>
    <w:rsid w:val="00317CF0"/>
    <w:rsid w:val="0032161B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7034"/>
    <w:rsid w:val="00330F25"/>
    <w:rsid w:val="00333776"/>
    <w:rsid w:val="00333A1B"/>
    <w:rsid w:val="00333C3F"/>
    <w:rsid w:val="00334E31"/>
    <w:rsid w:val="00334F4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2ADF"/>
    <w:rsid w:val="00342F15"/>
    <w:rsid w:val="003431DA"/>
    <w:rsid w:val="00343F94"/>
    <w:rsid w:val="00344785"/>
    <w:rsid w:val="003454BD"/>
    <w:rsid w:val="00345912"/>
    <w:rsid w:val="00345932"/>
    <w:rsid w:val="00345E3B"/>
    <w:rsid w:val="00345F89"/>
    <w:rsid w:val="003461B7"/>
    <w:rsid w:val="00346A92"/>
    <w:rsid w:val="00346BB7"/>
    <w:rsid w:val="00346BEE"/>
    <w:rsid w:val="00346D2D"/>
    <w:rsid w:val="003476E7"/>
    <w:rsid w:val="00347955"/>
    <w:rsid w:val="00350D15"/>
    <w:rsid w:val="003513B9"/>
    <w:rsid w:val="00351863"/>
    <w:rsid w:val="00351CAC"/>
    <w:rsid w:val="00352BC4"/>
    <w:rsid w:val="003532B6"/>
    <w:rsid w:val="003535BB"/>
    <w:rsid w:val="003557CE"/>
    <w:rsid w:val="00356161"/>
    <w:rsid w:val="00356358"/>
    <w:rsid w:val="0035635D"/>
    <w:rsid w:val="00356E6F"/>
    <w:rsid w:val="00357034"/>
    <w:rsid w:val="003574A6"/>
    <w:rsid w:val="003576B3"/>
    <w:rsid w:val="00357B39"/>
    <w:rsid w:val="00360564"/>
    <w:rsid w:val="003607B2"/>
    <w:rsid w:val="00361071"/>
    <w:rsid w:val="003613DA"/>
    <w:rsid w:val="0036176E"/>
    <w:rsid w:val="00361AA3"/>
    <w:rsid w:val="00361DA8"/>
    <w:rsid w:val="00361FE5"/>
    <w:rsid w:val="00362372"/>
    <w:rsid w:val="003625CA"/>
    <w:rsid w:val="00362D5E"/>
    <w:rsid w:val="003637BF"/>
    <w:rsid w:val="00363995"/>
    <w:rsid w:val="0036448E"/>
    <w:rsid w:val="003647C8"/>
    <w:rsid w:val="00364B2E"/>
    <w:rsid w:val="00364B60"/>
    <w:rsid w:val="00364D7B"/>
    <w:rsid w:val="00365722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D78"/>
    <w:rsid w:val="003755A3"/>
    <w:rsid w:val="00375C39"/>
    <w:rsid w:val="00377524"/>
    <w:rsid w:val="00377BEB"/>
    <w:rsid w:val="0038007D"/>
    <w:rsid w:val="00380513"/>
    <w:rsid w:val="00380A20"/>
    <w:rsid w:val="00380C0D"/>
    <w:rsid w:val="00381537"/>
    <w:rsid w:val="00381594"/>
    <w:rsid w:val="00381948"/>
    <w:rsid w:val="00381B06"/>
    <w:rsid w:val="003824AA"/>
    <w:rsid w:val="00382AB9"/>
    <w:rsid w:val="00383170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6CE"/>
    <w:rsid w:val="00387702"/>
    <w:rsid w:val="00387D45"/>
    <w:rsid w:val="00390E22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53D9"/>
    <w:rsid w:val="00395C24"/>
    <w:rsid w:val="0039689A"/>
    <w:rsid w:val="00396A51"/>
    <w:rsid w:val="00397A83"/>
    <w:rsid w:val="003A0D91"/>
    <w:rsid w:val="003A0E4F"/>
    <w:rsid w:val="003A1204"/>
    <w:rsid w:val="003A157E"/>
    <w:rsid w:val="003A169E"/>
    <w:rsid w:val="003A1826"/>
    <w:rsid w:val="003A1993"/>
    <w:rsid w:val="003A1A27"/>
    <w:rsid w:val="003A1AA8"/>
    <w:rsid w:val="003A2A7F"/>
    <w:rsid w:val="003A4129"/>
    <w:rsid w:val="003A42C7"/>
    <w:rsid w:val="003A4306"/>
    <w:rsid w:val="003A43DD"/>
    <w:rsid w:val="003A4739"/>
    <w:rsid w:val="003A4BA2"/>
    <w:rsid w:val="003A5F01"/>
    <w:rsid w:val="003A5F84"/>
    <w:rsid w:val="003A60EF"/>
    <w:rsid w:val="003A63B8"/>
    <w:rsid w:val="003A720A"/>
    <w:rsid w:val="003A7AA0"/>
    <w:rsid w:val="003B02BA"/>
    <w:rsid w:val="003B067C"/>
    <w:rsid w:val="003B08E7"/>
    <w:rsid w:val="003B13C3"/>
    <w:rsid w:val="003B1817"/>
    <w:rsid w:val="003B26D4"/>
    <w:rsid w:val="003B2B8E"/>
    <w:rsid w:val="003B31E7"/>
    <w:rsid w:val="003B35E9"/>
    <w:rsid w:val="003B49C3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5D7"/>
    <w:rsid w:val="003C1C80"/>
    <w:rsid w:val="003C1CEE"/>
    <w:rsid w:val="003C24AE"/>
    <w:rsid w:val="003C2F55"/>
    <w:rsid w:val="003C4685"/>
    <w:rsid w:val="003C49BA"/>
    <w:rsid w:val="003C49E4"/>
    <w:rsid w:val="003C5262"/>
    <w:rsid w:val="003C5365"/>
    <w:rsid w:val="003C5764"/>
    <w:rsid w:val="003C5857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4F9"/>
    <w:rsid w:val="003D1778"/>
    <w:rsid w:val="003D1815"/>
    <w:rsid w:val="003D1854"/>
    <w:rsid w:val="003D1E99"/>
    <w:rsid w:val="003D2767"/>
    <w:rsid w:val="003D2B65"/>
    <w:rsid w:val="003D2E8B"/>
    <w:rsid w:val="003D3679"/>
    <w:rsid w:val="003D39C0"/>
    <w:rsid w:val="003D41F6"/>
    <w:rsid w:val="003D45E8"/>
    <w:rsid w:val="003D54D0"/>
    <w:rsid w:val="003D61F0"/>
    <w:rsid w:val="003D6693"/>
    <w:rsid w:val="003D69FB"/>
    <w:rsid w:val="003D6DC3"/>
    <w:rsid w:val="003D72D4"/>
    <w:rsid w:val="003E1652"/>
    <w:rsid w:val="003E1A5C"/>
    <w:rsid w:val="003E203D"/>
    <w:rsid w:val="003E216E"/>
    <w:rsid w:val="003E2E49"/>
    <w:rsid w:val="003E310B"/>
    <w:rsid w:val="003E34E9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3F90"/>
    <w:rsid w:val="003F43B5"/>
    <w:rsid w:val="003F5037"/>
    <w:rsid w:val="003F520B"/>
    <w:rsid w:val="003F523B"/>
    <w:rsid w:val="003F5721"/>
    <w:rsid w:val="003F590F"/>
    <w:rsid w:val="003F6857"/>
    <w:rsid w:val="003F6CB9"/>
    <w:rsid w:val="003F70C9"/>
    <w:rsid w:val="003F74C6"/>
    <w:rsid w:val="003F7D25"/>
    <w:rsid w:val="00401431"/>
    <w:rsid w:val="00402555"/>
    <w:rsid w:val="00402F65"/>
    <w:rsid w:val="004032F3"/>
    <w:rsid w:val="00404A68"/>
    <w:rsid w:val="00404C28"/>
    <w:rsid w:val="004050E8"/>
    <w:rsid w:val="0040587F"/>
    <w:rsid w:val="00405B0E"/>
    <w:rsid w:val="00410663"/>
    <w:rsid w:val="00410943"/>
    <w:rsid w:val="00411948"/>
    <w:rsid w:val="00412BF8"/>
    <w:rsid w:val="0041334F"/>
    <w:rsid w:val="00413BAB"/>
    <w:rsid w:val="00413DBC"/>
    <w:rsid w:val="00414034"/>
    <w:rsid w:val="00414351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28F6"/>
    <w:rsid w:val="0042322C"/>
    <w:rsid w:val="00423266"/>
    <w:rsid w:val="004235FA"/>
    <w:rsid w:val="0042386C"/>
    <w:rsid w:val="00423E27"/>
    <w:rsid w:val="004245A6"/>
    <w:rsid w:val="00424646"/>
    <w:rsid w:val="00424DB9"/>
    <w:rsid w:val="004251CE"/>
    <w:rsid w:val="004264BC"/>
    <w:rsid w:val="00426EB2"/>
    <w:rsid w:val="00426FD3"/>
    <w:rsid w:val="00427BB2"/>
    <w:rsid w:val="00427F06"/>
    <w:rsid w:val="004306FA"/>
    <w:rsid w:val="004308AC"/>
    <w:rsid w:val="00430D7A"/>
    <w:rsid w:val="004310D4"/>
    <w:rsid w:val="00431C01"/>
    <w:rsid w:val="004321F0"/>
    <w:rsid w:val="00432787"/>
    <w:rsid w:val="00432804"/>
    <w:rsid w:val="00432C8F"/>
    <w:rsid w:val="00432F6D"/>
    <w:rsid w:val="004331A7"/>
    <w:rsid w:val="00434DF3"/>
    <w:rsid w:val="0043563B"/>
    <w:rsid w:val="00435C6B"/>
    <w:rsid w:val="00435F0F"/>
    <w:rsid w:val="004367AD"/>
    <w:rsid w:val="0043681C"/>
    <w:rsid w:val="00436C41"/>
    <w:rsid w:val="00436CF3"/>
    <w:rsid w:val="00436DAA"/>
    <w:rsid w:val="00437962"/>
    <w:rsid w:val="00440112"/>
    <w:rsid w:val="004408CC"/>
    <w:rsid w:val="004415F9"/>
    <w:rsid w:val="00441690"/>
    <w:rsid w:val="00442BF6"/>
    <w:rsid w:val="004433FC"/>
    <w:rsid w:val="004444A4"/>
    <w:rsid w:val="004450D6"/>
    <w:rsid w:val="004451A5"/>
    <w:rsid w:val="00445600"/>
    <w:rsid w:val="00450169"/>
    <w:rsid w:val="00451731"/>
    <w:rsid w:val="0045173C"/>
    <w:rsid w:val="0045194C"/>
    <w:rsid w:val="004519A5"/>
    <w:rsid w:val="00451CC8"/>
    <w:rsid w:val="00451E24"/>
    <w:rsid w:val="00451FAC"/>
    <w:rsid w:val="00453290"/>
    <w:rsid w:val="004542AE"/>
    <w:rsid w:val="00454381"/>
    <w:rsid w:val="00454BD7"/>
    <w:rsid w:val="00454E00"/>
    <w:rsid w:val="004552BB"/>
    <w:rsid w:val="0045569F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42A"/>
    <w:rsid w:val="00460668"/>
    <w:rsid w:val="004608CF"/>
    <w:rsid w:val="00461054"/>
    <w:rsid w:val="0046113E"/>
    <w:rsid w:val="00461C87"/>
    <w:rsid w:val="004625E1"/>
    <w:rsid w:val="00462CDF"/>
    <w:rsid w:val="00462FB6"/>
    <w:rsid w:val="004636A8"/>
    <w:rsid w:val="00463C8D"/>
    <w:rsid w:val="00463DB7"/>
    <w:rsid w:val="00464122"/>
    <w:rsid w:val="00464815"/>
    <w:rsid w:val="00464FE3"/>
    <w:rsid w:val="00465216"/>
    <w:rsid w:val="0046572D"/>
    <w:rsid w:val="00465BA6"/>
    <w:rsid w:val="00465FD5"/>
    <w:rsid w:val="00466204"/>
    <w:rsid w:val="0046652B"/>
    <w:rsid w:val="004665DF"/>
    <w:rsid w:val="0046682E"/>
    <w:rsid w:val="0046760A"/>
    <w:rsid w:val="00467B95"/>
    <w:rsid w:val="004704DB"/>
    <w:rsid w:val="0047054C"/>
    <w:rsid w:val="004713CC"/>
    <w:rsid w:val="00471D66"/>
    <w:rsid w:val="00472A17"/>
    <w:rsid w:val="00474093"/>
    <w:rsid w:val="0047432F"/>
    <w:rsid w:val="004752C2"/>
    <w:rsid w:val="00475635"/>
    <w:rsid w:val="004757BE"/>
    <w:rsid w:val="0047589C"/>
    <w:rsid w:val="004762D8"/>
    <w:rsid w:val="004769A3"/>
    <w:rsid w:val="00476A77"/>
    <w:rsid w:val="00476F47"/>
    <w:rsid w:val="00477025"/>
    <w:rsid w:val="0047768A"/>
    <w:rsid w:val="004801D4"/>
    <w:rsid w:val="0048076D"/>
    <w:rsid w:val="00481467"/>
    <w:rsid w:val="00482A8A"/>
    <w:rsid w:val="00483465"/>
    <w:rsid w:val="00483C77"/>
    <w:rsid w:val="0048433B"/>
    <w:rsid w:val="004846B3"/>
    <w:rsid w:val="00484872"/>
    <w:rsid w:val="00484FB7"/>
    <w:rsid w:val="00485ECD"/>
    <w:rsid w:val="00486143"/>
    <w:rsid w:val="0048664C"/>
    <w:rsid w:val="004868ED"/>
    <w:rsid w:val="00486910"/>
    <w:rsid w:val="004870CC"/>
    <w:rsid w:val="00487283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897"/>
    <w:rsid w:val="004959DF"/>
    <w:rsid w:val="00497003"/>
    <w:rsid w:val="004977E6"/>
    <w:rsid w:val="0049796C"/>
    <w:rsid w:val="004A0431"/>
    <w:rsid w:val="004A047E"/>
    <w:rsid w:val="004A2920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63B5"/>
    <w:rsid w:val="004A7468"/>
    <w:rsid w:val="004B0284"/>
    <w:rsid w:val="004B02B0"/>
    <w:rsid w:val="004B05CB"/>
    <w:rsid w:val="004B0625"/>
    <w:rsid w:val="004B0CE5"/>
    <w:rsid w:val="004B1101"/>
    <w:rsid w:val="004B2122"/>
    <w:rsid w:val="004B24E1"/>
    <w:rsid w:val="004B2CE2"/>
    <w:rsid w:val="004B2D8A"/>
    <w:rsid w:val="004B33C8"/>
    <w:rsid w:val="004B3C22"/>
    <w:rsid w:val="004B45AC"/>
    <w:rsid w:val="004B4C35"/>
    <w:rsid w:val="004B4EB3"/>
    <w:rsid w:val="004B5EA3"/>
    <w:rsid w:val="004B6BC2"/>
    <w:rsid w:val="004B6DFA"/>
    <w:rsid w:val="004B7023"/>
    <w:rsid w:val="004B7A21"/>
    <w:rsid w:val="004B7BF5"/>
    <w:rsid w:val="004C01CA"/>
    <w:rsid w:val="004C0E11"/>
    <w:rsid w:val="004C138D"/>
    <w:rsid w:val="004C3DC9"/>
    <w:rsid w:val="004C3DD5"/>
    <w:rsid w:val="004C3EEB"/>
    <w:rsid w:val="004C3F70"/>
    <w:rsid w:val="004C470F"/>
    <w:rsid w:val="004C4C27"/>
    <w:rsid w:val="004C5253"/>
    <w:rsid w:val="004C55F4"/>
    <w:rsid w:val="004C5BEF"/>
    <w:rsid w:val="004C613A"/>
    <w:rsid w:val="004C6770"/>
    <w:rsid w:val="004C68AE"/>
    <w:rsid w:val="004C6DFC"/>
    <w:rsid w:val="004C6F01"/>
    <w:rsid w:val="004D0A0C"/>
    <w:rsid w:val="004D0A63"/>
    <w:rsid w:val="004D0C18"/>
    <w:rsid w:val="004D0E81"/>
    <w:rsid w:val="004D1E47"/>
    <w:rsid w:val="004D2266"/>
    <w:rsid w:val="004D2389"/>
    <w:rsid w:val="004D2B79"/>
    <w:rsid w:val="004D35ED"/>
    <w:rsid w:val="004D3ABC"/>
    <w:rsid w:val="004D3C04"/>
    <w:rsid w:val="004D47FA"/>
    <w:rsid w:val="004D4EF7"/>
    <w:rsid w:val="004D55CB"/>
    <w:rsid w:val="004D5628"/>
    <w:rsid w:val="004D5C4B"/>
    <w:rsid w:val="004D61F4"/>
    <w:rsid w:val="004E0367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A7D"/>
    <w:rsid w:val="004E4DAC"/>
    <w:rsid w:val="004E50A2"/>
    <w:rsid w:val="004E5553"/>
    <w:rsid w:val="004E5614"/>
    <w:rsid w:val="004E60FB"/>
    <w:rsid w:val="004E6621"/>
    <w:rsid w:val="004E6F3A"/>
    <w:rsid w:val="004E74C8"/>
    <w:rsid w:val="004F0B6F"/>
    <w:rsid w:val="004F1BCB"/>
    <w:rsid w:val="004F21BD"/>
    <w:rsid w:val="004F22D4"/>
    <w:rsid w:val="004F25E8"/>
    <w:rsid w:val="004F265D"/>
    <w:rsid w:val="004F39F3"/>
    <w:rsid w:val="004F4281"/>
    <w:rsid w:val="004F46D7"/>
    <w:rsid w:val="004F46E9"/>
    <w:rsid w:val="004F4D00"/>
    <w:rsid w:val="004F4E5A"/>
    <w:rsid w:val="004F664C"/>
    <w:rsid w:val="004F67E7"/>
    <w:rsid w:val="004F6A6E"/>
    <w:rsid w:val="004F6FFB"/>
    <w:rsid w:val="004F7457"/>
    <w:rsid w:val="005009FE"/>
    <w:rsid w:val="005013BA"/>
    <w:rsid w:val="005024DB"/>
    <w:rsid w:val="00502973"/>
    <w:rsid w:val="00502E52"/>
    <w:rsid w:val="0050315A"/>
    <w:rsid w:val="0050377A"/>
    <w:rsid w:val="00505093"/>
    <w:rsid w:val="00505477"/>
    <w:rsid w:val="00506C66"/>
    <w:rsid w:val="00507103"/>
    <w:rsid w:val="005105D9"/>
    <w:rsid w:val="00510D3C"/>
    <w:rsid w:val="00512B4F"/>
    <w:rsid w:val="00512D56"/>
    <w:rsid w:val="00512E6E"/>
    <w:rsid w:val="00513BB2"/>
    <w:rsid w:val="00513F39"/>
    <w:rsid w:val="0051430F"/>
    <w:rsid w:val="005147E7"/>
    <w:rsid w:val="00515183"/>
    <w:rsid w:val="005162B8"/>
    <w:rsid w:val="005175BC"/>
    <w:rsid w:val="005175BD"/>
    <w:rsid w:val="005179E5"/>
    <w:rsid w:val="00517A3D"/>
    <w:rsid w:val="00517BB6"/>
    <w:rsid w:val="0052002B"/>
    <w:rsid w:val="005208A0"/>
    <w:rsid w:val="00520E76"/>
    <w:rsid w:val="00522457"/>
    <w:rsid w:val="0052289B"/>
    <w:rsid w:val="00522E28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52F"/>
    <w:rsid w:val="00530FF1"/>
    <w:rsid w:val="0053147B"/>
    <w:rsid w:val="0053153D"/>
    <w:rsid w:val="005319B9"/>
    <w:rsid w:val="00531AFE"/>
    <w:rsid w:val="00531B25"/>
    <w:rsid w:val="005322D9"/>
    <w:rsid w:val="005325DB"/>
    <w:rsid w:val="005327D3"/>
    <w:rsid w:val="00533C34"/>
    <w:rsid w:val="0053469D"/>
    <w:rsid w:val="005346FC"/>
    <w:rsid w:val="00534716"/>
    <w:rsid w:val="00534781"/>
    <w:rsid w:val="00534F47"/>
    <w:rsid w:val="0053611A"/>
    <w:rsid w:val="0053627D"/>
    <w:rsid w:val="005366B9"/>
    <w:rsid w:val="00536737"/>
    <w:rsid w:val="00536A2C"/>
    <w:rsid w:val="005379B9"/>
    <w:rsid w:val="00537BC2"/>
    <w:rsid w:val="00540550"/>
    <w:rsid w:val="005407BE"/>
    <w:rsid w:val="00540A0B"/>
    <w:rsid w:val="00540C57"/>
    <w:rsid w:val="00541239"/>
    <w:rsid w:val="005413D0"/>
    <w:rsid w:val="00541719"/>
    <w:rsid w:val="00541EC1"/>
    <w:rsid w:val="00542CB8"/>
    <w:rsid w:val="00542D6B"/>
    <w:rsid w:val="00543004"/>
    <w:rsid w:val="005436DD"/>
    <w:rsid w:val="0054458F"/>
    <w:rsid w:val="0054487D"/>
    <w:rsid w:val="005449C1"/>
    <w:rsid w:val="00544F46"/>
    <w:rsid w:val="00546357"/>
    <w:rsid w:val="0054658A"/>
    <w:rsid w:val="005469C1"/>
    <w:rsid w:val="00546AF7"/>
    <w:rsid w:val="00546F1A"/>
    <w:rsid w:val="005473A3"/>
    <w:rsid w:val="00550151"/>
    <w:rsid w:val="005501CE"/>
    <w:rsid w:val="00550B15"/>
    <w:rsid w:val="005510DF"/>
    <w:rsid w:val="0055110A"/>
    <w:rsid w:val="0055116F"/>
    <w:rsid w:val="005512F3"/>
    <w:rsid w:val="005527DC"/>
    <w:rsid w:val="005528B6"/>
    <w:rsid w:val="00553A75"/>
    <w:rsid w:val="00553FD9"/>
    <w:rsid w:val="005542A4"/>
    <w:rsid w:val="00554536"/>
    <w:rsid w:val="005550D4"/>
    <w:rsid w:val="005559B6"/>
    <w:rsid w:val="00556A25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6C8A"/>
    <w:rsid w:val="005670A5"/>
    <w:rsid w:val="0056771A"/>
    <w:rsid w:val="0057043E"/>
    <w:rsid w:val="005708E5"/>
    <w:rsid w:val="00570EB2"/>
    <w:rsid w:val="005720FB"/>
    <w:rsid w:val="00572D70"/>
    <w:rsid w:val="005744AE"/>
    <w:rsid w:val="00574A7A"/>
    <w:rsid w:val="00575A8F"/>
    <w:rsid w:val="00576356"/>
    <w:rsid w:val="005763A3"/>
    <w:rsid w:val="0057729B"/>
    <w:rsid w:val="00577BD8"/>
    <w:rsid w:val="00580188"/>
    <w:rsid w:val="00580A0F"/>
    <w:rsid w:val="00580D61"/>
    <w:rsid w:val="00580DE4"/>
    <w:rsid w:val="005813F9"/>
    <w:rsid w:val="005829B9"/>
    <w:rsid w:val="00582AC6"/>
    <w:rsid w:val="005836CD"/>
    <w:rsid w:val="00583831"/>
    <w:rsid w:val="0058393B"/>
    <w:rsid w:val="00583F0B"/>
    <w:rsid w:val="005844CF"/>
    <w:rsid w:val="0058493C"/>
    <w:rsid w:val="00584ED6"/>
    <w:rsid w:val="0058626C"/>
    <w:rsid w:val="005865B5"/>
    <w:rsid w:val="00590637"/>
    <w:rsid w:val="00590D59"/>
    <w:rsid w:val="00590DF0"/>
    <w:rsid w:val="00590FB6"/>
    <w:rsid w:val="0059249A"/>
    <w:rsid w:val="00592ADC"/>
    <w:rsid w:val="00594105"/>
    <w:rsid w:val="00594561"/>
    <w:rsid w:val="00594991"/>
    <w:rsid w:val="00594B53"/>
    <w:rsid w:val="00595102"/>
    <w:rsid w:val="00595416"/>
    <w:rsid w:val="00595D93"/>
    <w:rsid w:val="00596624"/>
    <w:rsid w:val="00596F0D"/>
    <w:rsid w:val="00597340"/>
    <w:rsid w:val="0059743F"/>
    <w:rsid w:val="0059784A"/>
    <w:rsid w:val="00597921"/>
    <w:rsid w:val="005A05BE"/>
    <w:rsid w:val="005A06CA"/>
    <w:rsid w:val="005A24F2"/>
    <w:rsid w:val="005A397C"/>
    <w:rsid w:val="005A3BDD"/>
    <w:rsid w:val="005A4739"/>
    <w:rsid w:val="005A4FDC"/>
    <w:rsid w:val="005A65D5"/>
    <w:rsid w:val="005A6C17"/>
    <w:rsid w:val="005A6F78"/>
    <w:rsid w:val="005A739D"/>
    <w:rsid w:val="005A73B5"/>
    <w:rsid w:val="005A7490"/>
    <w:rsid w:val="005B0B0C"/>
    <w:rsid w:val="005B1753"/>
    <w:rsid w:val="005B199D"/>
    <w:rsid w:val="005B1A77"/>
    <w:rsid w:val="005B200E"/>
    <w:rsid w:val="005B2574"/>
    <w:rsid w:val="005B2F9A"/>
    <w:rsid w:val="005B425B"/>
    <w:rsid w:val="005B42FA"/>
    <w:rsid w:val="005B4649"/>
    <w:rsid w:val="005B49C6"/>
    <w:rsid w:val="005B4AF2"/>
    <w:rsid w:val="005B5086"/>
    <w:rsid w:val="005B55F5"/>
    <w:rsid w:val="005B59E4"/>
    <w:rsid w:val="005B5DE1"/>
    <w:rsid w:val="005B6906"/>
    <w:rsid w:val="005B72F9"/>
    <w:rsid w:val="005B7E8B"/>
    <w:rsid w:val="005C0198"/>
    <w:rsid w:val="005C07B7"/>
    <w:rsid w:val="005C09CA"/>
    <w:rsid w:val="005C0B56"/>
    <w:rsid w:val="005C2062"/>
    <w:rsid w:val="005C27FD"/>
    <w:rsid w:val="005C2D8B"/>
    <w:rsid w:val="005C3306"/>
    <w:rsid w:val="005C43AD"/>
    <w:rsid w:val="005C5071"/>
    <w:rsid w:val="005C59C8"/>
    <w:rsid w:val="005C7195"/>
    <w:rsid w:val="005C797B"/>
    <w:rsid w:val="005C7AF2"/>
    <w:rsid w:val="005C7DF5"/>
    <w:rsid w:val="005C7E00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9EF"/>
    <w:rsid w:val="005D3E3B"/>
    <w:rsid w:val="005D402C"/>
    <w:rsid w:val="005D496D"/>
    <w:rsid w:val="005D4E08"/>
    <w:rsid w:val="005D5180"/>
    <w:rsid w:val="005D588B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316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94C"/>
    <w:rsid w:val="005F0ABF"/>
    <w:rsid w:val="005F2292"/>
    <w:rsid w:val="005F32BD"/>
    <w:rsid w:val="005F3EF7"/>
    <w:rsid w:val="005F4955"/>
    <w:rsid w:val="005F4F98"/>
    <w:rsid w:val="005F50C4"/>
    <w:rsid w:val="005F52FC"/>
    <w:rsid w:val="005F5F22"/>
    <w:rsid w:val="005F5F58"/>
    <w:rsid w:val="005F6012"/>
    <w:rsid w:val="005F63F3"/>
    <w:rsid w:val="005F6AA3"/>
    <w:rsid w:val="005F6F31"/>
    <w:rsid w:val="005F6F5D"/>
    <w:rsid w:val="005F72F5"/>
    <w:rsid w:val="006001F0"/>
    <w:rsid w:val="0060055A"/>
    <w:rsid w:val="00600688"/>
    <w:rsid w:val="00600DEC"/>
    <w:rsid w:val="00602F7D"/>
    <w:rsid w:val="0060312D"/>
    <w:rsid w:val="00603231"/>
    <w:rsid w:val="006036EE"/>
    <w:rsid w:val="006037EB"/>
    <w:rsid w:val="006041D0"/>
    <w:rsid w:val="006042AD"/>
    <w:rsid w:val="006047E5"/>
    <w:rsid w:val="006048E0"/>
    <w:rsid w:val="0060547D"/>
    <w:rsid w:val="006064B7"/>
    <w:rsid w:val="00606A0C"/>
    <w:rsid w:val="00606B5B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26E2"/>
    <w:rsid w:val="006131FF"/>
    <w:rsid w:val="006137CA"/>
    <w:rsid w:val="0061382C"/>
    <w:rsid w:val="0061391B"/>
    <w:rsid w:val="006139D2"/>
    <w:rsid w:val="00613A7A"/>
    <w:rsid w:val="00613B29"/>
    <w:rsid w:val="00614AA3"/>
    <w:rsid w:val="006152DC"/>
    <w:rsid w:val="006156B5"/>
    <w:rsid w:val="00615909"/>
    <w:rsid w:val="00616650"/>
    <w:rsid w:val="00616B21"/>
    <w:rsid w:val="00616F06"/>
    <w:rsid w:val="00617662"/>
    <w:rsid w:val="00617A09"/>
    <w:rsid w:val="00617AD3"/>
    <w:rsid w:val="00620C65"/>
    <w:rsid w:val="006216A9"/>
    <w:rsid w:val="006219B1"/>
    <w:rsid w:val="006222EF"/>
    <w:rsid w:val="006223C6"/>
    <w:rsid w:val="006255DC"/>
    <w:rsid w:val="00625D0D"/>
    <w:rsid w:val="00625D15"/>
    <w:rsid w:val="00625EFF"/>
    <w:rsid w:val="006260D3"/>
    <w:rsid w:val="006267E7"/>
    <w:rsid w:val="006275F4"/>
    <w:rsid w:val="00627BF2"/>
    <w:rsid w:val="00627BF5"/>
    <w:rsid w:val="00630D8D"/>
    <w:rsid w:val="00630E26"/>
    <w:rsid w:val="00630FC0"/>
    <w:rsid w:val="00630FD0"/>
    <w:rsid w:val="00631F31"/>
    <w:rsid w:val="0063215F"/>
    <w:rsid w:val="00632209"/>
    <w:rsid w:val="006326E5"/>
    <w:rsid w:val="00632707"/>
    <w:rsid w:val="00634742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2CE0"/>
    <w:rsid w:val="00643117"/>
    <w:rsid w:val="006435B7"/>
    <w:rsid w:val="00643A99"/>
    <w:rsid w:val="0064556B"/>
    <w:rsid w:val="006457FA"/>
    <w:rsid w:val="00646245"/>
    <w:rsid w:val="00646336"/>
    <w:rsid w:val="00646CE9"/>
    <w:rsid w:val="006470AD"/>
    <w:rsid w:val="00647307"/>
    <w:rsid w:val="0064749E"/>
    <w:rsid w:val="00647F8B"/>
    <w:rsid w:val="006507A2"/>
    <w:rsid w:val="00650862"/>
    <w:rsid w:val="00650D2D"/>
    <w:rsid w:val="00652002"/>
    <w:rsid w:val="006525E0"/>
    <w:rsid w:val="00652613"/>
    <w:rsid w:val="006529DF"/>
    <w:rsid w:val="00653428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591"/>
    <w:rsid w:val="00661BCB"/>
    <w:rsid w:val="00661E6B"/>
    <w:rsid w:val="00661FCE"/>
    <w:rsid w:val="00663378"/>
    <w:rsid w:val="0066365C"/>
    <w:rsid w:val="006636D6"/>
    <w:rsid w:val="00663F55"/>
    <w:rsid w:val="006640F2"/>
    <w:rsid w:val="00665BC0"/>
    <w:rsid w:val="00665CCC"/>
    <w:rsid w:val="00665DDE"/>
    <w:rsid w:val="00666356"/>
    <w:rsid w:val="00666480"/>
    <w:rsid w:val="00670805"/>
    <w:rsid w:val="00671B83"/>
    <w:rsid w:val="0067250F"/>
    <w:rsid w:val="00672DDA"/>
    <w:rsid w:val="00673191"/>
    <w:rsid w:val="006736D7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6DC"/>
    <w:rsid w:val="00680BE6"/>
    <w:rsid w:val="006811E9"/>
    <w:rsid w:val="00681426"/>
    <w:rsid w:val="006818B1"/>
    <w:rsid w:val="00682204"/>
    <w:rsid w:val="0068254D"/>
    <w:rsid w:val="00682BD1"/>
    <w:rsid w:val="00682C92"/>
    <w:rsid w:val="00682E96"/>
    <w:rsid w:val="00683060"/>
    <w:rsid w:val="0068335F"/>
    <w:rsid w:val="006834CC"/>
    <w:rsid w:val="006839AF"/>
    <w:rsid w:val="006841BC"/>
    <w:rsid w:val="00684CCE"/>
    <w:rsid w:val="00685210"/>
    <w:rsid w:val="00685C3E"/>
    <w:rsid w:val="00685F8A"/>
    <w:rsid w:val="00686345"/>
    <w:rsid w:val="006865CD"/>
    <w:rsid w:val="006868FD"/>
    <w:rsid w:val="00686AE7"/>
    <w:rsid w:val="00686FAF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F65"/>
    <w:rsid w:val="006952F7"/>
    <w:rsid w:val="006966A6"/>
    <w:rsid w:val="00696AE9"/>
    <w:rsid w:val="006970A0"/>
    <w:rsid w:val="006A0005"/>
    <w:rsid w:val="006A180F"/>
    <w:rsid w:val="006A1C20"/>
    <w:rsid w:val="006A1E5E"/>
    <w:rsid w:val="006A26FA"/>
    <w:rsid w:val="006A2F79"/>
    <w:rsid w:val="006A3354"/>
    <w:rsid w:val="006A3EA7"/>
    <w:rsid w:val="006A4192"/>
    <w:rsid w:val="006A4892"/>
    <w:rsid w:val="006A51C7"/>
    <w:rsid w:val="006A56C2"/>
    <w:rsid w:val="006A6177"/>
    <w:rsid w:val="006A6E7A"/>
    <w:rsid w:val="006A7C23"/>
    <w:rsid w:val="006A7F8E"/>
    <w:rsid w:val="006A7F9B"/>
    <w:rsid w:val="006B016E"/>
    <w:rsid w:val="006B05A0"/>
    <w:rsid w:val="006B0B26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B21"/>
    <w:rsid w:val="006B5C53"/>
    <w:rsid w:val="006B606C"/>
    <w:rsid w:val="006B71F1"/>
    <w:rsid w:val="006B748F"/>
    <w:rsid w:val="006B794E"/>
    <w:rsid w:val="006C086B"/>
    <w:rsid w:val="006C0A21"/>
    <w:rsid w:val="006C0D7B"/>
    <w:rsid w:val="006C1818"/>
    <w:rsid w:val="006C2DF8"/>
    <w:rsid w:val="006C3064"/>
    <w:rsid w:val="006C32AB"/>
    <w:rsid w:val="006C372B"/>
    <w:rsid w:val="006C39AF"/>
    <w:rsid w:val="006C3C8B"/>
    <w:rsid w:val="006C3FD5"/>
    <w:rsid w:val="006C406B"/>
    <w:rsid w:val="006C4ECF"/>
    <w:rsid w:val="006C4F63"/>
    <w:rsid w:val="006C5C7E"/>
    <w:rsid w:val="006C609A"/>
    <w:rsid w:val="006C63FF"/>
    <w:rsid w:val="006C67E6"/>
    <w:rsid w:val="006C6C9B"/>
    <w:rsid w:val="006C7324"/>
    <w:rsid w:val="006C757B"/>
    <w:rsid w:val="006C77A1"/>
    <w:rsid w:val="006C7E36"/>
    <w:rsid w:val="006D0016"/>
    <w:rsid w:val="006D0245"/>
    <w:rsid w:val="006D032B"/>
    <w:rsid w:val="006D0427"/>
    <w:rsid w:val="006D0438"/>
    <w:rsid w:val="006D44B7"/>
    <w:rsid w:val="006D4853"/>
    <w:rsid w:val="006D5672"/>
    <w:rsid w:val="006D6348"/>
    <w:rsid w:val="006D65D2"/>
    <w:rsid w:val="006D66EE"/>
    <w:rsid w:val="006D6A70"/>
    <w:rsid w:val="006E0CAD"/>
    <w:rsid w:val="006E123F"/>
    <w:rsid w:val="006E147E"/>
    <w:rsid w:val="006E15F9"/>
    <w:rsid w:val="006E15FF"/>
    <w:rsid w:val="006E1C3F"/>
    <w:rsid w:val="006E23F0"/>
    <w:rsid w:val="006E3221"/>
    <w:rsid w:val="006E3958"/>
    <w:rsid w:val="006E3C3D"/>
    <w:rsid w:val="006E412E"/>
    <w:rsid w:val="006E5346"/>
    <w:rsid w:val="006E57AC"/>
    <w:rsid w:val="006E5DAE"/>
    <w:rsid w:val="006E65BA"/>
    <w:rsid w:val="006E66F0"/>
    <w:rsid w:val="006E6AD2"/>
    <w:rsid w:val="006E6FDC"/>
    <w:rsid w:val="006E7463"/>
    <w:rsid w:val="006E750C"/>
    <w:rsid w:val="006E7711"/>
    <w:rsid w:val="006F0C88"/>
    <w:rsid w:val="006F11C5"/>
    <w:rsid w:val="006F11D3"/>
    <w:rsid w:val="006F23E2"/>
    <w:rsid w:val="006F2EC4"/>
    <w:rsid w:val="006F350C"/>
    <w:rsid w:val="006F3D5F"/>
    <w:rsid w:val="006F4735"/>
    <w:rsid w:val="006F509D"/>
    <w:rsid w:val="006F548F"/>
    <w:rsid w:val="006F54DB"/>
    <w:rsid w:val="006F6044"/>
    <w:rsid w:val="006F74EB"/>
    <w:rsid w:val="006F7945"/>
    <w:rsid w:val="0070071A"/>
    <w:rsid w:val="00701628"/>
    <w:rsid w:val="00701CF3"/>
    <w:rsid w:val="00702042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FC8"/>
    <w:rsid w:val="00707A45"/>
    <w:rsid w:val="00710A77"/>
    <w:rsid w:val="00711040"/>
    <w:rsid w:val="007139B0"/>
    <w:rsid w:val="00713A7C"/>
    <w:rsid w:val="00713D87"/>
    <w:rsid w:val="0071471E"/>
    <w:rsid w:val="00715101"/>
    <w:rsid w:val="007158C9"/>
    <w:rsid w:val="00715B06"/>
    <w:rsid w:val="00715CE6"/>
    <w:rsid w:val="0071604B"/>
    <w:rsid w:val="00716745"/>
    <w:rsid w:val="00716C40"/>
    <w:rsid w:val="007179F3"/>
    <w:rsid w:val="00720F23"/>
    <w:rsid w:val="00721B0C"/>
    <w:rsid w:val="00721E94"/>
    <w:rsid w:val="00722237"/>
    <w:rsid w:val="0072255A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2F6"/>
    <w:rsid w:val="007358A4"/>
    <w:rsid w:val="00735E15"/>
    <w:rsid w:val="00735E6D"/>
    <w:rsid w:val="00736057"/>
    <w:rsid w:val="007364EC"/>
    <w:rsid w:val="00737168"/>
    <w:rsid w:val="00737509"/>
    <w:rsid w:val="007376B9"/>
    <w:rsid w:val="00737AAC"/>
    <w:rsid w:val="007400CF"/>
    <w:rsid w:val="0074020E"/>
    <w:rsid w:val="00740323"/>
    <w:rsid w:val="0074041B"/>
    <w:rsid w:val="00740469"/>
    <w:rsid w:val="0074089C"/>
    <w:rsid w:val="0074107C"/>
    <w:rsid w:val="0074114D"/>
    <w:rsid w:val="007414E6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632F"/>
    <w:rsid w:val="00747220"/>
    <w:rsid w:val="0074740B"/>
    <w:rsid w:val="00747B0D"/>
    <w:rsid w:val="00747E96"/>
    <w:rsid w:val="007501E7"/>
    <w:rsid w:val="00750ABC"/>
    <w:rsid w:val="007515AA"/>
    <w:rsid w:val="007519EE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3F6C"/>
    <w:rsid w:val="00754B45"/>
    <w:rsid w:val="007551AD"/>
    <w:rsid w:val="00755CB1"/>
    <w:rsid w:val="00756072"/>
    <w:rsid w:val="00756BAA"/>
    <w:rsid w:val="00757C6E"/>
    <w:rsid w:val="00757CAF"/>
    <w:rsid w:val="007609DD"/>
    <w:rsid w:val="00760C65"/>
    <w:rsid w:val="00761F43"/>
    <w:rsid w:val="00762185"/>
    <w:rsid w:val="007637C1"/>
    <w:rsid w:val="00763DB2"/>
    <w:rsid w:val="00763DD3"/>
    <w:rsid w:val="007648BB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11CF"/>
    <w:rsid w:val="00771264"/>
    <w:rsid w:val="0077152A"/>
    <w:rsid w:val="007716AF"/>
    <w:rsid w:val="00771D2C"/>
    <w:rsid w:val="00771FD3"/>
    <w:rsid w:val="007720C5"/>
    <w:rsid w:val="00772B5B"/>
    <w:rsid w:val="00772EF6"/>
    <w:rsid w:val="007736BD"/>
    <w:rsid w:val="00773F2F"/>
    <w:rsid w:val="007748F1"/>
    <w:rsid w:val="00774EE1"/>
    <w:rsid w:val="007753D0"/>
    <w:rsid w:val="00775D47"/>
    <w:rsid w:val="00776863"/>
    <w:rsid w:val="00776C51"/>
    <w:rsid w:val="00777157"/>
    <w:rsid w:val="0077719C"/>
    <w:rsid w:val="0077748C"/>
    <w:rsid w:val="007774AE"/>
    <w:rsid w:val="00777857"/>
    <w:rsid w:val="00777A0B"/>
    <w:rsid w:val="00777A96"/>
    <w:rsid w:val="00777D56"/>
    <w:rsid w:val="00777E97"/>
    <w:rsid w:val="00780DA2"/>
    <w:rsid w:val="00781EB0"/>
    <w:rsid w:val="00781FE2"/>
    <w:rsid w:val="007821B4"/>
    <w:rsid w:val="00783204"/>
    <w:rsid w:val="00783517"/>
    <w:rsid w:val="0078557D"/>
    <w:rsid w:val="00785D2A"/>
    <w:rsid w:val="00785F28"/>
    <w:rsid w:val="00786242"/>
    <w:rsid w:val="00786329"/>
    <w:rsid w:val="0078675D"/>
    <w:rsid w:val="00786B7D"/>
    <w:rsid w:val="00786FC9"/>
    <w:rsid w:val="007876D2"/>
    <w:rsid w:val="00787996"/>
    <w:rsid w:val="00787AB3"/>
    <w:rsid w:val="00787DCD"/>
    <w:rsid w:val="00790137"/>
    <w:rsid w:val="007918AA"/>
    <w:rsid w:val="007930C2"/>
    <w:rsid w:val="00793102"/>
    <w:rsid w:val="00793A0C"/>
    <w:rsid w:val="00793B1F"/>
    <w:rsid w:val="00793BC9"/>
    <w:rsid w:val="00795A69"/>
    <w:rsid w:val="00796AF3"/>
    <w:rsid w:val="00796C08"/>
    <w:rsid w:val="0079783F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51CB"/>
    <w:rsid w:val="007A5A94"/>
    <w:rsid w:val="007A5B95"/>
    <w:rsid w:val="007A612E"/>
    <w:rsid w:val="007A6E76"/>
    <w:rsid w:val="007A7270"/>
    <w:rsid w:val="007A735F"/>
    <w:rsid w:val="007A7B43"/>
    <w:rsid w:val="007B0062"/>
    <w:rsid w:val="007B0223"/>
    <w:rsid w:val="007B04D1"/>
    <w:rsid w:val="007B0526"/>
    <w:rsid w:val="007B0EA7"/>
    <w:rsid w:val="007B1100"/>
    <w:rsid w:val="007B1D57"/>
    <w:rsid w:val="007B2360"/>
    <w:rsid w:val="007B4635"/>
    <w:rsid w:val="007B49DD"/>
    <w:rsid w:val="007B4B5B"/>
    <w:rsid w:val="007B4C91"/>
    <w:rsid w:val="007B5ABD"/>
    <w:rsid w:val="007B6692"/>
    <w:rsid w:val="007B71D4"/>
    <w:rsid w:val="007B798A"/>
    <w:rsid w:val="007B7DF3"/>
    <w:rsid w:val="007B7F86"/>
    <w:rsid w:val="007C011F"/>
    <w:rsid w:val="007C0136"/>
    <w:rsid w:val="007C03DD"/>
    <w:rsid w:val="007C0AF8"/>
    <w:rsid w:val="007C176C"/>
    <w:rsid w:val="007C1B1C"/>
    <w:rsid w:val="007C1BBD"/>
    <w:rsid w:val="007C1F2A"/>
    <w:rsid w:val="007C1F5D"/>
    <w:rsid w:val="007C400E"/>
    <w:rsid w:val="007C4562"/>
    <w:rsid w:val="007C485A"/>
    <w:rsid w:val="007C492E"/>
    <w:rsid w:val="007C4BDC"/>
    <w:rsid w:val="007C59EC"/>
    <w:rsid w:val="007C5C7D"/>
    <w:rsid w:val="007C6450"/>
    <w:rsid w:val="007D01C8"/>
    <w:rsid w:val="007D0B17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30D7"/>
    <w:rsid w:val="007D324C"/>
    <w:rsid w:val="007D33BC"/>
    <w:rsid w:val="007D3A96"/>
    <w:rsid w:val="007D3CA9"/>
    <w:rsid w:val="007D4D47"/>
    <w:rsid w:val="007D5334"/>
    <w:rsid w:val="007D5970"/>
    <w:rsid w:val="007D6084"/>
    <w:rsid w:val="007D684D"/>
    <w:rsid w:val="007D767A"/>
    <w:rsid w:val="007E0A50"/>
    <w:rsid w:val="007E0DAF"/>
    <w:rsid w:val="007E1A3B"/>
    <w:rsid w:val="007E1C70"/>
    <w:rsid w:val="007E24F0"/>
    <w:rsid w:val="007E274F"/>
    <w:rsid w:val="007E28D4"/>
    <w:rsid w:val="007E3242"/>
    <w:rsid w:val="007E38C5"/>
    <w:rsid w:val="007E42F9"/>
    <w:rsid w:val="007E4513"/>
    <w:rsid w:val="007E486E"/>
    <w:rsid w:val="007E4A6D"/>
    <w:rsid w:val="007E50FA"/>
    <w:rsid w:val="007E583E"/>
    <w:rsid w:val="007E5D9D"/>
    <w:rsid w:val="007E78ED"/>
    <w:rsid w:val="007E7A19"/>
    <w:rsid w:val="007E7E04"/>
    <w:rsid w:val="007F08C8"/>
    <w:rsid w:val="007F0BE2"/>
    <w:rsid w:val="007F117A"/>
    <w:rsid w:val="007F129F"/>
    <w:rsid w:val="007F17C4"/>
    <w:rsid w:val="007F1E61"/>
    <w:rsid w:val="007F2050"/>
    <w:rsid w:val="007F22A2"/>
    <w:rsid w:val="007F24AE"/>
    <w:rsid w:val="007F2A18"/>
    <w:rsid w:val="007F2EC6"/>
    <w:rsid w:val="007F3332"/>
    <w:rsid w:val="007F375C"/>
    <w:rsid w:val="007F396D"/>
    <w:rsid w:val="007F3EE4"/>
    <w:rsid w:val="007F44C3"/>
    <w:rsid w:val="007F57F4"/>
    <w:rsid w:val="007F5BA4"/>
    <w:rsid w:val="007F5E90"/>
    <w:rsid w:val="007F6135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3460"/>
    <w:rsid w:val="00803496"/>
    <w:rsid w:val="00803683"/>
    <w:rsid w:val="008038D3"/>
    <w:rsid w:val="00803BE4"/>
    <w:rsid w:val="00803FDE"/>
    <w:rsid w:val="00805BC2"/>
    <w:rsid w:val="00805F45"/>
    <w:rsid w:val="00806379"/>
    <w:rsid w:val="00807335"/>
    <w:rsid w:val="008073AF"/>
    <w:rsid w:val="00807647"/>
    <w:rsid w:val="00810428"/>
    <w:rsid w:val="00811016"/>
    <w:rsid w:val="00811F4D"/>
    <w:rsid w:val="0081238E"/>
    <w:rsid w:val="00812A3B"/>
    <w:rsid w:val="00812C66"/>
    <w:rsid w:val="00812C96"/>
    <w:rsid w:val="008133EB"/>
    <w:rsid w:val="0081394F"/>
    <w:rsid w:val="0081450E"/>
    <w:rsid w:val="00814BB7"/>
    <w:rsid w:val="0081500D"/>
    <w:rsid w:val="00815B07"/>
    <w:rsid w:val="00815CCA"/>
    <w:rsid w:val="00815DE5"/>
    <w:rsid w:val="008160FC"/>
    <w:rsid w:val="008173EB"/>
    <w:rsid w:val="00817BE4"/>
    <w:rsid w:val="00820068"/>
    <w:rsid w:val="0082010D"/>
    <w:rsid w:val="008207AD"/>
    <w:rsid w:val="008208E3"/>
    <w:rsid w:val="00821019"/>
    <w:rsid w:val="008215FE"/>
    <w:rsid w:val="0082261D"/>
    <w:rsid w:val="00822CB9"/>
    <w:rsid w:val="00824646"/>
    <w:rsid w:val="0082473B"/>
    <w:rsid w:val="008248AD"/>
    <w:rsid w:val="00824B26"/>
    <w:rsid w:val="0082552D"/>
    <w:rsid w:val="00825655"/>
    <w:rsid w:val="0082590F"/>
    <w:rsid w:val="00825936"/>
    <w:rsid w:val="00825BAD"/>
    <w:rsid w:val="0082695E"/>
    <w:rsid w:val="00827126"/>
    <w:rsid w:val="00827194"/>
    <w:rsid w:val="008279C3"/>
    <w:rsid w:val="008279E3"/>
    <w:rsid w:val="008302F8"/>
    <w:rsid w:val="00830A12"/>
    <w:rsid w:val="00830D89"/>
    <w:rsid w:val="008311EB"/>
    <w:rsid w:val="00831470"/>
    <w:rsid w:val="008314BF"/>
    <w:rsid w:val="0083173B"/>
    <w:rsid w:val="008317FD"/>
    <w:rsid w:val="00831F0F"/>
    <w:rsid w:val="0083204B"/>
    <w:rsid w:val="008332C3"/>
    <w:rsid w:val="008334F4"/>
    <w:rsid w:val="008336DB"/>
    <w:rsid w:val="008337DD"/>
    <w:rsid w:val="00833ABD"/>
    <w:rsid w:val="008348B5"/>
    <w:rsid w:val="0083641C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1CB"/>
    <w:rsid w:val="00841B43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4E88"/>
    <w:rsid w:val="00845931"/>
    <w:rsid w:val="008459C3"/>
    <w:rsid w:val="00845EDD"/>
    <w:rsid w:val="008464B4"/>
    <w:rsid w:val="008464FA"/>
    <w:rsid w:val="00846A6F"/>
    <w:rsid w:val="00847189"/>
    <w:rsid w:val="00847291"/>
    <w:rsid w:val="00847783"/>
    <w:rsid w:val="00847844"/>
    <w:rsid w:val="00847A79"/>
    <w:rsid w:val="00847A8F"/>
    <w:rsid w:val="00847B2E"/>
    <w:rsid w:val="00851E52"/>
    <w:rsid w:val="008522E4"/>
    <w:rsid w:val="008549C9"/>
    <w:rsid w:val="00855032"/>
    <w:rsid w:val="00855AB7"/>
    <w:rsid w:val="00856E62"/>
    <w:rsid w:val="008571D2"/>
    <w:rsid w:val="0085749C"/>
    <w:rsid w:val="008577AE"/>
    <w:rsid w:val="008612B6"/>
    <w:rsid w:val="00861319"/>
    <w:rsid w:val="00861E5B"/>
    <w:rsid w:val="008622D2"/>
    <w:rsid w:val="00862989"/>
    <w:rsid w:val="00863700"/>
    <w:rsid w:val="00863DBB"/>
    <w:rsid w:val="00864104"/>
    <w:rsid w:val="00864E27"/>
    <w:rsid w:val="00865055"/>
    <w:rsid w:val="00865A72"/>
    <w:rsid w:val="008664D8"/>
    <w:rsid w:val="00866F2C"/>
    <w:rsid w:val="008704BC"/>
    <w:rsid w:val="008708EA"/>
    <w:rsid w:val="0087119D"/>
    <w:rsid w:val="00871227"/>
    <w:rsid w:val="0087128D"/>
    <w:rsid w:val="00871413"/>
    <w:rsid w:val="008718A2"/>
    <w:rsid w:val="00872983"/>
    <w:rsid w:val="008732E8"/>
    <w:rsid w:val="00873E4C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1598"/>
    <w:rsid w:val="00882971"/>
    <w:rsid w:val="008829A4"/>
    <w:rsid w:val="008829CD"/>
    <w:rsid w:val="0088341B"/>
    <w:rsid w:val="008834D2"/>
    <w:rsid w:val="00883977"/>
    <w:rsid w:val="00883C37"/>
    <w:rsid w:val="00884001"/>
    <w:rsid w:val="00884455"/>
    <w:rsid w:val="008844C7"/>
    <w:rsid w:val="00884DDD"/>
    <w:rsid w:val="00886DB7"/>
    <w:rsid w:val="00886EE0"/>
    <w:rsid w:val="0088714B"/>
    <w:rsid w:val="008871DC"/>
    <w:rsid w:val="00887512"/>
    <w:rsid w:val="0088759B"/>
    <w:rsid w:val="008875DC"/>
    <w:rsid w:val="00890039"/>
    <w:rsid w:val="008909D9"/>
    <w:rsid w:val="00891400"/>
    <w:rsid w:val="0089141F"/>
    <w:rsid w:val="00891A85"/>
    <w:rsid w:val="00892631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BD1"/>
    <w:rsid w:val="00897DA7"/>
    <w:rsid w:val="008A0ABC"/>
    <w:rsid w:val="008A0DA6"/>
    <w:rsid w:val="008A12E4"/>
    <w:rsid w:val="008A1E94"/>
    <w:rsid w:val="008A1ED7"/>
    <w:rsid w:val="008A2692"/>
    <w:rsid w:val="008A3C1A"/>
    <w:rsid w:val="008A3FCD"/>
    <w:rsid w:val="008A42EF"/>
    <w:rsid w:val="008A472F"/>
    <w:rsid w:val="008A5B68"/>
    <w:rsid w:val="008A5F46"/>
    <w:rsid w:val="008A72F5"/>
    <w:rsid w:val="008A74F3"/>
    <w:rsid w:val="008A7CD4"/>
    <w:rsid w:val="008B0029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740"/>
    <w:rsid w:val="008B7E98"/>
    <w:rsid w:val="008C0064"/>
    <w:rsid w:val="008C00C5"/>
    <w:rsid w:val="008C1152"/>
    <w:rsid w:val="008C151D"/>
    <w:rsid w:val="008C23A7"/>
    <w:rsid w:val="008C23B7"/>
    <w:rsid w:val="008C298D"/>
    <w:rsid w:val="008C2A07"/>
    <w:rsid w:val="008C2BA5"/>
    <w:rsid w:val="008C2DF8"/>
    <w:rsid w:val="008C35A8"/>
    <w:rsid w:val="008C465D"/>
    <w:rsid w:val="008C5436"/>
    <w:rsid w:val="008C5D4F"/>
    <w:rsid w:val="008C6366"/>
    <w:rsid w:val="008C65D5"/>
    <w:rsid w:val="008C6913"/>
    <w:rsid w:val="008C7CFF"/>
    <w:rsid w:val="008D0FF4"/>
    <w:rsid w:val="008D1731"/>
    <w:rsid w:val="008D278A"/>
    <w:rsid w:val="008D31E8"/>
    <w:rsid w:val="008D3288"/>
    <w:rsid w:val="008D39D8"/>
    <w:rsid w:val="008D3A7F"/>
    <w:rsid w:val="008D3CA1"/>
    <w:rsid w:val="008D3F9C"/>
    <w:rsid w:val="008D412D"/>
    <w:rsid w:val="008D4591"/>
    <w:rsid w:val="008D5761"/>
    <w:rsid w:val="008D6ACC"/>
    <w:rsid w:val="008D76C4"/>
    <w:rsid w:val="008D7CC2"/>
    <w:rsid w:val="008E0554"/>
    <w:rsid w:val="008E1404"/>
    <w:rsid w:val="008E1B7B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DD9"/>
    <w:rsid w:val="008E752B"/>
    <w:rsid w:val="008E76BC"/>
    <w:rsid w:val="008F0169"/>
    <w:rsid w:val="008F0463"/>
    <w:rsid w:val="008F0CAA"/>
    <w:rsid w:val="008F169B"/>
    <w:rsid w:val="008F1FF2"/>
    <w:rsid w:val="008F2550"/>
    <w:rsid w:val="008F3051"/>
    <w:rsid w:val="008F310A"/>
    <w:rsid w:val="008F362A"/>
    <w:rsid w:val="008F378C"/>
    <w:rsid w:val="008F6241"/>
    <w:rsid w:val="008F637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2B8F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DF8"/>
    <w:rsid w:val="00907F88"/>
    <w:rsid w:val="00910B69"/>
    <w:rsid w:val="00910F22"/>
    <w:rsid w:val="00911394"/>
    <w:rsid w:val="00911A8B"/>
    <w:rsid w:val="00911B70"/>
    <w:rsid w:val="00912521"/>
    <w:rsid w:val="00912627"/>
    <w:rsid w:val="00912A2C"/>
    <w:rsid w:val="00912EF8"/>
    <w:rsid w:val="00913213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E5"/>
    <w:rsid w:val="0091670E"/>
    <w:rsid w:val="00917EAA"/>
    <w:rsid w:val="0092015A"/>
    <w:rsid w:val="0092017C"/>
    <w:rsid w:val="009214F1"/>
    <w:rsid w:val="00922119"/>
    <w:rsid w:val="00922484"/>
    <w:rsid w:val="0092288E"/>
    <w:rsid w:val="0092289A"/>
    <w:rsid w:val="00922CE7"/>
    <w:rsid w:val="00922F66"/>
    <w:rsid w:val="00923BCE"/>
    <w:rsid w:val="0092449C"/>
    <w:rsid w:val="00924530"/>
    <w:rsid w:val="00924A3A"/>
    <w:rsid w:val="00925497"/>
    <w:rsid w:val="0092551E"/>
    <w:rsid w:val="00927428"/>
    <w:rsid w:val="00930ACC"/>
    <w:rsid w:val="00930D57"/>
    <w:rsid w:val="009314EF"/>
    <w:rsid w:val="0093211C"/>
    <w:rsid w:val="00932D72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C5A"/>
    <w:rsid w:val="00936C7C"/>
    <w:rsid w:val="00936D97"/>
    <w:rsid w:val="00936EAA"/>
    <w:rsid w:val="00937D20"/>
    <w:rsid w:val="00940361"/>
    <w:rsid w:val="009403ED"/>
    <w:rsid w:val="00940660"/>
    <w:rsid w:val="00940E8A"/>
    <w:rsid w:val="00942476"/>
    <w:rsid w:val="00942648"/>
    <w:rsid w:val="00942C2A"/>
    <w:rsid w:val="00943067"/>
    <w:rsid w:val="009440F5"/>
    <w:rsid w:val="00944A2C"/>
    <w:rsid w:val="00944C46"/>
    <w:rsid w:val="00945B2B"/>
    <w:rsid w:val="00945B7B"/>
    <w:rsid w:val="0094619A"/>
    <w:rsid w:val="009461D5"/>
    <w:rsid w:val="009465EA"/>
    <w:rsid w:val="00946BD0"/>
    <w:rsid w:val="00946E0F"/>
    <w:rsid w:val="00947134"/>
    <w:rsid w:val="0094772F"/>
    <w:rsid w:val="0095015E"/>
    <w:rsid w:val="009505A9"/>
    <w:rsid w:val="00951782"/>
    <w:rsid w:val="009519A6"/>
    <w:rsid w:val="00951CC6"/>
    <w:rsid w:val="00951F43"/>
    <w:rsid w:val="00953648"/>
    <w:rsid w:val="0095368E"/>
    <w:rsid w:val="0095414D"/>
    <w:rsid w:val="00954C29"/>
    <w:rsid w:val="00955A19"/>
    <w:rsid w:val="00955B29"/>
    <w:rsid w:val="00956CE7"/>
    <w:rsid w:val="009603C3"/>
    <w:rsid w:val="00960638"/>
    <w:rsid w:val="00960669"/>
    <w:rsid w:val="00960EA4"/>
    <w:rsid w:val="00961473"/>
    <w:rsid w:val="00961601"/>
    <w:rsid w:val="0096191F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4254"/>
    <w:rsid w:val="009644BA"/>
    <w:rsid w:val="00965368"/>
    <w:rsid w:val="00965705"/>
    <w:rsid w:val="009658E2"/>
    <w:rsid w:val="009661F1"/>
    <w:rsid w:val="00966870"/>
    <w:rsid w:val="00966EB2"/>
    <w:rsid w:val="00966F8D"/>
    <w:rsid w:val="00966FE9"/>
    <w:rsid w:val="00967080"/>
    <w:rsid w:val="00967FD4"/>
    <w:rsid w:val="009704E6"/>
    <w:rsid w:val="00970541"/>
    <w:rsid w:val="00970697"/>
    <w:rsid w:val="009707B6"/>
    <w:rsid w:val="00971485"/>
    <w:rsid w:val="00971727"/>
    <w:rsid w:val="0097217B"/>
    <w:rsid w:val="00972803"/>
    <w:rsid w:val="00972FBE"/>
    <w:rsid w:val="009731B2"/>
    <w:rsid w:val="009732A3"/>
    <w:rsid w:val="00973765"/>
    <w:rsid w:val="00973BD5"/>
    <w:rsid w:val="00973C3F"/>
    <w:rsid w:val="009740DE"/>
    <w:rsid w:val="009741B3"/>
    <w:rsid w:val="00974285"/>
    <w:rsid w:val="0097462D"/>
    <w:rsid w:val="009749A4"/>
    <w:rsid w:val="00975899"/>
    <w:rsid w:val="009764E4"/>
    <w:rsid w:val="00976B8E"/>
    <w:rsid w:val="0097725B"/>
    <w:rsid w:val="00977347"/>
    <w:rsid w:val="009776F1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C3E"/>
    <w:rsid w:val="009833E5"/>
    <w:rsid w:val="00983578"/>
    <w:rsid w:val="0098363A"/>
    <w:rsid w:val="0098419B"/>
    <w:rsid w:val="00984E00"/>
    <w:rsid w:val="009850C7"/>
    <w:rsid w:val="009852C1"/>
    <w:rsid w:val="0098531F"/>
    <w:rsid w:val="0098544F"/>
    <w:rsid w:val="00985577"/>
    <w:rsid w:val="00985869"/>
    <w:rsid w:val="009859DA"/>
    <w:rsid w:val="00985A0C"/>
    <w:rsid w:val="00985AEF"/>
    <w:rsid w:val="009872A2"/>
    <w:rsid w:val="009872E6"/>
    <w:rsid w:val="00987709"/>
    <w:rsid w:val="009877FF"/>
    <w:rsid w:val="00990488"/>
    <w:rsid w:val="00990618"/>
    <w:rsid w:val="0099087B"/>
    <w:rsid w:val="009910A9"/>
    <w:rsid w:val="009911A6"/>
    <w:rsid w:val="009914D1"/>
    <w:rsid w:val="00991551"/>
    <w:rsid w:val="0099359E"/>
    <w:rsid w:val="00993931"/>
    <w:rsid w:val="00993C01"/>
    <w:rsid w:val="00993E99"/>
    <w:rsid w:val="00994389"/>
    <w:rsid w:val="00994622"/>
    <w:rsid w:val="00995100"/>
    <w:rsid w:val="009951F4"/>
    <w:rsid w:val="009956BF"/>
    <w:rsid w:val="0099677A"/>
    <w:rsid w:val="0099710C"/>
    <w:rsid w:val="009A04C9"/>
    <w:rsid w:val="009A07D6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61C8"/>
    <w:rsid w:val="009A65B7"/>
    <w:rsid w:val="009A6679"/>
    <w:rsid w:val="009A66AC"/>
    <w:rsid w:val="009A6B74"/>
    <w:rsid w:val="009A74DE"/>
    <w:rsid w:val="009A782D"/>
    <w:rsid w:val="009A7F58"/>
    <w:rsid w:val="009B01CA"/>
    <w:rsid w:val="009B05E5"/>
    <w:rsid w:val="009B0E62"/>
    <w:rsid w:val="009B0F9A"/>
    <w:rsid w:val="009B109B"/>
    <w:rsid w:val="009B117B"/>
    <w:rsid w:val="009B1C57"/>
    <w:rsid w:val="009B2E2D"/>
    <w:rsid w:val="009B3069"/>
    <w:rsid w:val="009B3441"/>
    <w:rsid w:val="009B367A"/>
    <w:rsid w:val="009B3EB8"/>
    <w:rsid w:val="009B4A0A"/>
    <w:rsid w:val="009B4DE4"/>
    <w:rsid w:val="009B565C"/>
    <w:rsid w:val="009B5712"/>
    <w:rsid w:val="009B5A16"/>
    <w:rsid w:val="009B5A80"/>
    <w:rsid w:val="009B6024"/>
    <w:rsid w:val="009B6A95"/>
    <w:rsid w:val="009B6D46"/>
    <w:rsid w:val="009B792E"/>
    <w:rsid w:val="009B793E"/>
    <w:rsid w:val="009B7E7C"/>
    <w:rsid w:val="009C0028"/>
    <w:rsid w:val="009C02E0"/>
    <w:rsid w:val="009C0D28"/>
    <w:rsid w:val="009C15BC"/>
    <w:rsid w:val="009C1862"/>
    <w:rsid w:val="009C193A"/>
    <w:rsid w:val="009C1971"/>
    <w:rsid w:val="009C1DD0"/>
    <w:rsid w:val="009C23E6"/>
    <w:rsid w:val="009C2688"/>
    <w:rsid w:val="009C295E"/>
    <w:rsid w:val="009C361F"/>
    <w:rsid w:val="009C364A"/>
    <w:rsid w:val="009C45EA"/>
    <w:rsid w:val="009C4D23"/>
    <w:rsid w:val="009C52A8"/>
    <w:rsid w:val="009C52BF"/>
    <w:rsid w:val="009C596C"/>
    <w:rsid w:val="009C5A58"/>
    <w:rsid w:val="009C5B90"/>
    <w:rsid w:val="009C5F95"/>
    <w:rsid w:val="009C642F"/>
    <w:rsid w:val="009C7038"/>
    <w:rsid w:val="009C710B"/>
    <w:rsid w:val="009C7319"/>
    <w:rsid w:val="009D1017"/>
    <w:rsid w:val="009D1664"/>
    <w:rsid w:val="009D2B29"/>
    <w:rsid w:val="009D2B81"/>
    <w:rsid w:val="009D3366"/>
    <w:rsid w:val="009D3E2A"/>
    <w:rsid w:val="009D3F64"/>
    <w:rsid w:val="009D5082"/>
    <w:rsid w:val="009D60FF"/>
    <w:rsid w:val="009D61F4"/>
    <w:rsid w:val="009D6E9F"/>
    <w:rsid w:val="009D7A91"/>
    <w:rsid w:val="009E0872"/>
    <w:rsid w:val="009E16F5"/>
    <w:rsid w:val="009E1815"/>
    <w:rsid w:val="009E2B41"/>
    <w:rsid w:val="009E4197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CAA"/>
    <w:rsid w:val="009F2093"/>
    <w:rsid w:val="009F22AC"/>
    <w:rsid w:val="009F2740"/>
    <w:rsid w:val="009F2B6F"/>
    <w:rsid w:val="009F3561"/>
    <w:rsid w:val="009F3977"/>
    <w:rsid w:val="009F4002"/>
    <w:rsid w:val="009F45C0"/>
    <w:rsid w:val="009F4D96"/>
    <w:rsid w:val="009F53CA"/>
    <w:rsid w:val="009F53CE"/>
    <w:rsid w:val="009F54BF"/>
    <w:rsid w:val="009F5FAA"/>
    <w:rsid w:val="009F7466"/>
    <w:rsid w:val="009F74FE"/>
    <w:rsid w:val="009F762A"/>
    <w:rsid w:val="009F76E1"/>
    <w:rsid w:val="009F7EFE"/>
    <w:rsid w:val="00A00454"/>
    <w:rsid w:val="00A01CC1"/>
    <w:rsid w:val="00A02591"/>
    <w:rsid w:val="00A02614"/>
    <w:rsid w:val="00A0263E"/>
    <w:rsid w:val="00A0269C"/>
    <w:rsid w:val="00A02B1F"/>
    <w:rsid w:val="00A03A8F"/>
    <w:rsid w:val="00A044A9"/>
    <w:rsid w:val="00A05920"/>
    <w:rsid w:val="00A05C56"/>
    <w:rsid w:val="00A05CE8"/>
    <w:rsid w:val="00A066E7"/>
    <w:rsid w:val="00A06C0D"/>
    <w:rsid w:val="00A0708A"/>
    <w:rsid w:val="00A10220"/>
    <w:rsid w:val="00A112C9"/>
    <w:rsid w:val="00A12916"/>
    <w:rsid w:val="00A12DCC"/>
    <w:rsid w:val="00A12F48"/>
    <w:rsid w:val="00A13286"/>
    <w:rsid w:val="00A1421D"/>
    <w:rsid w:val="00A14E4C"/>
    <w:rsid w:val="00A15049"/>
    <w:rsid w:val="00A15098"/>
    <w:rsid w:val="00A15F76"/>
    <w:rsid w:val="00A167C7"/>
    <w:rsid w:val="00A17431"/>
    <w:rsid w:val="00A17C90"/>
    <w:rsid w:val="00A210F0"/>
    <w:rsid w:val="00A21920"/>
    <w:rsid w:val="00A21BBC"/>
    <w:rsid w:val="00A21D68"/>
    <w:rsid w:val="00A22580"/>
    <w:rsid w:val="00A22BFD"/>
    <w:rsid w:val="00A22D0A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6333"/>
    <w:rsid w:val="00A26863"/>
    <w:rsid w:val="00A26C2C"/>
    <w:rsid w:val="00A26CB6"/>
    <w:rsid w:val="00A272FF"/>
    <w:rsid w:val="00A279EE"/>
    <w:rsid w:val="00A306A0"/>
    <w:rsid w:val="00A31563"/>
    <w:rsid w:val="00A32EC0"/>
    <w:rsid w:val="00A33DFC"/>
    <w:rsid w:val="00A34173"/>
    <w:rsid w:val="00A34270"/>
    <w:rsid w:val="00A346F1"/>
    <w:rsid w:val="00A34797"/>
    <w:rsid w:val="00A353CF"/>
    <w:rsid w:val="00A356F4"/>
    <w:rsid w:val="00A35E2C"/>
    <w:rsid w:val="00A36357"/>
    <w:rsid w:val="00A36E68"/>
    <w:rsid w:val="00A36F52"/>
    <w:rsid w:val="00A37B08"/>
    <w:rsid w:val="00A37CBF"/>
    <w:rsid w:val="00A37F0E"/>
    <w:rsid w:val="00A41BD7"/>
    <w:rsid w:val="00A4211C"/>
    <w:rsid w:val="00A42317"/>
    <w:rsid w:val="00A436B1"/>
    <w:rsid w:val="00A4420F"/>
    <w:rsid w:val="00A44B6F"/>
    <w:rsid w:val="00A44CA8"/>
    <w:rsid w:val="00A451E8"/>
    <w:rsid w:val="00A45513"/>
    <w:rsid w:val="00A45545"/>
    <w:rsid w:val="00A4597B"/>
    <w:rsid w:val="00A45E52"/>
    <w:rsid w:val="00A46828"/>
    <w:rsid w:val="00A46E3E"/>
    <w:rsid w:val="00A47193"/>
    <w:rsid w:val="00A475ED"/>
    <w:rsid w:val="00A50232"/>
    <w:rsid w:val="00A50304"/>
    <w:rsid w:val="00A504BC"/>
    <w:rsid w:val="00A507E6"/>
    <w:rsid w:val="00A50A94"/>
    <w:rsid w:val="00A51E7A"/>
    <w:rsid w:val="00A51EB9"/>
    <w:rsid w:val="00A5266A"/>
    <w:rsid w:val="00A52BEB"/>
    <w:rsid w:val="00A53087"/>
    <w:rsid w:val="00A53BC7"/>
    <w:rsid w:val="00A54A11"/>
    <w:rsid w:val="00A54D6A"/>
    <w:rsid w:val="00A54DDA"/>
    <w:rsid w:val="00A568C3"/>
    <w:rsid w:val="00A57651"/>
    <w:rsid w:val="00A57751"/>
    <w:rsid w:val="00A6012A"/>
    <w:rsid w:val="00A61148"/>
    <w:rsid w:val="00A6157F"/>
    <w:rsid w:val="00A61A90"/>
    <w:rsid w:val="00A625EF"/>
    <w:rsid w:val="00A62903"/>
    <w:rsid w:val="00A63A8E"/>
    <w:rsid w:val="00A645E9"/>
    <w:rsid w:val="00A653C3"/>
    <w:rsid w:val="00A654FC"/>
    <w:rsid w:val="00A65723"/>
    <w:rsid w:val="00A65945"/>
    <w:rsid w:val="00A65A82"/>
    <w:rsid w:val="00A65BB1"/>
    <w:rsid w:val="00A65E04"/>
    <w:rsid w:val="00A65ECC"/>
    <w:rsid w:val="00A66242"/>
    <w:rsid w:val="00A66646"/>
    <w:rsid w:val="00A66EBB"/>
    <w:rsid w:val="00A67069"/>
    <w:rsid w:val="00A67226"/>
    <w:rsid w:val="00A67939"/>
    <w:rsid w:val="00A67BD0"/>
    <w:rsid w:val="00A7053F"/>
    <w:rsid w:val="00A71726"/>
    <w:rsid w:val="00A72F62"/>
    <w:rsid w:val="00A7301B"/>
    <w:rsid w:val="00A731CC"/>
    <w:rsid w:val="00A74522"/>
    <w:rsid w:val="00A74DE4"/>
    <w:rsid w:val="00A74EF8"/>
    <w:rsid w:val="00A750B8"/>
    <w:rsid w:val="00A756AC"/>
    <w:rsid w:val="00A756C8"/>
    <w:rsid w:val="00A75CDA"/>
    <w:rsid w:val="00A7610C"/>
    <w:rsid w:val="00A764A9"/>
    <w:rsid w:val="00A76C55"/>
    <w:rsid w:val="00A76D8F"/>
    <w:rsid w:val="00A80008"/>
    <w:rsid w:val="00A8010D"/>
    <w:rsid w:val="00A80AB8"/>
    <w:rsid w:val="00A812BC"/>
    <w:rsid w:val="00A8132C"/>
    <w:rsid w:val="00A818C3"/>
    <w:rsid w:val="00A81C61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7363"/>
    <w:rsid w:val="00A87DB4"/>
    <w:rsid w:val="00A900D6"/>
    <w:rsid w:val="00A91264"/>
    <w:rsid w:val="00A917F0"/>
    <w:rsid w:val="00A91A79"/>
    <w:rsid w:val="00A93613"/>
    <w:rsid w:val="00A9364A"/>
    <w:rsid w:val="00A9382C"/>
    <w:rsid w:val="00A93BB8"/>
    <w:rsid w:val="00A93DCC"/>
    <w:rsid w:val="00A9433D"/>
    <w:rsid w:val="00A9495C"/>
    <w:rsid w:val="00A94B30"/>
    <w:rsid w:val="00A94E8A"/>
    <w:rsid w:val="00A957B6"/>
    <w:rsid w:val="00A95B34"/>
    <w:rsid w:val="00A960BD"/>
    <w:rsid w:val="00A9625C"/>
    <w:rsid w:val="00A96852"/>
    <w:rsid w:val="00A9694E"/>
    <w:rsid w:val="00A973F0"/>
    <w:rsid w:val="00A97D95"/>
    <w:rsid w:val="00A97E1F"/>
    <w:rsid w:val="00AA0303"/>
    <w:rsid w:val="00AA03BA"/>
    <w:rsid w:val="00AA08F6"/>
    <w:rsid w:val="00AA0B9F"/>
    <w:rsid w:val="00AA109D"/>
    <w:rsid w:val="00AA18D1"/>
    <w:rsid w:val="00AA2BEA"/>
    <w:rsid w:val="00AA3FA1"/>
    <w:rsid w:val="00AA4714"/>
    <w:rsid w:val="00AA4CB1"/>
    <w:rsid w:val="00AA504F"/>
    <w:rsid w:val="00AA523D"/>
    <w:rsid w:val="00AA6250"/>
    <w:rsid w:val="00AA6C85"/>
    <w:rsid w:val="00AA7D53"/>
    <w:rsid w:val="00AB008C"/>
    <w:rsid w:val="00AB0B8B"/>
    <w:rsid w:val="00AB1366"/>
    <w:rsid w:val="00AB1829"/>
    <w:rsid w:val="00AB1B92"/>
    <w:rsid w:val="00AB1C56"/>
    <w:rsid w:val="00AB1D5E"/>
    <w:rsid w:val="00AB1DD5"/>
    <w:rsid w:val="00AB295E"/>
    <w:rsid w:val="00AB2FED"/>
    <w:rsid w:val="00AB411A"/>
    <w:rsid w:val="00AB4142"/>
    <w:rsid w:val="00AB44A9"/>
    <w:rsid w:val="00AB4D7B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8B6"/>
    <w:rsid w:val="00AC0C95"/>
    <w:rsid w:val="00AC10A7"/>
    <w:rsid w:val="00AC18B1"/>
    <w:rsid w:val="00AC1A0C"/>
    <w:rsid w:val="00AC2065"/>
    <w:rsid w:val="00AC25CD"/>
    <w:rsid w:val="00AC29D2"/>
    <w:rsid w:val="00AC3470"/>
    <w:rsid w:val="00AC3608"/>
    <w:rsid w:val="00AC3CFB"/>
    <w:rsid w:val="00AC40CC"/>
    <w:rsid w:val="00AC4860"/>
    <w:rsid w:val="00AC4D48"/>
    <w:rsid w:val="00AC550A"/>
    <w:rsid w:val="00AC5CB6"/>
    <w:rsid w:val="00AC6E01"/>
    <w:rsid w:val="00AC7A9E"/>
    <w:rsid w:val="00AD136D"/>
    <w:rsid w:val="00AD1429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5C44"/>
    <w:rsid w:val="00AD6046"/>
    <w:rsid w:val="00AD67C5"/>
    <w:rsid w:val="00AD722B"/>
    <w:rsid w:val="00AD73D7"/>
    <w:rsid w:val="00AE05A2"/>
    <w:rsid w:val="00AE0978"/>
    <w:rsid w:val="00AE0A9D"/>
    <w:rsid w:val="00AE0DCD"/>
    <w:rsid w:val="00AE113D"/>
    <w:rsid w:val="00AE1FD4"/>
    <w:rsid w:val="00AE24C7"/>
    <w:rsid w:val="00AE2F08"/>
    <w:rsid w:val="00AE31B6"/>
    <w:rsid w:val="00AE3880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4BA"/>
    <w:rsid w:val="00AF1A13"/>
    <w:rsid w:val="00AF24E7"/>
    <w:rsid w:val="00AF283F"/>
    <w:rsid w:val="00AF2A2E"/>
    <w:rsid w:val="00AF2DAD"/>
    <w:rsid w:val="00AF3DD8"/>
    <w:rsid w:val="00AF5081"/>
    <w:rsid w:val="00AF552C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EA8"/>
    <w:rsid w:val="00B009DE"/>
    <w:rsid w:val="00B00B15"/>
    <w:rsid w:val="00B00DF5"/>
    <w:rsid w:val="00B01170"/>
    <w:rsid w:val="00B018C2"/>
    <w:rsid w:val="00B01DCD"/>
    <w:rsid w:val="00B0280A"/>
    <w:rsid w:val="00B02B9D"/>
    <w:rsid w:val="00B0333A"/>
    <w:rsid w:val="00B03890"/>
    <w:rsid w:val="00B03A78"/>
    <w:rsid w:val="00B03F04"/>
    <w:rsid w:val="00B03FD3"/>
    <w:rsid w:val="00B0424D"/>
    <w:rsid w:val="00B04A51"/>
    <w:rsid w:val="00B059D2"/>
    <w:rsid w:val="00B05C0A"/>
    <w:rsid w:val="00B05FE7"/>
    <w:rsid w:val="00B0601D"/>
    <w:rsid w:val="00B062ED"/>
    <w:rsid w:val="00B06344"/>
    <w:rsid w:val="00B06753"/>
    <w:rsid w:val="00B068DA"/>
    <w:rsid w:val="00B07717"/>
    <w:rsid w:val="00B10704"/>
    <w:rsid w:val="00B10DBD"/>
    <w:rsid w:val="00B11160"/>
    <w:rsid w:val="00B11638"/>
    <w:rsid w:val="00B11A9E"/>
    <w:rsid w:val="00B11B66"/>
    <w:rsid w:val="00B11DE5"/>
    <w:rsid w:val="00B12009"/>
    <w:rsid w:val="00B12514"/>
    <w:rsid w:val="00B12912"/>
    <w:rsid w:val="00B12A3C"/>
    <w:rsid w:val="00B12F21"/>
    <w:rsid w:val="00B13987"/>
    <w:rsid w:val="00B13E9A"/>
    <w:rsid w:val="00B13F69"/>
    <w:rsid w:val="00B14BC3"/>
    <w:rsid w:val="00B14E9B"/>
    <w:rsid w:val="00B14F3D"/>
    <w:rsid w:val="00B17625"/>
    <w:rsid w:val="00B20AE3"/>
    <w:rsid w:val="00B211CC"/>
    <w:rsid w:val="00B222E5"/>
    <w:rsid w:val="00B22E53"/>
    <w:rsid w:val="00B23742"/>
    <w:rsid w:val="00B23B69"/>
    <w:rsid w:val="00B24129"/>
    <w:rsid w:val="00B243C7"/>
    <w:rsid w:val="00B2532D"/>
    <w:rsid w:val="00B2547A"/>
    <w:rsid w:val="00B2561F"/>
    <w:rsid w:val="00B256F8"/>
    <w:rsid w:val="00B258D0"/>
    <w:rsid w:val="00B259A5"/>
    <w:rsid w:val="00B25EC7"/>
    <w:rsid w:val="00B25F6F"/>
    <w:rsid w:val="00B26319"/>
    <w:rsid w:val="00B27C14"/>
    <w:rsid w:val="00B304EA"/>
    <w:rsid w:val="00B31050"/>
    <w:rsid w:val="00B31148"/>
    <w:rsid w:val="00B318A3"/>
    <w:rsid w:val="00B31D88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0FA"/>
    <w:rsid w:val="00B365AB"/>
    <w:rsid w:val="00B3666D"/>
    <w:rsid w:val="00B371E8"/>
    <w:rsid w:val="00B37B16"/>
    <w:rsid w:val="00B37CED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807"/>
    <w:rsid w:val="00B445B7"/>
    <w:rsid w:val="00B44EE7"/>
    <w:rsid w:val="00B45413"/>
    <w:rsid w:val="00B457AF"/>
    <w:rsid w:val="00B4743C"/>
    <w:rsid w:val="00B50AE9"/>
    <w:rsid w:val="00B51203"/>
    <w:rsid w:val="00B5159C"/>
    <w:rsid w:val="00B51768"/>
    <w:rsid w:val="00B5199A"/>
    <w:rsid w:val="00B52661"/>
    <w:rsid w:val="00B5377D"/>
    <w:rsid w:val="00B5397F"/>
    <w:rsid w:val="00B53F6B"/>
    <w:rsid w:val="00B54341"/>
    <w:rsid w:val="00B55AC9"/>
    <w:rsid w:val="00B561BD"/>
    <w:rsid w:val="00B57258"/>
    <w:rsid w:val="00B573B4"/>
    <w:rsid w:val="00B600C8"/>
    <w:rsid w:val="00B606A8"/>
    <w:rsid w:val="00B609B5"/>
    <w:rsid w:val="00B611FF"/>
    <w:rsid w:val="00B61980"/>
    <w:rsid w:val="00B61E07"/>
    <w:rsid w:val="00B6227C"/>
    <w:rsid w:val="00B62452"/>
    <w:rsid w:val="00B62703"/>
    <w:rsid w:val="00B62AA6"/>
    <w:rsid w:val="00B6309F"/>
    <w:rsid w:val="00B634B3"/>
    <w:rsid w:val="00B63532"/>
    <w:rsid w:val="00B6397B"/>
    <w:rsid w:val="00B63DF8"/>
    <w:rsid w:val="00B63E0C"/>
    <w:rsid w:val="00B657F7"/>
    <w:rsid w:val="00B65EC3"/>
    <w:rsid w:val="00B66172"/>
    <w:rsid w:val="00B662CE"/>
    <w:rsid w:val="00B6677A"/>
    <w:rsid w:val="00B66908"/>
    <w:rsid w:val="00B67A76"/>
    <w:rsid w:val="00B701AA"/>
    <w:rsid w:val="00B703DB"/>
    <w:rsid w:val="00B71792"/>
    <w:rsid w:val="00B71D6B"/>
    <w:rsid w:val="00B72377"/>
    <w:rsid w:val="00B726D0"/>
    <w:rsid w:val="00B72F7B"/>
    <w:rsid w:val="00B73685"/>
    <w:rsid w:val="00B7370A"/>
    <w:rsid w:val="00B76A8F"/>
    <w:rsid w:val="00B76B3E"/>
    <w:rsid w:val="00B7778B"/>
    <w:rsid w:val="00B77A64"/>
    <w:rsid w:val="00B77E54"/>
    <w:rsid w:val="00B80CAD"/>
    <w:rsid w:val="00B80D91"/>
    <w:rsid w:val="00B8104D"/>
    <w:rsid w:val="00B820A2"/>
    <w:rsid w:val="00B822A6"/>
    <w:rsid w:val="00B82B52"/>
    <w:rsid w:val="00B835CE"/>
    <w:rsid w:val="00B83C3A"/>
    <w:rsid w:val="00B8432B"/>
    <w:rsid w:val="00B8452D"/>
    <w:rsid w:val="00B84E7C"/>
    <w:rsid w:val="00B85124"/>
    <w:rsid w:val="00B85169"/>
    <w:rsid w:val="00B859B3"/>
    <w:rsid w:val="00B85BD5"/>
    <w:rsid w:val="00B85C1A"/>
    <w:rsid w:val="00B86C2F"/>
    <w:rsid w:val="00B87040"/>
    <w:rsid w:val="00B871F3"/>
    <w:rsid w:val="00B87204"/>
    <w:rsid w:val="00B9000A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632F"/>
    <w:rsid w:val="00B96E0A"/>
    <w:rsid w:val="00B9700F"/>
    <w:rsid w:val="00B975B1"/>
    <w:rsid w:val="00BA0D8B"/>
    <w:rsid w:val="00BA149C"/>
    <w:rsid w:val="00BA22A3"/>
    <w:rsid w:val="00BA23C8"/>
    <w:rsid w:val="00BA3A27"/>
    <w:rsid w:val="00BA3AE2"/>
    <w:rsid w:val="00BA3B4B"/>
    <w:rsid w:val="00BA3EF8"/>
    <w:rsid w:val="00BA3FFF"/>
    <w:rsid w:val="00BA4B7E"/>
    <w:rsid w:val="00BA4E42"/>
    <w:rsid w:val="00BA5089"/>
    <w:rsid w:val="00BA5411"/>
    <w:rsid w:val="00BA56DA"/>
    <w:rsid w:val="00BA6763"/>
    <w:rsid w:val="00BA6835"/>
    <w:rsid w:val="00BA68EB"/>
    <w:rsid w:val="00BA7754"/>
    <w:rsid w:val="00BA7925"/>
    <w:rsid w:val="00BA7B03"/>
    <w:rsid w:val="00BA7D5E"/>
    <w:rsid w:val="00BA7F6B"/>
    <w:rsid w:val="00BB1285"/>
    <w:rsid w:val="00BB129E"/>
    <w:rsid w:val="00BB159E"/>
    <w:rsid w:val="00BB15D1"/>
    <w:rsid w:val="00BB1CD8"/>
    <w:rsid w:val="00BB46F4"/>
    <w:rsid w:val="00BB4E08"/>
    <w:rsid w:val="00BB54FF"/>
    <w:rsid w:val="00BB5D34"/>
    <w:rsid w:val="00BB6BB0"/>
    <w:rsid w:val="00BB6E97"/>
    <w:rsid w:val="00BB75E8"/>
    <w:rsid w:val="00BB7867"/>
    <w:rsid w:val="00BB79DB"/>
    <w:rsid w:val="00BC1135"/>
    <w:rsid w:val="00BC14B9"/>
    <w:rsid w:val="00BC19F8"/>
    <w:rsid w:val="00BC2298"/>
    <w:rsid w:val="00BC24B0"/>
    <w:rsid w:val="00BC2604"/>
    <w:rsid w:val="00BC2C7B"/>
    <w:rsid w:val="00BC306C"/>
    <w:rsid w:val="00BC34C5"/>
    <w:rsid w:val="00BC40CD"/>
    <w:rsid w:val="00BC49C4"/>
    <w:rsid w:val="00BC4A29"/>
    <w:rsid w:val="00BC5038"/>
    <w:rsid w:val="00BC5F56"/>
    <w:rsid w:val="00BC686A"/>
    <w:rsid w:val="00BC7028"/>
    <w:rsid w:val="00BC7239"/>
    <w:rsid w:val="00BD0844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F52"/>
    <w:rsid w:val="00BD526A"/>
    <w:rsid w:val="00BD5A47"/>
    <w:rsid w:val="00BD5B38"/>
    <w:rsid w:val="00BD5E9F"/>
    <w:rsid w:val="00BD6292"/>
    <w:rsid w:val="00BD6E0D"/>
    <w:rsid w:val="00BD71C3"/>
    <w:rsid w:val="00BE0085"/>
    <w:rsid w:val="00BE0C4D"/>
    <w:rsid w:val="00BE0D93"/>
    <w:rsid w:val="00BE149B"/>
    <w:rsid w:val="00BE16F8"/>
    <w:rsid w:val="00BE1730"/>
    <w:rsid w:val="00BE176A"/>
    <w:rsid w:val="00BE2471"/>
    <w:rsid w:val="00BE2569"/>
    <w:rsid w:val="00BE2687"/>
    <w:rsid w:val="00BE327B"/>
    <w:rsid w:val="00BE3643"/>
    <w:rsid w:val="00BE3807"/>
    <w:rsid w:val="00BE4086"/>
    <w:rsid w:val="00BE5CAC"/>
    <w:rsid w:val="00BE63B4"/>
    <w:rsid w:val="00BE68C2"/>
    <w:rsid w:val="00BE698F"/>
    <w:rsid w:val="00BE6D84"/>
    <w:rsid w:val="00BE6E57"/>
    <w:rsid w:val="00BF099E"/>
    <w:rsid w:val="00BF0B38"/>
    <w:rsid w:val="00BF10CC"/>
    <w:rsid w:val="00BF1478"/>
    <w:rsid w:val="00BF1AC2"/>
    <w:rsid w:val="00BF2232"/>
    <w:rsid w:val="00BF2DD2"/>
    <w:rsid w:val="00BF3C73"/>
    <w:rsid w:val="00BF3E0A"/>
    <w:rsid w:val="00BF439F"/>
    <w:rsid w:val="00BF45D2"/>
    <w:rsid w:val="00BF48C7"/>
    <w:rsid w:val="00BF4A4E"/>
    <w:rsid w:val="00BF5E7F"/>
    <w:rsid w:val="00BF6F3B"/>
    <w:rsid w:val="00BF7515"/>
    <w:rsid w:val="00BF7728"/>
    <w:rsid w:val="00BF776E"/>
    <w:rsid w:val="00BF78DF"/>
    <w:rsid w:val="00BF797D"/>
    <w:rsid w:val="00BF7E3A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5170"/>
    <w:rsid w:val="00C05605"/>
    <w:rsid w:val="00C05940"/>
    <w:rsid w:val="00C060C0"/>
    <w:rsid w:val="00C06C2B"/>
    <w:rsid w:val="00C0763A"/>
    <w:rsid w:val="00C07E88"/>
    <w:rsid w:val="00C1097C"/>
    <w:rsid w:val="00C11C75"/>
    <w:rsid w:val="00C1209D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63A"/>
    <w:rsid w:val="00C179ED"/>
    <w:rsid w:val="00C200A5"/>
    <w:rsid w:val="00C20772"/>
    <w:rsid w:val="00C20AA1"/>
    <w:rsid w:val="00C2101D"/>
    <w:rsid w:val="00C2104F"/>
    <w:rsid w:val="00C21464"/>
    <w:rsid w:val="00C219E3"/>
    <w:rsid w:val="00C22175"/>
    <w:rsid w:val="00C222E0"/>
    <w:rsid w:val="00C22C14"/>
    <w:rsid w:val="00C22DAF"/>
    <w:rsid w:val="00C2308D"/>
    <w:rsid w:val="00C23270"/>
    <w:rsid w:val="00C23532"/>
    <w:rsid w:val="00C23A71"/>
    <w:rsid w:val="00C23AA1"/>
    <w:rsid w:val="00C23F8A"/>
    <w:rsid w:val="00C24211"/>
    <w:rsid w:val="00C2468E"/>
    <w:rsid w:val="00C25E86"/>
    <w:rsid w:val="00C260F4"/>
    <w:rsid w:val="00C266BF"/>
    <w:rsid w:val="00C2721B"/>
    <w:rsid w:val="00C27A33"/>
    <w:rsid w:val="00C27F1E"/>
    <w:rsid w:val="00C27FB5"/>
    <w:rsid w:val="00C307EC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3B46"/>
    <w:rsid w:val="00C3406F"/>
    <w:rsid w:val="00C343C9"/>
    <w:rsid w:val="00C349CE"/>
    <w:rsid w:val="00C34B0D"/>
    <w:rsid w:val="00C34F59"/>
    <w:rsid w:val="00C3563D"/>
    <w:rsid w:val="00C3683C"/>
    <w:rsid w:val="00C3723A"/>
    <w:rsid w:val="00C37A9B"/>
    <w:rsid w:val="00C37B85"/>
    <w:rsid w:val="00C404FF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929"/>
    <w:rsid w:val="00C43DF5"/>
    <w:rsid w:val="00C45AC7"/>
    <w:rsid w:val="00C46DB9"/>
    <w:rsid w:val="00C47866"/>
    <w:rsid w:val="00C47E1A"/>
    <w:rsid w:val="00C5038D"/>
    <w:rsid w:val="00C50A75"/>
    <w:rsid w:val="00C51DC4"/>
    <w:rsid w:val="00C51E10"/>
    <w:rsid w:val="00C52758"/>
    <w:rsid w:val="00C52BA6"/>
    <w:rsid w:val="00C538C4"/>
    <w:rsid w:val="00C53FBF"/>
    <w:rsid w:val="00C554B8"/>
    <w:rsid w:val="00C55667"/>
    <w:rsid w:val="00C55753"/>
    <w:rsid w:val="00C55C92"/>
    <w:rsid w:val="00C55D3C"/>
    <w:rsid w:val="00C56196"/>
    <w:rsid w:val="00C56A9D"/>
    <w:rsid w:val="00C56F0C"/>
    <w:rsid w:val="00C5752A"/>
    <w:rsid w:val="00C575DC"/>
    <w:rsid w:val="00C5773F"/>
    <w:rsid w:val="00C60034"/>
    <w:rsid w:val="00C6125B"/>
    <w:rsid w:val="00C6175E"/>
    <w:rsid w:val="00C61CC9"/>
    <w:rsid w:val="00C627F6"/>
    <w:rsid w:val="00C62AEE"/>
    <w:rsid w:val="00C62FFD"/>
    <w:rsid w:val="00C646F2"/>
    <w:rsid w:val="00C64708"/>
    <w:rsid w:val="00C648EB"/>
    <w:rsid w:val="00C64F3F"/>
    <w:rsid w:val="00C65977"/>
    <w:rsid w:val="00C65CBF"/>
    <w:rsid w:val="00C65FA1"/>
    <w:rsid w:val="00C664CE"/>
    <w:rsid w:val="00C66848"/>
    <w:rsid w:val="00C67659"/>
    <w:rsid w:val="00C70150"/>
    <w:rsid w:val="00C71112"/>
    <w:rsid w:val="00C712CD"/>
    <w:rsid w:val="00C71BA4"/>
    <w:rsid w:val="00C73095"/>
    <w:rsid w:val="00C748F4"/>
    <w:rsid w:val="00C74CA0"/>
    <w:rsid w:val="00C76739"/>
    <w:rsid w:val="00C77C5E"/>
    <w:rsid w:val="00C80117"/>
    <w:rsid w:val="00C803EF"/>
    <w:rsid w:val="00C80C40"/>
    <w:rsid w:val="00C80DC4"/>
    <w:rsid w:val="00C8154D"/>
    <w:rsid w:val="00C81657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535D"/>
    <w:rsid w:val="00C854F9"/>
    <w:rsid w:val="00C85B26"/>
    <w:rsid w:val="00C86128"/>
    <w:rsid w:val="00C866B2"/>
    <w:rsid w:val="00C87780"/>
    <w:rsid w:val="00C91C46"/>
    <w:rsid w:val="00C91C77"/>
    <w:rsid w:val="00C91E73"/>
    <w:rsid w:val="00C922B3"/>
    <w:rsid w:val="00C92DE2"/>
    <w:rsid w:val="00C93632"/>
    <w:rsid w:val="00C9396C"/>
    <w:rsid w:val="00C942D4"/>
    <w:rsid w:val="00C94C87"/>
    <w:rsid w:val="00C955FE"/>
    <w:rsid w:val="00C95A41"/>
    <w:rsid w:val="00C95EA3"/>
    <w:rsid w:val="00C96695"/>
    <w:rsid w:val="00C967B2"/>
    <w:rsid w:val="00C96ACF"/>
    <w:rsid w:val="00C96B2A"/>
    <w:rsid w:val="00C975B3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ABC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29BE"/>
    <w:rsid w:val="00CC2DB3"/>
    <w:rsid w:val="00CC2E7F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3CA"/>
    <w:rsid w:val="00CC77D0"/>
    <w:rsid w:val="00CC7BDE"/>
    <w:rsid w:val="00CD0FB9"/>
    <w:rsid w:val="00CD109C"/>
    <w:rsid w:val="00CD1978"/>
    <w:rsid w:val="00CD1F7E"/>
    <w:rsid w:val="00CD243F"/>
    <w:rsid w:val="00CD2825"/>
    <w:rsid w:val="00CD2ADF"/>
    <w:rsid w:val="00CD307C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E109D"/>
    <w:rsid w:val="00CE1B9B"/>
    <w:rsid w:val="00CE1D9F"/>
    <w:rsid w:val="00CE2509"/>
    <w:rsid w:val="00CE2917"/>
    <w:rsid w:val="00CE29E9"/>
    <w:rsid w:val="00CE2BCD"/>
    <w:rsid w:val="00CE2D6B"/>
    <w:rsid w:val="00CE3E32"/>
    <w:rsid w:val="00CE4308"/>
    <w:rsid w:val="00CE43BF"/>
    <w:rsid w:val="00CE473B"/>
    <w:rsid w:val="00CE4976"/>
    <w:rsid w:val="00CE4DDD"/>
    <w:rsid w:val="00CE4E01"/>
    <w:rsid w:val="00CE5162"/>
    <w:rsid w:val="00CE5F8A"/>
    <w:rsid w:val="00CE62F4"/>
    <w:rsid w:val="00CE6A0D"/>
    <w:rsid w:val="00CE7000"/>
    <w:rsid w:val="00CE7138"/>
    <w:rsid w:val="00CE7145"/>
    <w:rsid w:val="00CE7D40"/>
    <w:rsid w:val="00CF075A"/>
    <w:rsid w:val="00CF0BE1"/>
    <w:rsid w:val="00CF198D"/>
    <w:rsid w:val="00CF1D79"/>
    <w:rsid w:val="00CF3470"/>
    <w:rsid w:val="00CF353E"/>
    <w:rsid w:val="00CF3884"/>
    <w:rsid w:val="00CF39E9"/>
    <w:rsid w:val="00CF3A60"/>
    <w:rsid w:val="00CF4876"/>
    <w:rsid w:val="00CF5067"/>
    <w:rsid w:val="00CF6060"/>
    <w:rsid w:val="00CF62E8"/>
    <w:rsid w:val="00CF6370"/>
    <w:rsid w:val="00CF6C93"/>
    <w:rsid w:val="00CF6EAE"/>
    <w:rsid w:val="00CF7037"/>
    <w:rsid w:val="00CF71F9"/>
    <w:rsid w:val="00CF73B3"/>
    <w:rsid w:val="00D002C2"/>
    <w:rsid w:val="00D00376"/>
    <w:rsid w:val="00D00B2C"/>
    <w:rsid w:val="00D00BAC"/>
    <w:rsid w:val="00D00E82"/>
    <w:rsid w:val="00D00FDD"/>
    <w:rsid w:val="00D01608"/>
    <w:rsid w:val="00D01A9D"/>
    <w:rsid w:val="00D01E05"/>
    <w:rsid w:val="00D01F21"/>
    <w:rsid w:val="00D01FA2"/>
    <w:rsid w:val="00D0231D"/>
    <w:rsid w:val="00D025CA"/>
    <w:rsid w:val="00D0419D"/>
    <w:rsid w:val="00D059C8"/>
    <w:rsid w:val="00D06515"/>
    <w:rsid w:val="00D065C5"/>
    <w:rsid w:val="00D06CB5"/>
    <w:rsid w:val="00D06F74"/>
    <w:rsid w:val="00D072BE"/>
    <w:rsid w:val="00D0777D"/>
    <w:rsid w:val="00D07DB6"/>
    <w:rsid w:val="00D1056B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527"/>
    <w:rsid w:val="00D13791"/>
    <w:rsid w:val="00D148E8"/>
    <w:rsid w:val="00D15226"/>
    <w:rsid w:val="00D157E3"/>
    <w:rsid w:val="00D159A4"/>
    <w:rsid w:val="00D15CFF"/>
    <w:rsid w:val="00D16802"/>
    <w:rsid w:val="00D1728D"/>
    <w:rsid w:val="00D172B8"/>
    <w:rsid w:val="00D17A87"/>
    <w:rsid w:val="00D202A4"/>
    <w:rsid w:val="00D2068B"/>
    <w:rsid w:val="00D21F8C"/>
    <w:rsid w:val="00D227DD"/>
    <w:rsid w:val="00D23536"/>
    <w:rsid w:val="00D2447D"/>
    <w:rsid w:val="00D2458B"/>
    <w:rsid w:val="00D24A26"/>
    <w:rsid w:val="00D2577D"/>
    <w:rsid w:val="00D25C37"/>
    <w:rsid w:val="00D27121"/>
    <w:rsid w:val="00D271F2"/>
    <w:rsid w:val="00D27917"/>
    <w:rsid w:val="00D305C3"/>
    <w:rsid w:val="00D307B4"/>
    <w:rsid w:val="00D30D15"/>
    <w:rsid w:val="00D30DBF"/>
    <w:rsid w:val="00D31C7C"/>
    <w:rsid w:val="00D31FCC"/>
    <w:rsid w:val="00D32470"/>
    <w:rsid w:val="00D32507"/>
    <w:rsid w:val="00D32C85"/>
    <w:rsid w:val="00D331B3"/>
    <w:rsid w:val="00D357C9"/>
    <w:rsid w:val="00D359D8"/>
    <w:rsid w:val="00D35DCF"/>
    <w:rsid w:val="00D362BE"/>
    <w:rsid w:val="00D36C92"/>
    <w:rsid w:val="00D37281"/>
    <w:rsid w:val="00D40846"/>
    <w:rsid w:val="00D4087A"/>
    <w:rsid w:val="00D40FC3"/>
    <w:rsid w:val="00D4107D"/>
    <w:rsid w:val="00D41724"/>
    <w:rsid w:val="00D417B8"/>
    <w:rsid w:val="00D42060"/>
    <w:rsid w:val="00D42B61"/>
    <w:rsid w:val="00D436A8"/>
    <w:rsid w:val="00D437D6"/>
    <w:rsid w:val="00D43D07"/>
    <w:rsid w:val="00D43D58"/>
    <w:rsid w:val="00D44700"/>
    <w:rsid w:val="00D449DC"/>
    <w:rsid w:val="00D44AE0"/>
    <w:rsid w:val="00D44EE4"/>
    <w:rsid w:val="00D45650"/>
    <w:rsid w:val="00D46591"/>
    <w:rsid w:val="00D46757"/>
    <w:rsid w:val="00D46B80"/>
    <w:rsid w:val="00D46FB4"/>
    <w:rsid w:val="00D47F1F"/>
    <w:rsid w:val="00D50143"/>
    <w:rsid w:val="00D50674"/>
    <w:rsid w:val="00D507C4"/>
    <w:rsid w:val="00D50B48"/>
    <w:rsid w:val="00D510EE"/>
    <w:rsid w:val="00D5185B"/>
    <w:rsid w:val="00D520B8"/>
    <w:rsid w:val="00D52378"/>
    <w:rsid w:val="00D52A53"/>
    <w:rsid w:val="00D53ABE"/>
    <w:rsid w:val="00D54151"/>
    <w:rsid w:val="00D545F3"/>
    <w:rsid w:val="00D546BD"/>
    <w:rsid w:val="00D54FB2"/>
    <w:rsid w:val="00D55138"/>
    <w:rsid w:val="00D5549A"/>
    <w:rsid w:val="00D55B45"/>
    <w:rsid w:val="00D55B7C"/>
    <w:rsid w:val="00D55CC5"/>
    <w:rsid w:val="00D55F6C"/>
    <w:rsid w:val="00D56AF3"/>
    <w:rsid w:val="00D56DF7"/>
    <w:rsid w:val="00D57EFC"/>
    <w:rsid w:val="00D60D92"/>
    <w:rsid w:val="00D60DDA"/>
    <w:rsid w:val="00D61236"/>
    <w:rsid w:val="00D61410"/>
    <w:rsid w:val="00D61F72"/>
    <w:rsid w:val="00D62AD4"/>
    <w:rsid w:val="00D63027"/>
    <w:rsid w:val="00D634AC"/>
    <w:rsid w:val="00D63A8D"/>
    <w:rsid w:val="00D63C4D"/>
    <w:rsid w:val="00D63FA8"/>
    <w:rsid w:val="00D640E6"/>
    <w:rsid w:val="00D6417B"/>
    <w:rsid w:val="00D649B8"/>
    <w:rsid w:val="00D65253"/>
    <w:rsid w:val="00D659DE"/>
    <w:rsid w:val="00D65CB1"/>
    <w:rsid w:val="00D65D20"/>
    <w:rsid w:val="00D65E90"/>
    <w:rsid w:val="00D66112"/>
    <w:rsid w:val="00D6622C"/>
    <w:rsid w:val="00D66373"/>
    <w:rsid w:val="00D677CF"/>
    <w:rsid w:val="00D701FD"/>
    <w:rsid w:val="00D702ED"/>
    <w:rsid w:val="00D70E82"/>
    <w:rsid w:val="00D70EE1"/>
    <w:rsid w:val="00D70F9E"/>
    <w:rsid w:val="00D712E4"/>
    <w:rsid w:val="00D719DD"/>
    <w:rsid w:val="00D71BDC"/>
    <w:rsid w:val="00D71D94"/>
    <w:rsid w:val="00D71DAD"/>
    <w:rsid w:val="00D72EB5"/>
    <w:rsid w:val="00D733B3"/>
    <w:rsid w:val="00D733DF"/>
    <w:rsid w:val="00D73DC0"/>
    <w:rsid w:val="00D740E8"/>
    <w:rsid w:val="00D7484D"/>
    <w:rsid w:val="00D74A98"/>
    <w:rsid w:val="00D74DCC"/>
    <w:rsid w:val="00D752C1"/>
    <w:rsid w:val="00D76179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4B05"/>
    <w:rsid w:val="00D84D8F"/>
    <w:rsid w:val="00D84E5B"/>
    <w:rsid w:val="00D85172"/>
    <w:rsid w:val="00D8656D"/>
    <w:rsid w:val="00D86703"/>
    <w:rsid w:val="00D8686A"/>
    <w:rsid w:val="00D87DA7"/>
    <w:rsid w:val="00D9033A"/>
    <w:rsid w:val="00D90AC1"/>
    <w:rsid w:val="00D90E39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D5F"/>
    <w:rsid w:val="00DA0F45"/>
    <w:rsid w:val="00DA14F6"/>
    <w:rsid w:val="00DA1D9D"/>
    <w:rsid w:val="00DA1FCC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DE"/>
    <w:rsid w:val="00DA6D69"/>
    <w:rsid w:val="00DA6E0B"/>
    <w:rsid w:val="00DA7112"/>
    <w:rsid w:val="00DB1F20"/>
    <w:rsid w:val="00DB2651"/>
    <w:rsid w:val="00DB2DF5"/>
    <w:rsid w:val="00DB2E9A"/>
    <w:rsid w:val="00DB33B6"/>
    <w:rsid w:val="00DB341F"/>
    <w:rsid w:val="00DB3DD5"/>
    <w:rsid w:val="00DB4654"/>
    <w:rsid w:val="00DB5550"/>
    <w:rsid w:val="00DB59DB"/>
    <w:rsid w:val="00DB5AEA"/>
    <w:rsid w:val="00DB5C09"/>
    <w:rsid w:val="00DB6367"/>
    <w:rsid w:val="00DB727F"/>
    <w:rsid w:val="00DB74A4"/>
    <w:rsid w:val="00DB79BA"/>
    <w:rsid w:val="00DB7BF6"/>
    <w:rsid w:val="00DB7F50"/>
    <w:rsid w:val="00DC0346"/>
    <w:rsid w:val="00DC0957"/>
    <w:rsid w:val="00DC0EF8"/>
    <w:rsid w:val="00DC11D6"/>
    <w:rsid w:val="00DC15FE"/>
    <w:rsid w:val="00DC1FD5"/>
    <w:rsid w:val="00DC21F3"/>
    <w:rsid w:val="00DC23DA"/>
    <w:rsid w:val="00DC2734"/>
    <w:rsid w:val="00DC2753"/>
    <w:rsid w:val="00DC2893"/>
    <w:rsid w:val="00DC32B6"/>
    <w:rsid w:val="00DC4C52"/>
    <w:rsid w:val="00DC4DF2"/>
    <w:rsid w:val="00DC4EEF"/>
    <w:rsid w:val="00DC50F2"/>
    <w:rsid w:val="00DC521D"/>
    <w:rsid w:val="00DC5B84"/>
    <w:rsid w:val="00DC5C67"/>
    <w:rsid w:val="00DC6160"/>
    <w:rsid w:val="00DC62FF"/>
    <w:rsid w:val="00DC6400"/>
    <w:rsid w:val="00DC6453"/>
    <w:rsid w:val="00DC68E0"/>
    <w:rsid w:val="00DC6E57"/>
    <w:rsid w:val="00DC7136"/>
    <w:rsid w:val="00DD04A0"/>
    <w:rsid w:val="00DD04BB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B97"/>
    <w:rsid w:val="00DD4C0C"/>
    <w:rsid w:val="00DD517C"/>
    <w:rsid w:val="00DD577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34FB"/>
    <w:rsid w:val="00DE35F4"/>
    <w:rsid w:val="00DE362E"/>
    <w:rsid w:val="00DE3815"/>
    <w:rsid w:val="00DE3B39"/>
    <w:rsid w:val="00DE45B7"/>
    <w:rsid w:val="00DE47BE"/>
    <w:rsid w:val="00DE4BDD"/>
    <w:rsid w:val="00DE4D36"/>
    <w:rsid w:val="00DE4E55"/>
    <w:rsid w:val="00DE5924"/>
    <w:rsid w:val="00DE5EFF"/>
    <w:rsid w:val="00DE5F60"/>
    <w:rsid w:val="00DE628C"/>
    <w:rsid w:val="00DE69A9"/>
    <w:rsid w:val="00DE713A"/>
    <w:rsid w:val="00DE799E"/>
    <w:rsid w:val="00DE7F02"/>
    <w:rsid w:val="00DF0A53"/>
    <w:rsid w:val="00DF26ED"/>
    <w:rsid w:val="00DF2A86"/>
    <w:rsid w:val="00DF2AC8"/>
    <w:rsid w:val="00DF2E30"/>
    <w:rsid w:val="00DF2E95"/>
    <w:rsid w:val="00DF324E"/>
    <w:rsid w:val="00DF3D9F"/>
    <w:rsid w:val="00DF47B8"/>
    <w:rsid w:val="00DF5ABB"/>
    <w:rsid w:val="00DF5F07"/>
    <w:rsid w:val="00DF6585"/>
    <w:rsid w:val="00DF6FBD"/>
    <w:rsid w:val="00DF6FEB"/>
    <w:rsid w:val="00DF7B29"/>
    <w:rsid w:val="00DF7D74"/>
    <w:rsid w:val="00E0056E"/>
    <w:rsid w:val="00E01648"/>
    <w:rsid w:val="00E01708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198"/>
    <w:rsid w:val="00E057BA"/>
    <w:rsid w:val="00E06250"/>
    <w:rsid w:val="00E0664C"/>
    <w:rsid w:val="00E06C9E"/>
    <w:rsid w:val="00E078C9"/>
    <w:rsid w:val="00E104CD"/>
    <w:rsid w:val="00E10A2F"/>
    <w:rsid w:val="00E11335"/>
    <w:rsid w:val="00E1136C"/>
    <w:rsid w:val="00E13274"/>
    <w:rsid w:val="00E1370A"/>
    <w:rsid w:val="00E1371E"/>
    <w:rsid w:val="00E144B2"/>
    <w:rsid w:val="00E14BD7"/>
    <w:rsid w:val="00E15AA3"/>
    <w:rsid w:val="00E15AFA"/>
    <w:rsid w:val="00E15C3C"/>
    <w:rsid w:val="00E176E7"/>
    <w:rsid w:val="00E20188"/>
    <w:rsid w:val="00E2087A"/>
    <w:rsid w:val="00E211EB"/>
    <w:rsid w:val="00E21605"/>
    <w:rsid w:val="00E216F2"/>
    <w:rsid w:val="00E22729"/>
    <w:rsid w:val="00E22A8F"/>
    <w:rsid w:val="00E23759"/>
    <w:rsid w:val="00E24A1E"/>
    <w:rsid w:val="00E25484"/>
    <w:rsid w:val="00E25A6D"/>
    <w:rsid w:val="00E25D22"/>
    <w:rsid w:val="00E260C8"/>
    <w:rsid w:val="00E26A88"/>
    <w:rsid w:val="00E26B0E"/>
    <w:rsid w:val="00E26DA1"/>
    <w:rsid w:val="00E3038D"/>
    <w:rsid w:val="00E307A7"/>
    <w:rsid w:val="00E314B7"/>
    <w:rsid w:val="00E3166E"/>
    <w:rsid w:val="00E31738"/>
    <w:rsid w:val="00E31E31"/>
    <w:rsid w:val="00E3298B"/>
    <w:rsid w:val="00E341BF"/>
    <w:rsid w:val="00E341E8"/>
    <w:rsid w:val="00E34644"/>
    <w:rsid w:val="00E34C32"/>
    <w:rsid w:val="00E34E44"/>
    <w:rsid w:val="00E3581F"/>
    <w:rsid w:val="00E358DE"/>
    <w:rsid w:val="00E35D57"/>
    <w:rsid w:val="00E35F77"/>
    <w:rsid w:val="00E36232"/>
    <w:rsid w:val="00E37601"/>
    <w:rsid w:val="00E37E73"/>
    <w:rsid w:val="00E400B7"/>
    <w:rsid w:val="00E402D5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627B"/>
    <w:rsid w:val="00E465C6"/>
    <w:rsid w:val="00E4666D"/>
    <w:rsid w:val="00E46A64"/>
    <w:rsid w:val="00E46FE5"/>
    <w:rsid w:val="00E47491"/>
    <w:rsid w:val="00E47753"/>
    <w:rsid w:val="00E47CA2"/>
    <w:rsid w:val="00E47DB2"/>
    <w:rsid w:val="00E50498"/>
    <w:rsid w:val="00E505F1"/>
    <w:rsid w:val="00E527E9"/>
    <w:rsid w:val="00E52C99"/>
    <w:rsid w:val="00E530F3"/>
    <w:rsid w:val="00E53388"/>
    <w:rsid w:val="00E53CFF"/>
    <w:rsid w:val="00E54716"/>
    <w:rsid w:val="00E54C80"/>
    <w:rsid w:val="00E54CFE"/>
    <w:rsid w:val="00E55749"/>
    <w:rsid w:val="00E56A86"/>
    <w:rsid w:val="00E5786F"/>
    <w:rsid w:val="00E601A5"/>
    <w:rsid w:val="00E60C04"/>
    <w:rsid w:val="00E60F98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9E6"/>
    <w:rsid w:val="00E65DB7"/>
    <w:rsid w:val="00E65FE0"/>
    <w:rsid w:val="00E66206"/>
    <w:rsid w:val="00E66DAD"/>
    <w:rsid w:val="00E674CB"/>
    <w:rsid w:val="00E67738"/>
    <w:rsid w:val="00E700F0"/>
    <w:rsid w:val="00E7030F"/>
    <w:rsid w:val="00E70398"/>
    <w:rsid w:val="00E70438"/>
    <w:rsid w:val="00E707E9"/>
    <w:rsid w:val="00E707FB"/>
    <w:rsid w:val="00E70AD7"/>
    <w:rsid w:val="00E70F31"/>
    <w:rsid w:val="00E71A1C"/>
    <w:rsid w:val="00E71C0E"/>
    <w:rsid w:val="00E72D3E"/>
    <w:rsid w:val="00E73950"/>
    <w:rsid w:val="00E73C4B"/>
    <w:rsid w:val="00E740A6"/>
    <w:rsid w:val="00E7419C"/>
    <w:rsid w:val="00E74235"/>
    <w:rsid w:val="00E74811"/>
    <w:rsid w:val="00E7495D"/>
    <w:rsid w:val="00E7520C"/>
    <w:rsid w:val="00E756F3"/>
    <w:rsid w:val="00E75716"/>
    <w:rsid w:val="00E757A9"/>
    <w:rsid w:val="00E75D1A"/>
    <w:rsid w:val="00E767DA"/>
    <w:rsid w:val="00E773FB"/>
    <w:rsid w:val="00E7765D"/>
    <w:rsid w:val="00E77673"/>
    <w:rsid w:val="00E776AC"/>
    <w:rsid w:val="00E77A0A"/>
    <w:rsid w:val="00E77B8D"/>
    <w:rsid w:val="00E8045E"/>
    <w:rsid w:val="00E80961"/>
    <w:rsid w:val="00E8171D"/>
    <w:rsid w:val="00E81D7E"/>
    <w:rsid w:val="00E81F90"/>
    <w:rsid w:val="00E825E7"/>
    <w:rsid w:val="00E827A0"/>
    <w:rsid w:val="00E82B11"/>
    <w:rsid w:val="00E83882"/>
    <w:rsid w:val="00E83D46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A1B"/>
    <w:rsid w:val="00E90BEC"/>
    <w:rsid w:val="00E9125A"/>
    <w:rsid w:val="00E91454"/>
    <w:rsid w:val="00E91965"/>
    <w:rsid w:val="00E91C24"/>
    <w:rsid w:val="00E92871"/>
    <w:rsid w:val="00E92919"/>
    <w:rsid w:val="00E92F29"/>
    <w:rsid w:val="00E92FE0"/>
    <w:rsid w:val="00E933B9"/>
    <w:rsid w:val="00E939E7"/>
    <w:rsid w:val="00E94084"/>
    <w:rsid w:val="00E94796"/>
    <w:rsid w:val="00E94D9F"/>
    <w:rsid w:val="00E9509C"/>
    <w:rsid w:val="00E954CF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A05A8"/>
    <w:rsid w:val="00EA0A9E"/>
    <w:rsid w:val="00EA1651"/>
    <w:rsid w:val="00EA2328"/>
    <w:rsid w:val="00EA23E2"/>
    <w:rsid w:val="00EA33B2"/>
    <w:rsid w:val="00EA38E9"/>
    <w:rsid w:val="00EA48E2"/>
    <w:rsid w:val="00EA508E"/>
    <w:rsid w:val="00EA51AE"/>
    <w:rsid w:val="00EA55EE"/>
    <w:rsid w:val="00EA5B68"/>
    <w:rsid w:val="00EA5EAF"/>
    <w:rsid w:val="00EA6D10"/>
    <w:rsid w:val="00EA6E86"/>
    <w:rsid w:val="00EA749F"/>
    <w:rsid w:val="00EA77E1"/>
    <w:rsid w:val="00EA7858"/>
    <w:rsid w:val="00EA7CBE"/>
    <w:rsid w:val="00EB0E29"/>
    <w:rsid w:val="00EB0E5F"/>
    <w:rsid w:val="00EB1805"/>
    <w:rsid w:val="00EB1D91"/>
    <w:rsid w:val="00EB22B3"/>
    <w:rsid w:val="00EB2331"/>
    <w:rsid w:val="00EB2E51"/>
    <w:rsid w:val="00EB441F"/>
    <w:rsid w:val="00EB44EC"/>
    <w:rsid w:val="00EB55C3"/>
    <w:rsid w:val="00EB5B1D"/>
    <w:rsid w:val="00EB5B98"/>
    <w:rsid w:val="00EB5CEF"/>
    <w:rsid w:val="00EB6297"/>
    <w:rsid w:val="00EB6BA4"/>
    <w:rsid w:val="00EB7030"/>
    <w:rsid w:val="00EB774B"/>
    <w:rsid w:val="00EB786C"/>
    <w:rsid w:val="00EB78E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9A9"/>
    <w:rsid w:val="00EC4CCE"/>
    <w:rsid w:val="00EC4E5D"/>
    <w:rsid w:val="00EC5601"/>
    <w:rsid w:val="00EC5826"/>
    <w:rsid w:val="00EC5B5E"/>
    <w:rsid w:val="00EC5E8D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05F"/>
    <w:rsid w:val="00ED1E25"/>
    <w:rsid w:val="00ED29BD"/>
    <w:rsid w:val="00ED2C36"/>
    <w:rsid w:val="00ED358E"/>
    <w:rsid w:val="00ED3DA9"/>
    <w:rsid w:val="00ED4802"/>
    <w:rsid w:val="00ED4824"/>
    <w:rsid w:val="00ED48CF"/>
    <w:rsid w:val="00ED5EE7"/>
    <w:rsid w:val="00ED61F7"/>
    <w:rsid w:val="00ED6C74"/>
    <w:rsid w:val="00ED7419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033"/>
    <w:rsid w:val="00EE71C4"/>
    <w:rsid w:val="00EF0045"/>
    <w:rsid w:val="00EF0398"/>
    <w:rsid w:val="00EF0505"/>
    <w:rsid w:val="00EF0698"/>
    <w:rsid w:val="00EF0897"/>
    <w:rsid w:val="00EF1465"/>
    <w:rsid w:val="00EF19C4"/>
    <w:rsid w:val="00EF28B3"/>
    <w:rsid w:val="00EF2CC3"/>
    <w:rsid w:val="00EF38F7"/>
    <w:rsid w:val="00EF4309"/>
    <w:rsid w:val="00EF4F22"/>
    <w:rsid w:val="00EF5E19"/>
    <w:rsid w:val="00EF6439"/>
    <w:rsid w:val="00EF6E2A"/>
    <w:rsid w:val="00EF7255"/>
    <w:rsid w:val="00EF74C4"/>
    <w:rsid w:val="00EF7901"/>
    <w:rsid w:val="00EF7C28"/>
    <w:rsid w:val="00F0005B"/>
    <w:rsid w:val="00F0009A"/>
    <w:rsid w:val="00F004A1"/>
    <w:rsid w:val="00F010E8"/>
    <w:rsid w:val="00F017FB"/>
    <w:rsid w:val="00F01F53"/>
    <w:rsid w:val="00F0256A"/>
    <w:rsid w:val="00F02861"/>
    <w:rsid w:val="00F028B3"/>
    <w:rsid w:val="00F02924"/>
    <w:rsid w:val="00F0295F"/>
    <w:rsid w:val="00F02FD7"/>
    <w:rsid w:val="00F036D7"/>
    <w:rsid w:val="00F03791"/>
    <w:rsid w:val="00F03D94"/>
    <w:rsid w:val="00F04059"/>
    <w:rsid w:val="00F04292"/>
    <w:rsid w:val="00F04F7F"/>
    <w:rsid w:val="00F053A2"/>
    <w:rsid w:val="00F06B8D"/>
    <w:rsid w:val="00F073EB"/>
    <w:rsid w:val="00F074AB"/>
    <w:rsid w:val="00F07FFC"/>
    <w:rsid w:val="00F10769"/>
    <w:rsid w:val="00F10BC4"/>
    <w:rsid w:val="00F10DDF"/>
    <w:rsid w:val="00F115DC"/>
    <w:rsid w:val="00F11BFB"/>
    <w:rsid w:val="00F12282"/>
    <w:rsid w:val="00F12716"/>
    <w:rsid w:val="00F12CCF"/>
    <w:rsid w:val="00F13233"/>
    <w:rsid w:val="00F132F9"/>
    <w:rsid w:val="00F13B2A"/>
    <w:rsid w:val="00F15BA7"/>
    <w:rsid w:val="00F15CFD"/>
    <w:rsid w:val="00F15E36"/>
    <w:rsid w:val="00F168E7"/>
    <w:rsid w:val="00F16CD8"/>
    <w:rsid w:val="00F1741E"/>
    <w:rsid w:val="00F1771A"/>
    <w:rsid w:val="00F17B50"/>
    <w:rsid w:val="00F202F0"/>
    <w:rsid w:val="00F21251"/>
    <w:rsid w:val="00F21AA9"/>
    <w:rsid w:val="00F21C58"/>
    <w:rsid w:val="00F22277"/>
    <w:rsid w:val="00F22748"/>
    <w:rsid w:val="00F230E3"/>
    <w:rsid w:val="00F231F7"/>
    <w:rsid w:val="00F238C8"/>
    <w:rsid w:val="00F24130"/>
    <w:rsid w:val="00F250A8"/>
    <w:rsid w:val="00F2526F"/>
    <w:rsid w:val="00F2553A"/>
    <w:rsid w:val="00F2565E"/>
    <w:rsid w:val="00F267E7"/>
    <w:rsid w:val="00F2707B"/>
    <w:rsid w:val="00F2753F"/>
    <w:rsid w:val="00F27691"/>
    <w:rsid w:val="00F276C4"/>
    <w:rsid w:val="00F277CD"/>
    <w:rsid w:val="00F27C78"/>
    <w:rsid w:val="00F27C98"/>
    <w:rsid w:val="00F30071"/>
    <w:rsid w:val="00F306DD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6125"/>
    <w:rsid w:val="00F3659F"/>
    <w:rsid w:val="00F36D53"/>
    <w:rsid w:val="00F372F6"/>
    <w:rsid w:val="00F37996"/>
    <w:rsid w:val="00F4038A"/>
    <w:rsid w:val="00F4041E"/>
    <w:rsid w:val="00F408D8"/>
    <w:rsid w:val="00F40F56"/>
    <w:rsid w:val="00F40FE1"/>
    <w:rsid w:val="00F41B18"/>
    <w:rsid w:val="00F41E7A"/>
    <w:rsid w:val="00F42F57"/>
    <w:rsid w:val="00F432ED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EC1"/>
    <w:rsid w:val="00F4709E"/>
    <w:rsid w:val="00F4714F"/>
    <w:rsid w:val="00F4748A"/>
    <w:rsid w:val="00F4770F"/>
    <w:rsid w:val="00F47EC6"/>
    <w:rsid w:val="00F50D96"/>
    <w:rsid w:val="00F51348"/>
    <w:rsid w:val="00F521D9"/>
    <w:rsid w:val="00F53F97"/>
    <w:rsid w:val="00F542DA"/>
    <w:rsid w:val="00F5526C"/>
    <w:rsid w:val="00F5541B"/>
    <w:rsid w:val="00F55A53"/>
    <w:rsid w:val="00F5601F"/>
    <w:rsid w:val="00F5697F"/>
    <w:rsid w:val="00F5716E"/>
    <w:rsid w:val="00F601E1"/>
    <w:rsid w:val="00F60479"/>
    <w:rsid w:val="00F60747"/>
    <w:rsid w:val="00F608C9"/>
    <w:rsid w:val="00F61199"/>
    <w:rsid w:val="00F61628"/>
    <w:rsid w:val="00F61748"/>
    <w:rsid w:val="00F622C5"/>
    <w:rsid w:val="00F63884"/>
    <w:rsid w:val="00F63EEF"/>
    <w:rsid w:val="00F6417E"/>
    <w:rsid w:val="00F64790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C8F"/>
    <w:rsid w:val="00F713D6"/>
    <w:rsid w:val="00F715DB"/>
    <w:rsid w:val="00F71D30"/>
    <w:rsid w:val="00F71D41"/>
    <w:rsid w:val="00F71EB3"/>
    <w:rsid w:val="00F729F4"/>
    <w:rsid w:val="00F73339"/>
    <w:rsid w:val="00F73872"/>
    <w:rsid w:val="00F74056"/>
    <w:rsid w:val="00F75718"/>
    <w:rsid w:val="00F76726"/>
    <w:rsid w:val="00F779F8"/>
    <w:rsid w:val="00F80290"/>
    <w:rsid w:val="00F8032B"/>
    <w:rsid w:val="00F815EC"/>
    <w:rsid w:val="00F820D6"/>
    <w:rsid w:val="00F830A1"/>
    <w:rsid w:val="00F8329B"/>
    <w:rsid w:val="00F83BAD"/>
    <w:rsid w:val="00F84022"/>
    <w:rsid w:val="00F8404F"/>
    <w:rsid w:val="00F86804"/>
    <w:rsid w:val="00F86896"/>
    <w:rsid w:val="00F86E87"/>
    <w:rsid w:val="00F875D7"/>
    <w:rsid w:val="00F9022F"/>
    <w:rsid w:val="00F90699"/>
    <w:rsid w:val="00F906EC"/>
    <w:rsid w:val="00F90AD9"/>
    <w:rsid w:val="00F90B62"/>
    <w:rsid w:val="00F90D28"/>
    <w:rsid w:val="00F90E7A"/>
    <w:rsid w:val="00F91560"/>
    <w:rsid w:val="00F91A44"/>
    <w:rsid w:val="00F92BCD"/>
    <w:rsid w:val="00F92C06"/>
    <w:rsid w:val="00F93830"/>
    <w:rsid w:val="00F94ADE"/>
    <w:rsid w:val="00F955D5"/>
    <w:rsid w:val="00F96201"/>
    <w:rsid w:val="00F963FD"/>
    <w:rsid w:val="00F96C7B"/>
    <w:rsid w:val="00F96EBE"/>
    <w:rsid w:val="00F96F37"/>
    <w:rsid w:val="00F97F06"/>
    <w:rsid w:val="00FA0167"/>
    <w:rsid w:val="00FA02F6"/>
    <w:rsid w:val="00FA0788"/>
    <w:rsid w:val="00FA07ED"/>
    <w:rsid w:val="00FA0B12"/>
    <w:rsid w:val="00FA1964"/>
    <w:rsid w:val="00FA1CB0"/>
    <w:rsid w:val="00FA20ED"/>
    <w:rsid w:val="00FA2217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6BF7"/>
    <w:rsid w:val="00FA77DC"/>
    <w:rsid w:val="00FA7B86"/>
    <w:rsid w:val="00FB168D"/>
    <w:rsid w:val="00FB18B0"/>
    <w:rsid w:val="00FB1F85"/>
    <w:rsid w:val="00FB20F3"/>
    <w:rsid w:val="00FB26B4"/>
    <w:rsid w:val="00FB2A56"/>
    <w:rsid w:val="00FB2B9C"/>
    <w:rsid w:val="00FB2BCA"/>
    <w:rsid w:val="00FB321E"/>
    <w:rsid w:val="00FB360B"/>
    <w:rsid w:val="00FB36EC"/>
    <w:rsid w:val="00FB4093"/>
    <w:rsid w:val="00FB4094"/>
    <w:rsid w:val="00FB44F1"/>
    <w:rsid w:val="00FB4895"/>
    <w:rsid w:val="00FB4BB0"/>
    <w:rsid w:val="00FB526D"/>
    <w:rsid w:val="00FB567B"/>
    <w:rsid w:val="00FB56A9"/>
    <w:rsid w:val="00FB5C85"/>
    <w:rsid w:val="00FB5EEB"/>
    <w:rsid w:val="00FB62A7"/>
    <w:rsid w:val="00FB744E"/>
    <w:rsid w:val="00FC055E"/>
    <w:rsid w:val="00FC0825"/>
    <w:rsid w:val="00FC0B28"/>
    <w:rsid w:val="00FC0E96"/>
    <w:rsid w:val="00FC13C5"/>
    <w:rsid w:val="00FC18AF"/>
    <w:rsid w:val="00FC18C4"/>
    <w:rsid w:val="00FC21EE"/>
    <w:rsid w:val="00FC2D34"/>
    <w:rsid w:val="00FC31D7"/>
    <w:rsid w:val="00FC3282"/>
    <w:rsid w:val="00FC4C09"/>
    <w:rsid w:val="00FC4C93"/>
    <w:rsid w:val="00FC4E17"/>
    <w:rsid w:val="00FC5191"/>
    <w:rsid w:val="00FC641F"/>
    <w:rsid w:val="00FC6A56"/>
    <w:rsid w:val="00FC7708"/>
    <w:rsid w:val="00FC770A"/>
    <w:rsid w:val="00FC7E24"/>
    <w:rsid w:val="00FC7E82"/>
    <w:rsid w:val="00FD02C8"/>
    <w:rsid w:val="00FD0792"/>
    <w:rsid w:val="00FD1898"/>
    <w:rsid w:val="00FD1CE0"/>
    <w:rsid w:val="00FD2A7D"/>
    <w:rsid w:val="00FD2D22"/>
    <w:rsid w:val="00FD3B02"/>
    <w:rsid w:val="00FD4100"/>
    <w:rsid w:val="00FD4B2D"/>
    <w:rsid w:val="00FD4D08"/>
    <w:rsid w:val="00FD5E21"/>
    <w:rsid w:val="00FD606E"/>
    <w:rsid w:val="00FD6344"/>
    <w:rsid w:val="00FD7F26"/>
    <w:rsid w:val="00FE029E"/>
    <w:rsid w:val="00FE02FB"/>
    <w:rsid w:val="00FE07C3"/>
    <w:rsid w:val="00FE1204"/>
    <w:rsid w:val="00FE1A17"/>
    <w:rsid w:val="00FE1FFC"/>
    <w:rsid w:val="00FE2176"/>
    <w:rsid w:val="00FE2D10"/>
    <w:rsid w:val="00FE2E2F"/>
    <w:rsid w:val="00FE3132"/>
    <w:rsid w:val="00FE3999"/>
    <w:rsid w:val="00FE3FB9"/>
    <w:rsid w:val="00FE4205"/>
    <w:rsid w:val="00FE4BDA"/>
    <w:rsid w:val="00FE4FA1"/>
    <w:rsid w:val="00FE5089"/>
    <w:rsid w:val="00FE54ED"/>
    <w:rsid w:val="00FE5DEF"/>
    <w:rsid w:val="00FE5E33"/>
    <w:rsid w:val="00FE5F95"/>
    <w:rsid w:val="00FE5FCF"/>
    <w:rsid w:val="00FE6CB8"/>
    <w:rsid w:val="00FE6E9F"/>
    <w:rsid w:val="00FF03C9"/>
    <w:rsid w:val="00FF1215"/>
    <w:rsid w:val="00FF1EDA"/>
    <w:rsid w:val="00FF2449"/>
    <w:rsid w:val="00FF3515"/>
    <w:rsid w:val="00FF37C7"/>
    <w:rsid w:val="00FF3DAD"/>
    <w:rsid w:val="00FF40B4"/>
    <w:rsid w:val="00FF42EE"/>
    <w:rsid w:val="00FF4777"/>
    <w:rsid w:val="00FF486F"/>
    <w:rsid w:val="00FF4BCE"/>
    <w:rsid w:val="00FF5056"/>
    <w:rsid w:val="00FF5743"/>
    <w:rsid w:val="00FF6760"/>
    <w:rsid w:val="00FF6BCF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185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  <w:style w:type="character" w:customStyle="1" w:styleId="m-4141265424105743228gmail-m-9056307417558602367gmail-m-6243044827023984086gmail-m4269914512011180159gmail-m-8731039689373943816gmail-m3184238590488521389gmail-m2981927790915805368gmail-il">
    <w:name w:val="m_-4141265424105743228gmail-m_-9056307417558602367gmail-m_-6243044827023984086gmail-m_4269914512011180159gmail-m_-8731039689373943816gmail-m_3184238590488521389gmail-m_2981927790915805368gmail-il"/>
    <w:basedOn w:val="DefaultParagraphFont"/>
    <w:rsid w:val="0081394F"/>
  </w:style>
  <w:style w:type="character" w:customStyle="1" w:styleId="m-4141265424105743228gmail-il">
    <w:name w:val="m_-4141265424105743228gmail-il"/>
    <w:basedOn w:val="DefaultParagraphFont"/>
    <w:rsid w:val="0081394F"/>
  </w:style>
  <w:style w:type="character" w:customStyle="1" w:styleId="m-2758231955257704096gmail-m5841776008109693613m-4141265424105743228gmail-m-9056307417558602367gmail-m-6243044827023984086gmail-m4269914512011180159gmail-m-8731039689373943816gmail-m3184238590488521389gmail-m2981927790915805368gmail-il">
    <w:name w:val="m_-2758231955257704096gmail-m_5841776008109693613m_-4141265424105743228gmail-m_-9056307417558602367gmail-m_-6243044827023984086gmail-m_4269914512011180159gmail-m_-8731039689373943816gmail-m_3184238590488521389gmail-m_2981927790915805368gmail-il"/>
    <w:basedOn w:val="DefaultParagraphFont"/>
    <w:rsid w:val="008C0064"/>
  </w:style>
  <w:style w:type="character" w:customStyle="1" w:styleId="m-2758231955257704096gmail-m5841776008109693613m-4141265424105743228gmail-il">
    <w:name w:val="m_-2758231955257704096gmail-m_5841776008109693613m_-4141265424105743228gmail-il"/>
    <w:basedOn w:val="DefaultParagraphFont"/>
    <w:rsid w:val="008C0064"/>
  </w:style>
  <w:style w:type="character" w:customStyle="1" w:styleId="gmail-m-4172526860754635091m-2758231955257704096gmail-m5841776008109693613m-4141265424105743228gmail-m-9056307417558602367gmail-m-6243044827023984086gmail-m4269914512011180159gmail-m-8731039689373943816gmail-m3184238590488521389gmail-m29819277">
    <w:name w:val="gmail-m_-4172526860754635091m_-2758231955257704096gmail-m_5841776008109693613m_-4141265424105743228gmail-m_-9056307417558602367gmail-m_-6243044827023984086gmail-m_4269914512011180159gmail-m_-8731039689373943816gmail-m_3184238590488521389gmail-m_29819277"/>
    <w:basedOn w:val="DefaultParagraphFont"/>
    <w:rsid w:val="002D63AB"/>
  </w:style>
  <w:style w:type="character" w:customStyle="1" w:styleId="gmail-m-4172526860754635091m-2758231955257704096gmail-m5841776008109693613m-4141265424105743228gmail-il">
    <w:name w:val="gmail-m_-4172526860754635091m_-2758231955257704096gmail-m_5841776008109693613m_-4141265424105743228gmail-il"/>
    <w:basedOn w:val="DefaultParagraphFont"/>
    <w:rsid w:val="002D63AB"/>
  </w:style>
  <w:style w:type="character" w:customStyle="1" w:styleId="gmail-m-3566236262878296651gmail-m-4172526860754635091m-2758231955257704096gmail-m5841776008109693613m-4141265424105743228gmail-m-9056307417558602367gmail-m-6243044827023984086gmail-m4269914512011180159gmail-m-8731039689373943816gmail-m3184238">
    <w:name w:val="gmail-m_-3566236262878296651gmail-m_-4172526860754635091m_-2758231955257704096gmail-m_5841776008109693613m_-4141265424105743228gmail-m_-9056307417558602367gmail-m_-6243044827023984086gmail-m_4269914512011180159gmail-m_-8731039689373943816gmail-m_3184238"/>
    <w:basedOn w:val="DefaultParagraphFont"/>
    <w:rsid w:val="0082590F"/>
  </w:style>
  <w:style w:type="character" w:customStyle="1" w:styleId="gmail-m-3566236262878296651gmail-m-4172526860754635091m-2758231955257704096gmail-m5841776008109693613m-4141265424105743228gmail-il">
    <w:name w:val="gmail-m_-3566236262878296651gmail-m_-4172526860754635091m_-2758231955257704096gmail-m_5841776008109693613m_-4141265424105743228gmail-il"/>
    <w:basedOn w:val="DefaultParagraphFont"/>
    <w:rsid w:val="0082590F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m-9056307">
    <w:name w:val="gmail-m_-5780824615161366587gmail-m_-2752305663471633739gmail-m_6895470394061783216gmail-m_5846305403779934534gmail-m_-3566236262878296651gmail-m_-4172526860754635091m_-2758231955257704096gmail-m_5841776008109693613m_-4141265424105743228gmail-m_-9056307"/>
    <w:basedOn w:val="DefaultParagraphFont"/>
    <w:rsid w:val="000B37EC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il">
    <w:name w:val="gmail-m_-5780824615161366587gmail-m_-2752305663471633739gmail-m_6895470394061783216gmail-m_5846305403779934534gmail-m_-3566236262878296651gmail-m_-4172526860754635091m_-2758231955257704096gmail-m_5841776008109693613m_-4141265424105743228gmail-il"/>
    <w:basedOn w:val="DefaultParagraphFont"/>
    <w:rsid w:val="000B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f.r.wilhelmsson@ericsson.com" TargetMode="External"/><Relationship Id="rId13" Type="http://schemas.openxmlformats.org/officeDocument/2006/relationships/hyperlink" Target="http://standards.ieee.org/resources/antitrust-guidelines.pdf" TargetMode="External"/><Relationship Id="rId18" Type="http://schemas.openxmlformats.org/officeDocument/2006/relationships/hyperlink" Target="http://standards.ieee.org/board/pat/faq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tandards.ieee.org/resources/antitrust-guidelines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tandards.ieee.org/faqs/affiliationFAQ.html" TargetMode="External"/><Relationship Id="rId17" Type="http://schemas.openxmlformats.org/officeDocument/2006/relationships/hyperlink" Target="http://standards.ieee.org/board/pat/pat-slideset.ppt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leif.r.wilhelmsson@ericsson.com" TargetMode="External"/><Relationship Id="rId20" Type="http://schemas.openxmlformats.org/officeDocument/2006/relationships/hyperlink" Target="http://standards.ieee.org/faqs/affiliationFAQ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loa.pd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09/11-09-0002-16-0000-802-11-operations-manual.doc" TargetMode="External"/><Relationship Id="rId23" Type="http://schemas.openxmlformats.org/officeDocument/2006/relationships/hyperlink" Target="https://mentor.ieee.org/802.11/dcn/09/11-09-0002-16-0000-802-11-operations-manual.doc" TargetMode="External"/><Relationship Id="rId10" Type="http://schemas.openxmlformats.org/officeDocument/2006/relationships/hyperlink" Target="http://standards.ieee.org/board/pat/faq.pdf" TargetMode="External"/><Relationship Id="rId19" Type="http://schemas.openxmlformats.org/officeDocument/2006/relationships/hyperlink" Target="http://standards.ieee.org/board/pat/lo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hyperlink" Target="http://www.ieee.org/portal/cms_docs/about/CoE_poster.pdf" TargetMode="External"/><Relationship Id="rId22" Type="http://schemas.openxmlformats.org/officeDocument/2006/relationships/hyperlink" Target="http://www.ieee.org/portal/cms_docs/about/CoE_poster.pdf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1A22E-0276-45A2-8D5C-F484ADD8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230</TotalTime>
  <Pages>7</Pages>
  <Words>1285</Words>
  <Characters>8626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9892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>May 2016</cp:keywords>
  <dc:description>Stephen McCann, BlackBerry</dc:description>
  <cp:lastModifiedBy>Leif Wilhelmsson R</cp:lastModifiedBy>
  <cp:revision>74</cp:revision>
  <cp:lastPrinted>2016-08-16T10:35:00Z</cp:lastPrinted>
  <dcterms:created xsi:type="dcterms:W3CDTF">2019-04-30T02:57:00Z</dcterms:created>
  <dcterms:modified xsi:type="dcterms:W3CDTF">2019-04-30T06:59:00Z</dcterms:modified>
</cp:coreProperties>
</file>