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FFA8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1625"/>
        <w:gridCol w:w="1080"/>
        <w:gridCol w:w="1170"/>
        <w:gridCol w:w="3144"/>
      </w:tblGrid>
      <w:tr w:rsidR="00CA09B2" w14:paraId="19970EA7" w14:textId="77777777" w:rsidTr="00530F89">
        <w:trPr>
          <w:trHeight w:val="485"/>
          <w:jc w:val="center"/>
        </w:trPr>
        <w:tc>
          <w:tcPr>
            <w:tcW w:w="9531" w:type="dxa"/>
            <w:gridSpan w:val="5"/>
            <w:vAlign w:val="center"/>
          </w:tcPr>
          <w:p w14:paraId="040A48CA" w14:textId="15CB52AE" w:rsidR="00CA09B2" w:rsidRDefault="00EC3397" w:rsidP="00831138">
            <w:pPr>
              <w:pStyle w:val="T2"/>
            </w:pPr>
            <w:r>
              <w:t xml:space="preserve">Proposed </w:t>
            </w:r>
            <w:r w:rsidR="002D1666">
              <w:t>CR</w:t>
            </w:r>
            <w:r>
              <w:t xml:space="preserve"> for </w:t>
            </w:r>
            <w:r w:rsidR="00831138">
              <w:t xml:space="preserve">CID </w:t>
            </w:r>
            <w:r w:rsidR="00853EDA">
              <w:t>2</w:t>
            </w:r>
            <w:r w:rsidR="001F0C43">
              <w:t>112</w:t>
            </w:r>
            <w:r w:rsidR="003E22EC">
              <w:t>, 2633</w:t>
            </w:r>
          </w:p>
        </w:tc>
      </w:tr>
      <w:tr w:rsidR="00CA09B2" w14:paraId="240D422E" w14:textId="77777777" w:rsidTr="00530F89">
        <w:trPr>
          <w:trHeight w:val="359"/>
          <w:jc w:val="center"/>
        </w:trPr>
        <w:tc>
          <w:tcPr>
            <w:tcW w:w="9531" w:type="dxa"/>
            <w:gridSpan w:val="5"/>
            <w:vAlign w:val="center"/>
          </w:tcPr>
          <w:p w14:paraId="5319E905" w14:textId="5D9F6533" w:rsidR="00CA09B2" w:rsidRDefault="00CA09B2" w:rsidP="0006210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568D2">
              <w:rPr>
                <w:b w:val="0"/>
                <w:sz w:val="20"/>
              </w:rPr>
              <w:t>201</w:t>
            </w:r>
            <w:r w:rsidR="00853EDA">
              <w:rPr>
                <w:b w:val="0"/>
                <w:sz w:val="20"/>
              </w:rPr>
              <w:t>9</w:t>
            </w:r>
            <w:r w:rsidR="00B568D2">
              <w:rPr>
                <w:b w:val="0"/>
                <w:sz w:val="20"/>
              </w:rPr>
              <w:t>-</w:t>
            </w:r>
            <w:r w:rsidR="002D2002">
              <w:rPr>
                <w:b w:val="0"/>
                <w:sz w:val="20"/>
              </w:rPr>
              <w:t>04-12</w:t>
            </w:r>
          </w:p>
        </w:tc>
      </w:tr>
      <w:tr w:rsidR="00CA09B2" w14:paraId="31C237A4" w14:textId="77777777" w:rsidTr="00530F89">
        <w:trPr>
          <w:cantSplit/>
          <w:jc w:val="center"/>
        </w:trPr>
        <w:tc>
          <w:tcPr>
            <w:tcW w:w="9531" w:type="dxa"/>
            <w:gridSpan w:val="5"/>
            <w:vAlign w:val="center"/>
          </w:tcPr>
          <w:p w14:paraId="2BB09EA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52594" w14:paraId="115B5767" w14:textId="77777777" w:rsidTr="00C52594">
        <w:trPr>
          <w:jc w:val="center"/>
        </w:trPr>
        <w:tc>
          <w:tcPr>
            <w:tcW w:w="2512" w:type="dxa"/>
            <w:vAlign w:val="center"/>
          </w:tcPr>
          <w:p w14:paraId="02DD6E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5" w:type="dxa"/>
            <w:vAlign w:val="center"/>
          </w:tcPr>
          <w:p w14:paraId="03E19833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00989F2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7A1E04E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44" w:type="dxa"/>
            <w:vAlign w:val="center"/>
          </w:tcPr>
          <w:p w14:paraId="6CAF04E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52594" w14:paraId="7BA55FAD" w14:textId="77777777" w:rsidTr="00C52594">
        <w:trPr>
          <w:trHeight w:val="260"/>
          <w:jc w:val="center"/>
        </w:trPr>
        <w:tc>
          <w:tcPr>
            <w:tcW w:w="2512" w:type="dxa"/>
            <w:vAlign w:val="center"/>
          </w:tcPr>
          <w:p w14:paraId="7834C349" w14:textId="6FA9398F" w:rsidR="00CA09B2" w:rsidRDefault="00E85874" w:rsidP="00E85874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Rui Yang</w:t>
            </w:r>
          </w:p>
        </w:tc>
        <w:tc>
          <w:tcPr>
            <w:tcW w:w="1625" w:type="dxa"/>
            <w:vAlign w:val="center"/>
          </w:tcPr>
          <w:p w14:paraId="1B34C28E" w14:textId="1396D65C" w:rsidR="00CA09B2" w:rsidRDefault="00E8587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  <w:r w:rsidR="005A7D55">
              <w:rPr>
                <w:b w:val="0"/>
                <w:sz w:val="20"/>
              </w:rPr>
              <w:t>, Inc.</w:t>
            </w:r>
          </w:p>
        </w:tc>
        <w:tc>
          <w:tcPr>
            <w:tcW w:w="1080" w:type="dxa"/>
            <w:vAlign w:val="center"/>
          </w:tcPr>
          <w:p w14:paraId="52187EF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0CB276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5CB3E001" w14:textId="7199684C" w:rsidR="00CA09B2" w:rsidRPr="00C52594" w:rsidRDefault="00DF7C90" w:rsidP="00530F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</w:t>
            </w:r>
            <w:r w:rsidR="00983AC0">
              <w:rPr>
                <w:b w:val="0"/>
                <w:sz w:val="20"/>
              </w:rPr>
              <w:t>ui.yang@interdigital.com</w:t>
            </w:r>
          </w:p>
        </w:tc>
      </w:tr>
      <w:tr w:rsidR="00C52594" w14:paraId="3137439D" w14:textId="77777777" w:rsidTr="00C52594">
        <w:trPr>
          <w:jc w:val="center"/>
        </w:trPr>
        <w:tc>
          <w:tcPr>
            <w:tcW w:w="2512" w:type="dxa"/>
            <w:vAlign w:val="center"/>
          </w:tcPr>
          <w:p w14:paraId="12545D79" w14:textId="2861A5C0" w:rsidR="00CA09B2" w:rsidRDefault="00235DB3" w:rsidP="00235DB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Alphan Sahin</w:t>
            </w:r>
          </w:p>
        </w:tc>
        <w:tc>
          <w:tcPr>
            <w:tcW w:w="1625" w:type="dxa"/>
            <w:vAlign w:val="center"/>
          </w:tcPr>
          <w:p w14:paraId="4992948B" w14:textId="79CAD138" w:rsidR="00CA09B2" w:rsidRDefault="005A7D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InterDigital, Inc.</w:t>
            </w:r>
          </w:p>
        </w:tc>
        <w:tc>
          <w:tcPr>
            <w:tcW w:w="1080" w:type="dxa"/>
            <w:vAlign w:val="center"/>
          </w:tcPr>
          <w:p w14:paraId="17596B1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C6D4B7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67F4B100" w14:textId="454515E4" w:rsidR="00CA09B2" w:rsidRPr="00C52594" w:rsidRDefault="00CA09B2" w:rsidP="00530F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C52594" w14:paraId="19CD4F4A" w14:textId="77777777" w:rsidTr="00C52594">
        <w:trPr>
          <w:trHeight w:val="278"/>
          <w:jc w:val="center"/>
        </w:trPr>
        <w:tc>
          <w:tcPr>
            <w:tcW w:w="2512" w:type="dxa"/>
            <w:vAlign w:val="center"/>
          </w:tcPr>
          <w:p w14:paraId="6C491077" w14:textId="36FE4B8C" w:rsidR="00763EA8" w:rsidRPr="00C52594" w:rsidRDefault="00235DB3" w:rsidP="00235DB3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Xiaofei Wang</w:t>
            </w:r>
          </w:p>
        </w:tc>
        <w:tc>
          <w:tcPr>
            <w:tcW w:w="1625" w:type="dxa"/>
            <w:vAlign w:val="center"/>
          </w:tcPr>
          <w:p w14:paraId="4A09A941" w14:textId="74C95CB5" w:rsidR="00763EA8" w:rsidRPr="00C52594" w:rsidRDefault="005A7D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InterDigital, Inc.</w:t>
            </w:r>
          </w:p>
        </w:tc>
        <w:tc>
          <w:tcPr>
            <w:tcW w:w="1080" w:type="dxa"/>
            <w:vAlign w:val="center"/>
          </w:tcPr>
          <w:p w14:paraId="6FAEFE8C" w14:textId="77777777" w:rsidR="00763EA8" w:rsidRDefault="00763E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7683C31" w14:textId="77777777" w:rsidR="00763EA8" w:rsidRDefault="00763EA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64D9FD0A" w14:textId="4C82F538" w:rsidR="00763EA8" w:rsidRPr="00C52594" w:rsidRDefault="00763EA8" w:rsidP="00530F89">
            <w:pPr>
              <w:pStyle w:val="T2"/>
              <w:spacing w:after="0"/>
              <w:ind w:left="0" w:right="0"/>
              <w:rPr>
                <w:sz w:val="20"/>
              </w:rPr>
            </w:pPr>
          </w:p>
        </w:tc>
      </w:tr>
      <w:tr w:rsidR="00813E7B" w14:paraId="3F5E5D78" w14:textId="77777777" w:rsidTr="00C52594">
        <w:trPr>
          <w:trHeight w:val="278"/>
          <w:jc w:val="center"/>
        </w:trPr>
        <w:tc>
          <w:tcPr>
            <w:tcW w:w="2512" w:type="dxa"/>
            <w:vAlign w:val="center"/>
          </w:tcPr>
          <w:p w14:paraId="70EF6CD4" w14:textId="6C932A0D" w:rsidR="00813E7B" w:rsidRPr="00C52594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2C2EED4A" w14:textId="2007F6C8" w:rsidR="00813E7B" w:rsidRPr="00C52594" w:rsidRDefault="00813E7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1F51F57E" w14:textId="77777777" w:rsidR="00813E7B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643B2CC" w14:textId="77777777" w:rsidR="00813E7B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0E2F15A7" w14:textId="47E4651D" w:rsidR="00813E7B" w:rsidRDefault="00813E7B" w:rsidP="00530F89">
            <w:pPr>
              <w:pStyle w:val="T2"/>
              <w:spacing w:after="0"/>
              <w:ind w:left="0" w:right="0"/>
            </w:pPr>
          </w:p>
        </w:tc>
      </w:tr>
      <w:tr w:rsidR="00813E7B" w14:paraId="1FBE078A" w14:textId="77777777" w:rsidTr="00C52594">
        <w:trPr>
          <w:trHeight w:val="278"/>
          <w:jc w:val="center"/>
        </w:trPr>
        <w:tc>
          <w:tcPr>
            <w:tcW w:w="2512" w:type="dxa"/>
            <w:vAlign w:val="center"/>
          </w:tcPr>
          <w:p w14:paraId="43D443A6" w14:textId="43FA74A5" w:rsidR="00813E7B" w:rsidRPr="00C52594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4134030F" w14:textId="5E4CD0FD" w:rsidR="00813E7B" w:rsidRPr="00C52594" w:rsidRDefault="00813E7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0366226E" w14:textId="77777777" w:rsidR="00813E7B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043907C" w14:textId="77777777" w:rsidR="00813E7B" w:rsidRDefault="00813E7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44" w:type="dxa"/>
            <w:vAlign w:val="center"/>
          </w:tcPr>
          <w:p w14:paraId="3B0A9334" w14:textId="64C114EE" w:rsidR="00813E7B" w:rsidRDefault="00813E7B" w:rsidP="00530F89">
            <w:pPr>
              <w:pStyle w:val="T2"/>
              <w:spacing w:after="0"/>
              <w:ind w:left="0" w:right="0"/>
            </w:pPr>
          </w:p>
        </w:tc>
      </w:tr>
    </w:tbl>
    <w:p w14:paraId="3029A61E" w14:textId="2683E148" w:rsidR="00CA09B2" w:rsidRDefault="00E133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57E6BB" wp14:editId="2DAAFC65">
                <wp:simplePos x="0" y="0"/>
                <wp:positionH relativeFrom="column">
                  <wp:posOffset>-61623</wp:posOffset>
                </wp:positionH>
                <wp:positionV relativeFrom="paragraph">
                  <wp:posOffset>215320</wp:posOffset>
                </wp:positionV>
                <wp:extent cx="5943600" cy="37654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6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746E8" w14:textId="77777777" w:rsidR="00FA3D50" w:rsidRDefault="00FA3D5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7E1EDF" w14:textId="37D40073" w:rsidR="00FA3D50" w:rsidRDefault="00FA3D50">
                            <w:pPr>
                              <w:jc w:val="both"/>
                            </w:pPr>
                            <w:r>
                              <w:t xml:space="preserve">This submission proposes the spec text for a </w:t>
                            </w:r>
                            <w:r w:rsidR="00E26314">
                              <w:t>re</w:t>
                            </w:r>
                            <w:r>
                              <w:t>sol</w:t>
                            </w:r>
                            <w:r w:rsidR="00E26314">
                              <w:t>ving</w:t>
                            </w:r>
                            <w:r>
                              <w:t xml:space="preserve"> to CID 2112, 2633 in </w:t>
                            </w:r>
                            <w:r w:rsidRPr="00853EDA">
                              <w:t>11-19-0312-01-00ba-comments-on-tgba-d2-0.xlsx</w:t>
                            </w:r>
                          </w:p>
                          <w:p w14:paraId="0DF52EC1" w14:textId="77777777" w:rsidR="00FA3D50" w:rsidRDefault="00FA3D50">
                            <w:pPr>
                              <w:jc w:val="both"/>
                            </w:pPr>
                          </w:p>
                          <w:p w14:paraId="7F725D73" w14:textId="77777777" w:rsidR="00FA3D50" w:rsidRDefault="00FA3D50">
                            <w:pPr>
                              <w:jc w:val="both"/>
                            </w:pPr>
                          </w:p>
                          <w:p w14:paraId="3C0760A1" w14:textId="1238A91A" w:rsidR="00FA3D50" w:rsidRDefault="00FA3D50">
                            <w:pPr>
                              <w:jc w:val="both"/>
                            </w:pPr>
                            <w:r>
                              <w:t>R0 – Initial Draft based on D2.0</w:t>
                            </w:r>
                          </w:p>
                          <w:p w14:paraId="0931A433" w14:textId="46A6B9CD" w:rsidR="00FA3D50" w:rsidRDefault="00FA3D50" w:rsidP="00853EDA">
                            <w:pPr>
                              <w:jc w:val="both"/>
                            </w:pPr>
                          </w:p>
                          <w:p w14:paraId="13A1804B" w14:textId="62AA7B33" w:rsidR="00FA3D50" w:rsidRDefault="00FA3D5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7E6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95pt;width:468pt;height:29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" o:allowincell="f" stroked="f">
                <v:textbox>
                  <w:txbxContent>
                    <w:p w14:paraId="45A746E8" w14:textId="77777777" w:rsidR="00FA3D50" w:rsidRDefault="00FA3D5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7E1EDF" w14:textId="37D40073" w:rsidR="00FA3D50" w:rsidRDefault="00FA3D50">
                      <w:pPr>
                        <w:jc w:val="both"/>
                      </w:pPr>
                      <w:r>
                        <w:t xml:space="preserve">This submission proposes the spec text for a </w:t>
                      </w:r>
                      <w:r w:rsidR="00E26314">
                        <w:t>re</w:t>
                      </w:r>
                      <w:r>
                        <w:t>sol</w:t>
                      </w:r>
                      <w:r w:rsidR="00E26314">
                        <w:t>ving</w:t>
                      </w:r>
                      <w:r>
                        <w:t xml:space="preserve"> to CID 2112, 2633 in </w:t>
                      </w:r>
                      <w:r w:rsidRPr="00853EDA">
                        <w:t>11-19-0312-01-00ba-comments-on-tgba-d2-0.xlsx</w:t>
                      </w:r>
                    </w:p>
                    <w:p w14:paraId="0DF52EC1" w14:textId="77777777" w:rsidR="00FA3D50" w:rsidRDefault="00FA3D50">
                      <w:pPr>
                        <w:jc w:val="both"/>
                      </w:pPr>
                    </w:p>
                    <w:p w14:paraId="7F725D73" w14:textId="77777777" w:rsidR="00FA3D50" w:rsidRDefault="00FA3D50">
                      <w:pPr>
                        <w:jc w:val="both"/>
                      </w:pPr>
                    </w:p>
                    <w:p w14:paraId="3C0760A1" w14:textId="1238A91A" w:rsidR="00FA3D50" w:rsidRDefault="00FA3D50">
                      <w:pPr>
                        <w:jc w:val="both"/>
                      </w:pPr>
                      <w:r>
                        <w:t>R0 – Initial Draft based on D2.0</w:t>
                      </w:r>
                    </w:p>
                    <w:p w14:paraId="0931A433" w14:textId="46A6B9CD" w:rsidR="00FA3D50" w:rsidRDefault="00FA3D50" w:rsidP="00853EDA">
                      <w:pPr>
                        <w:jc w:val="both"/>
                      </w:pPr>
                    </w:p>
                    <w:p w14:paraId="13A1804B" w14:textId="62AA7B33" w:rsidR="00FA3D50" w:rsidRDefault="00FA3D5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0CB95CD" w14:textId="02DEEB9D" w:rsidR="005E5C77" w:rsidRPr="00912A2C" w:rsidRDefault="00CA09B2" w:rsidP="005E5C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766"/>
        <w:gridCol w:w="816"/>
        <w:gridCol w:w="2488"/>
        <w:gridCol w:w="2689"/>
        <w:gridCol w:w="1975"/>
      </w:tblGrid>
      <w:tr w:rsidR="00807134" w:rsidRPr="004E4008" w14:paraId="429079A5" w14:textId="77777777" w:rsidTr="001D48C6">
        <w:tc>
          <w:tcPr>
            <w:tcW w:w="0" w:type="auto"/>
          </w:tcPr>
          <w:p w14:paraId="701CF10B" w14:textId="77777777" w:rsidR="00E932AC" w:rsidRPr="004E4008" w:rsidRDefault="00E932AC" w:rsidP="00FA3D5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0" w:type="auto"/>
          </w:tcPr>
          <w:p w14:paraId="4AEE341C" w14:textId="765A7DDD" w:rsidR="00E932AC" w:rsidRPr="004E4008" w:rsidRDefault="00E932AC" w:rsidP="00FA3D5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proofErr w:type="gramStart"/>
            <w:r w:rsidRPr="004E4008">
              <w:rPr>
                <w:b/>
                <w:color w:val="000000"/>
                <w:sz w:val="20"/>
                <w:lang w:val="en-US"/>
              </w:rPr>
              <w:t>P</w:t>
            </w:r>
            <w:r w:rsidR="00807134">
              <w:rPr>
                <w:b/>
                <w:color w:val="000000"/>
                <w:sz w:val="20"/>
                <w:lang w:val="en-US"/>
              </w:rPr>
              <w:t>,</w:t>
            </w:r>
            <w:r w:rsidRPr="004E4008">
              <w:rPr>
                <w:b/>
                <w:color w:val="000000"/>
                <w:sz w:val="20"/>
                <w:lang w:val="en-US"/>
              </w:rPr>
              <w:t>L</w:t>
            </w:r>
            <w:proofErr w:type="gramEnd"/>
          </w:p>
        </w:tc>
        <w:tc>
          <w:tcPr>
            <w:tcW w:w="0" w:type="auto"/>
          </w:tcPr>
          <w:p w14:paraId="2F51E526" w14:textId="77777777" w:rsidR="00E932AC" w:rsidRPr="004E4008" w:rsidRDefault="00E932AC" w:rsidP="00FA3D5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t>Clause</w:t>
            </w:r>
          </w:p>
        </w:tc>
        <w:tc>
          <w:tcPr>
            <w:tcW w:w="0" w:type="auto"/>
          </w:tcPr>
          <w:p w14:paraId="73D0A783" w14:textId="77777777" w:rsidR="00E932AC" w:rsidRPr="004E4008" w:rsidRDefault="00E932AC" w:rsidP="00FA3D5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t>Comment</w:t>
            </w:r>
          </w:p>
        </w:tc>
        <w:tc>
          <w:tcPr>
            <w:tcW w:w="2689" w:type="dxa"/>
          </w:tcPr>
          <w:p w14:paraId="26B73C16" w14:textId="77777777" w:rsidR="00E932AC" w:rsidRPr="004E4008" w:rsidRDefault="00E932AC" w:rsidP="00FA3D5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t>Proposed Change</w:t>
            </w:r>
          </w:p>
        </w:tc>
        <w:tc>
          <w:tcPr>
            <w:tcW w:w="1975" w:type="dxa"/>
          </w:tcPr>
          <w:p w14:paraId="5E88D642" w14:textId="77777777" w:rsidR="00E932AC" w:rsidRPr="004E4008" w:rsidRDefault="00E932AC" w:rsidP="00FA3D5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b/>
                <w:color w:val="000000"/>
                <w:sz w:val="20"/>
                <w:lang w:val="en-US"/>
              </w:rPr>
            </w:pPr>
            <w:r w:rsidRPr="004E4008">
              <w:rPr>
                <w:b/>
                <w:color w:val="000000"/>
                <w:sz w:val="20"/>
                <w:lang w:val="en-US"/>
              </w:rPr>
              <w:t>Resolutions</w:t>
            </w:r>
          </w:p>
        </w:tc>
      </w:tr>
      <w:tr w:rsidR="001D48C6" w:rsidRPr="00F269E6" w14:paraId="24B0CEBE" w14:textId="77777777" w:rsidTr="001D48C6">
        <w:tc>
          <w:tcPr>
            <w:tcW w:w="0" w:type="auto"/>
          </w:tcPr>
          <w:p w14:paraId="1EF248D4" w14:textId="32B77FED" w:rsidR="001D48C6" w:rsidRDefault="001D48C6" w:rsidP="001D48C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2633</w:t>
            </w:r>
          </w:p>
        </w:tc>
        <w:tc>
          <w:tcPr>
            <w:tcW w:w="0" w:type="auto"/>
          </w:tcPr>
          <w:p w14:paraId="4FE0BDDD" w14:textId="44B37313" w:rsidR="001D48C6" w:rsidRDefault="001D48C6" w:rsidP="001D48C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106,21</w:t>
            </w:r>
          </w:p>
        </w:tc>
        <w:tc>
          <w:tcPr>
            <w:tcW w:w="0" w:type="auto"/>
          </w:tcPr>
          <w:p w14:paraId="10C752D5" w14:textId="77777777" w:rsidR="00C14B4D" w:rsidRDefault="00C14B4D" w:rsidP="001D48C6">
            <w:pPr>
              <w:rPr>
                <w:color w:val="000000"/>
                <w:sz w:val="20"/>
                <w:lang w:val="en-US"/>
              </w:rPr>
            </w:pPr>
          </w:p>
          <w:p w14:paraId="7BE0A0BF" w14:textId="1998AA3B" w:rsidR="001D48C6" w:rsidRPr="00F269E6" w:rsidRDefault="001D48C6" w:rsidP="001D48C6">
            <w:pPr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31.2.12</w:t>
            </w:r>
          </w:p>
        </w:tc>
        <w:tc>
          <w:tcPr>
            <w:tcW w:w="0" w:type="auto"/>
          </w:tcPr>
          <w:p w14:paraId="7383BAF1" w14:textId="7F237389" w:rsidR="001D48C6" w:rsidRPr="003E22EC" w:rsidRDefault="001D48C6" w:rsidP="001D48C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38487F">
              <w:rPr>
                <w:color w:val="000000"/>
                <w:sz w:val="20"/>
                <w:lang w:val="en-US"/>
              </w:rPr>
              <w:t>The EVM of the transmit signal should be defined.</w:t>
            </w:r>
          </w:p>
        </w:tc>
        <w:tc>
          <w:tcPr>
            <w:tcW w:w="2689" w:type="dxa"/>
          </w:tcPr>
          <w:p w14:paraId="1FA79D9F" w14:textId="0E144AC7" w:rsidR="001D48C6" w:rsidRPr="003E22EC" w:rsidRDefault="001D48C6" w:rsidP="001D48C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38487F">
              <w:rPr>
                <w:color w:val="000000"/>
                <w:sz w:val="20"/>
                <w:lang w:val="en-US"/>
              </w:rPr>
              <w:t>The commenter will provide a draft of subclause.</w:t>
            </w:r>
          </w:p>
        </w:tc>
        <w:tc>
          <w:tcPr>
            <w:tcW w:w="1975" w:type="dxa"/>
          </w:tcPr>
          <w:p w14:paraId="3B857F72" w14:textId="6EDA76C0" w:rsidR="001D48C6" w:rsidRDefault="00E26314" w:rsidP="001D48C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E4038F">
              <w:rPr>
                <w:color w:val="000000"/>
                <w:sz w:val="20"/>
                <w:lang w:val="en-US"/>
              </w:rPr>
              <w:t>Revi</w:t>
            </w:r>
            <w:r w:rsidR="00A66824">
              <w:rPr>
                <w:rFonts w:asciiTheme="minorEastAsia" w:eastAsiaTheme="minorEastAsia" w:hAnsiTheme="minorEastAsia" w:hint="eastAsia"/>
                <w:color w:val="000000"/>
                <w:sz w:val="20"/>
                <w:lang w:val="en-US" w:eastAsia="zh-CN"/>
              </w:rPr>
              <w:t>s</w:t>
            </w:r>
            <w:r w:rsidRPr="00E4038F">
              <w:rPr>
                <w:color w:val="000000"/>
                <w:sz w:val="20"/>
                <w:lang w:val="en-US"/>
              </w:rPr>
              <w:t>ed</w:t>
            </w:r>
            <w:r w:rsidR="001D48C6" w:rsidRPr="00E4038F">
              <w:rPr>
                <w:color w:val="000000"/>
                <w:sz w:val="20"/>
                <w:lang w:val="en-US"/>
              </w:rPr>
              <w:t>.</w:t>
            </w:r>
          </w:p>
          <w:p w14:paraId="6A754248" w14:textId="050B5A0A" w:rsidR="00E26314" w:rsidRPr="00F269E6" w:rsidRDefault="00E26314" w:rsidP="001D48C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Agree in principle with the commenter. Defined EVM for transmit signal.</w:t>
            </w:r>
          </w:p>
          <w:p w14:paraId="7C56B027" w14:textId="3049134F" w:rsidR="001D48C6" w:rsidRDefault="001D48C6" w:rsidP="001D48C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highlight w:val="yellow"/>
                <w:lang w:val="en-US"/>
              </w:rPr>
            </w:pPr>
            <w:r w:rsidRPr="00F269E6">
              <w:rPr>
                <w:color w:val="000000"/>
                <w:sz w:val="20"/>
                <w:lang w:val="en-US"/>
              </w:rPr>
              <w:t>Instructions to editor: Please incorporate changes</w:t>
            </w:r>
            <w:r>
              <w:rPr>
                <w:color w:val="000000"/>
                <w:sz w:val="20"/>
                <w:lang w:val="en-US"/>
              </w:rPr>
              <w:t xml:space="preserve"> as shown in 11-19/0</w:t>
            </w:r>
            <w:r w:rsidR="002D2002">
              <w:rPr>
                <w:color w:val="000000"/>
                <w:sz w:val="20"/>
                <w:lang w:val="en-US"/>
              </w:rPr>
              <w:t>641</w:t>
            </w:r>
            <w:r>
              <w:rPr>
                <w:color w:val="000000"/>
                <w:sz w:val="20"/>
                <w:lang w:val="en-US"/>
              </w:rPr>
              <w:t>r0</w:t>
            </w:r>
            <w:r w:rsidRPr="00F269E6">
              <w:rPr>
                <w:color w:val="000000"/>
                <w:sz w:val="20"/>
                <w:lang w:val="en-US"/>
              </w:rPr>
              <w:t>.</w:t>
            </w:r>
          </w:p>
        </w:tc>
      </w:tr>
      <w:tr w:rsidR="001D48C6" w:rsidRPr="00F269E6" w14:paraId="217E85DF" w14:textId="77777777" w:rsidTr="001D48C6">
        <w:tc>
          <w:tcPr>
            <w:tcW w:w="0" w:type="auto"/>
          </w:tcPr>
          <w:p w14:paraId="3B977659" w14:textId="36E4EE13" w:rsidR="001D48C6" w:rsidRPr="00F269E6" w:rsidRDefault="001D48C6" w:rsidP="001D48C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2112</w:t>
            </w:r>
          </w:p>
        </w:tc>
        <w:tc>
          <w:tcPr>
            <w:tcW w:w="0" w:type="auto"/>
          </w:tcPr>
          <w:p w14:paraId="7D58D8CC" w14:textId="3748C4CC" w:rsidR="001D48C6" w:rsidRPr="00F269E6" w:rsidRDefault="001D48C6" w:rsidP="001D48C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106,65</w:t>
            </w:r>
          </w:p>
        </w:tc>
        <w:tc>
          <w:tcPr>
            <w:tcW w:w="0" w:type="auto"/>
          </w:tcPr>
          <w:p w14:paraId="548215A0" w14:textId="77777777" w:rsidR="001D48C6" w:rsidRPr="00F269E6" w:rsidRDefault="001D48C6" w:rsidP="001D48C6">
            <w:pPr>
              <w:rPr>
                <w:color w:val="000000"/>
                <w:sz w:val="20"/>
                <w:lang w:val="en-US"/>
              </w:rPr>
            </w:pPr>
          </w:p>
          <w:p w14:paraId="1D847D5C" w14:textId="42C9E0A0" w:rsidR="001D48C6" w:rsidRPr="00F269E6" w:rsidRDefault="001D48C6" w:rsidP="001D48C6">
            <w:pPr>
              <w:rPr>
                <w:color w:val="000000"/>
                <w:sz w:val="20"/>
                <w:lang w:val="en-US"/>
              </w:rPr>
            </w:pPr>
            <w:r w:rsidRPr="00807134">
              <w:rPr>
                <w:color w:val="000000"/>
                <w:sz w:val="20"/>
                <w:lang w:val="en-US"/>
              </w:rPr>
              <w:t>31.2.12</w:t>
            </w:r>
          </w:p>
        </w:tc>
        <w:tc>
          <w:tcPr>
            <w:tcW w:w="0" w:type="auto"/>
          </w:tcPr>
          <w:p w14:paraId="7EC9EAEA" w14:textId="5D6DB72F" w:rsidR="001D48C6" w:rsidRPr="004E4008" w:rsidRDefault="001D48C6" w:rsidP="001D48C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3E22EC">
              <w:rPr>
                <w:color w:val="000000"/>
                <w:sz w:val="20"/>
                <w:lang w:val="en-US"/>
              </w:rPr>
              <w:t>Transmitter constellation error is not defined anywhere. If this is left unspecified this can lead to interoperability issues, since a receiver may not have an adequate AGC and/or ADC resolution to distinguish ON levels from the OFF levels.</w:t>
            </w:r>
          </w:p>
        </w:tc>
        <w:tc>
          <w:tcPr>
            <w:tcW w:w="2689" w:type="dxa"/>
          </w:tcPr>
          <w:p w14:paraId="23461190" w14:textId="5D7B008C" w:rsidR="001D48C6" w:rsidRPr="004E4008" w:rsidRDefault="001D48C6" w:rsidP="001D48C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3E22EC">
              <w:rPr>
                <w:color w:val="000000"/>
                <w:sz w:val="20"/>
                <w:lang w:val="en-US"/>
              </w:rPr>
              <w:t xml:space="preserve">Add a new </w:t>
            </w:r>
            <w:proofErr w:type="spellStart"/>
            <w:r w:rsidRPr="003E22EC">
              <w:rPr>
                <w:color w:val="000000"/>
                <w:sz w:val="20"/>
                <w:lang w:val="en-US"/>
              </w:rPr>
              <w:t>subcluase</w:t>
            </w:r>
            <w:proofErr w:type="spellEnd"/>
            <w:r w:rsidRPr="003E22EC">
              <w:rPr>
                <w:color w:val="000000"/>
                <w:sz w:val="20"/>
                <w:lang w:val="en-US"/>
              </w:rPr>
              <w:t xml:space="preserve"> (for example 31.2.12.4) in which requirement for dB difference between ON and OFF period signal power is specified. Suggest 15 dB difference integrated over entire 2us or 4 us ON/OFF duration. Note that the max difference is limited by the TX LO specification in implementations where the transmitter stays on </w:t>
            </w:r>
            <w:proofErr w:type="spellStart"/>
            <w:r w:rsidRPr="003E22EC">
              <w:rPr>
                <w:color w:val="000000"/>
                <w:sz w:val="20"/>
                <w:lang w:val="en-US"/>
              </w:rPr>
              <w:t>on</w:t>
            </w:r>
            <w:proofErr w:type="spellEnd"/>
            <w:r w:rsidRPr="003E22EC">
              <w:rPr>
                <w:color w:val="000000"/>
                <w:sz w:val="20"/>
                <w:lang w:val="en-US"/>
              </w:rPr>
              <w:t xml:space="preserve"> during OFF periods.</w:t>
            </w:r>
          </w:p>
        </w:tc>
        <w:tc>
          <w:tcPr>
            <w:tcW w:w="1975" w:type="dxa"/>
          </w:tcPr>
          <w:p w14:paraId="521C9335" w14:textId="163D5837" w:rsidR="001D48C6" w:rsidRDefault="001D48C6" w:rsidP="001D48C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E4038F">
              <w:rPr>
                <w:color w:val="000000"/>
                <w:sz w:val="20"/>
                <w:lang w:val="en-US"/>
              </w:rPr>
              <w:t>Revised.</w:t>
            </w:r>
          </w:p>
          <w:p w14:paraId="03C56E69" w14:textId="0D1047B0" w:rsidR="001D48C6" w:rsidRPr="00F269E6" w:rsidRDefault="001D48C6" w:rsidP="001D48C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Agree in principle. Constellation error for </w:t>
            </w:r>
            <w:r w:rsidR="00E26314">
              <w:rPr>
                <w:color w:val="000000"/>
                <w:sz w:val="20"/>
                <w:lang w:val="en-US"/>
              </w:rPr>
              <w:t xml:space="preserve">the transmitted </w:t>
            </w:r>
            <w:r>
              <w:rPr>
                <w:color w:val="000000"/>
                <w:sz w:val="20"/>
                <w:lang w:val="en-US"/>
              </w:rPr>
              <w:t xml:space="preserve">OFDM signal is typically controlled by the EVM requirement. For OOK signal, </w:t>
            </w:r>
            <w:r w:rsidR="00E26314">
              <w:rPr>
                <w:color w:val="000000"/>
                <w:sz w:val="20"/>
                <w:lang w:val="en-US"/>
              </w:rPr>
              <w:t xml:space="preserve">the </w:t>
            </w:r>
            <w:r>
              <w:rPr>
                <w:color w:val="000000"/>
                <w:sz w:val="20"/>
                <w:lang w:val="en-US"/>
              </w:rPr>
              <w:t xml:space="preserve">EVM </w:t>
            </w:r>
            <w:r w:rsidR="00E26314">
              <w:rPr>
                <w:color w:val="000000"/>
                <w:sz w:val="20"/>
                <w:lang w:val="en-US"/>
              </w:rPr>
              <w:t xml:space="preserve">requirement </w:t>
            </w:r>
            <w:r>
              <w:rPr>
                <w:color w:val="000000"/>
                <w:sz w:val="20"/>
                <w:lang w:val="en-US"/>
              </w:rPr>
              <w:t xml:space="preserve">can also be </w:t>
            </w:r>
            <w:r w:rsidR="00E26314">
              <w:rPr>
                <w:color w:val="000000"/>
                <w:sz w:val="20"/>
                <w:lang w:val="en-US"/>
              </w:rPr>
              <w:t>specified</w:t>
            </w:r>
            <w:r>
              <w:rPr>
                <w:color w:val="000000"/>
                <w:sz w:val="20"/>
                <w:lang w:val="en-US"/>
              </w:rPr>
              <w:t>. The resolution for CID 2633 should be able to resolve th</w:t>
            </w:r>
            <w:r w:rsidR="009E5A68">
              <w:rPr>
                <w:color w:val="000000"/>
                <w:sz w:val="20"/>
                <w:lang w:val="en-US"/>
              </w:rPr>
              <w:t xml:space="preserve">is </w:t>
            </w:r>
            <w:r w:rsidR="008602AB">
              <w:rPr>
                <w:color w:val="000000"/>
                <w:sz w:val="20"/>
                <w:lang w:val="en-US"/>
              </w:rPr>
              <w:t>comment</w:t>
            </w:r>
            <w:r>
              <w:rPr>
                <w:color w:val="000000"/>
                <w:sz w:val="20"/>
                <w:lang w:val="en-US"/>
              </w:rPr>
              <w:t>.</w:t>
            </w:r>
            <w:r w:rsidR="008602AB">
              <w:rPr>
                <w:color w:val="000000"/>
                <w:sz w:val="20"/>
                <w:lang w:val="en-US"/>
              </w:rPr>
              <w:t xml:space="preserve"> </w:t>
            </w:r>
            <w:r w:rsidR="00515C92">
              <w:rPr>
                <w:color w:val="000000"/>
                <w:sz w:val="20"/>
                <w:lang w:val="en-US"/>
              </w:rPr>
              <w:t>The EVM for OOK modulation captures the variation between ON and OFF, which is the key factor to distinguish between ON and OFF levels.</w:t>
            </w:r>
            <w:r>
              <w:rPr>
                <w:color w:val="000000"/>
                <w:sz w:val="20"/>
                <w:lang w:val="en-US"/>
              </w:rPr>
              <w:t xml:space="preserve"> </w:t>
            </w:r>
          </w:p>
          <w:p w14:paraId="48C75116" w14:textId="748F5A8A" w:rsidR="001D48C6" w:rsidRPr="00F269E6" w:rsidRDefault="001D48C6" w:rsidP="001D48C6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color w:val="000000"/>
                <w:sz w:val="20"/>
                <w:lang w:val="en-US"/>
              </w:rPr>
            </w:pPr>
            <w:r w:rsidRPr="00F269E6">
              <w:rPr>
                <w:color w:val="000000"/>
                <w:sz w:val="20"/>
                <w:lang w:val="en-US"/>
              </w:rPr>
              <w:t>Instructions to editor: Please incorporate changes</w:t>
            </w:r>
            <w:r>
              <w:rPr>
                <w:color w:val="000000"/>
                <w:sz w:val="20"/>
                <w:lang w:val="en-US"/>
              </w:rPr>
              <w:t xml:space="preserve"> as shown in 11-19/0</w:t>
            </w:r>
            <w:r w:rsidR="002D2002">
              <w:rPr>
                <w:color w:val="000000"/>
                <w:sz w:val="20"/>
                <w:lang w:val="en-US"/>
              </w:rPr>
              <w:t>641</w:t>
            </w:r>
            <w:r>
              <w:rPr>
                <w:color w:val="000000"/>
                <w:sz w:val="20"/>
                <w:lang w:val="en-US"/>
              </w:rPr>
              <w:t>r0</w:t>
            </w:r>
            <w:r w:rsidRPr="00F269E6">
              <w:rPr>
                <w:color w:val="000000"/>
                <w:sz w:val="20"/>
                <w:lang w:val="en-US"/>
              </w:rPr>
              <w:t>.</w:t>
            </w:r>
          </w:p>
        </w:tc>
      </w:tr>
    </w:tbl>
    <w:p w14:paraId="093DF9D8" w14:textId="77777777" w:rsidR="00C17012" w:rsidRDefault="00C17012">
      <w:pPr>
        <w:rPr>
          <w:highlight w:val="yellow"/>
          <w:lang w:val="en-US"/>
        </w:rPr>
      </w:pPr>
    </w:p>
    <w:p w14:paraId="76E6C8D0" w14:textId="77777777" w:rsidR="00C17012" w:rsidRPr="00030A71" w:rsidRDefault="00C17012">
      <w:pPr>
        <w:rPr>
          <w:highlight w:val="yellow"/>
          <w:lang w:val="en-US"/>
        </w:rPr>
      </w:pPr>
    </w:p>
    <w:p w14:paraId="385A8F7A" w14:textId="449AEA2D" w:rsidR="007A0833" w:rsidRDefault="0074463C">
      <w:pPr>
        <w:rPr>
          <w:lang w:val="en-US"/>
        </w:rPr>
      </w:pPr>
      <w:r w:rsidRPr="00030A71">
        <w:rPr>
          <w:highlight w:val="yellow"/>
          <w:lang w:val="en-US"/>
        </w:rPr>
        <w:t xml:space="preserve">TGba Editor: </w:t>
      </w:r>
      <w:r w:rsidRPr="007B62EB">
        <w:rPr>
          <w:highlight w:val="yellow"/>
          <w:lang w:val="en-US"/>
        </w:rPr>
        <w:t xml:space="preserve">Please </w:t>
      </w:r>
      <w:r w:rsidR="00C17012" w:rsidRPr="007B62EB">
        <w:rPr>
          <w:highlight w:val="yellow"/>
          <w:lang w:val="en-US"/>
        </w:rPr>
        <w:t>insert</w:t>
      </w:r>
      <w:r w:rsidRPr="007B62EB">
        <w:rPr>
          <w:highlight w:val="yellow"/>
          <w:lang w:val="en-US"/>
        </w:rPr>
        <w:t xml:space="preserve"> </w:t>
      </w:r>
      <w:r w:rsidR="00C17012" w:rsidRPr="007B62EB">
        <w:rPr>
          <w:highlight w:val="yellow"/>
          <w:lang w:val="en-US"/>
        </w:rPr>
        <w:t>the following text</w:t>
      </w:r>
      <w:r w:rsidRPr="007B62EB">
        <w:rPr>
          <w:highlight w:val="yellow"/>
          <w:lang w:val="en-US"/>
        </w:rPr>
        <w:t xml:space="preserve"> </w:t>
      </w:r>
      <w:r w:rsidR="00C17012" w:rsidRPr="007B62EB">
        <w:rPr>
          <w:highlight w:val="yellow"/>
          <w:lang w:val="en-US"/>
        </w:rPr>
        <w:t xml:space="preserve">in page </w:t>
      </w:r>
      <w:r w:rsidR="00807134" w:rsidRPr="007B62EB">
        <w:rPr>
          <w:highlight w:val="yellow"/>
          <w:lang w:val="en-US"/>
        </w:rPr>
        <w:t>106</w:t>
      </w:r>
      <w:r w:rsidR="00C17012" w:rsidRPr="007B62EB">
        <w:rPr>
          <w:highlight w:val="yellow"/>
          <w:lang w:val="en-US"/>
        </w:rPr>
        <w:t xml:space="preserve">, </w:t>
      </w:r>
      <w:r w:rsidR="007B62EB">
        <w:rPr>
          <w:highlight w:val="yellow"/>
          <w:lang w:val="en-US"/>
        </w:rPr>
        <w:t xml:space="preserve">after </w:t>
      </w:r>
      <w:r w:rsidR="00C17012" w:rsidRPr="007B62EB">
        <w:rPr>
          <w:highlight w:val="yellow"/>
          <w:lang w:val="en-US"/>
        </w:rPr>
        <w:t xml:space="preserve">line </w:t>
      </w:r>
      <w:r w:rsidR="007B62EB">
        <w:rPr>
          <w:highlight w:val="yellow"/>
          <w:lang w:val="en-US"/>
        </w:rPr>
        <w:t>65</w:t>
      </w:r>
      <w:r w:rsidR="00C17012" w:rsidRPr="007B62EB">
        <w:rPr>
          <w:highlight w:val="yellow"/>
          <w:lang w:val="en-US"/>
        </w:rPr>
        <w:t xml:space="preserve"> of D2.0</w:t>
      </w:r>
      <w:r w:rsidR="007B62EB">
        <w:rPr>
          <w:lang w:val="en-US"/>
        </w:rPr>
        <w:t>:</w:t>
      </w:r>
    </w:p>
    <w:p w14:paraId="4367B49F" w14:textId="77777777" w:rsidR="00F35242" w:rsidRPr="00656B6D" w:rsidRDefault="00F35242">
      <w:pPr>
        <w:rPr>
          <w:lang w:val="en-US"/>
        </w:rPr>
      </w:pPr>
    </w:p>
    <w:p w14:paraId="07D5717D" w14:textId="7D968885" w:rsidR="00235F90" w:rsidRPr="00C17012" w:rsidRDefault="00EE6B45" w:rsidP="00235F90">
      <w:pPr>
        <w:rPr>
          <w:b/>
          <w:lang w:val="en-US"/>
        </w:rPr>
      </w:pPr>
      <w:bookmarkStart w:id="0" w:name="_Hlk3278132"/>
      <w:r w:rsidRPr="00C17012">
        <w:rPr>
          <w:b/>
          <w:lang w:val="en-US"/>
        </w:rPr>
        <w:t>31</w:t>
      </w:r>
      <w:r w:rsidR="00A50A3D" w:rsidRPr="00C17012">
        <w:rPr>
          <w:b/>
          <w:lang w:val="en-US"/>
        </w:rPr>
        <w:t>.</w:t>
      </w:r>
      <w:r w:rsidRPr="00C17012">
        <w:rPr>
          <w:b/>
          <w:lang w:val="en-US"/>
        </w:rPr>
        <w:t>2</w:t>
      </w:r>
      <w:r w:rsidR="00A50A3D" w:rsidRPr="00C17012">
        <w:rPr>
          <w:b/>
          <w:lang w:val="en-US"/>
        </w:rPr>
        <w:t>.</w:t>
      </w:r>
      <w:r w:rsidRPr="00C17012">
        <w:rPr>
          <w:b/>
          <w:lang w:val="en-US"/>
        </w:rPr>
        <w:t>1</w:t>
      </w:r>
      <w:r w:rsidR="00A50A3D" w:rsidRPr="00C17012">
        <w:rPr>
          <w:b/>
          <w:lang w:val="en-US"/>
        </w:rPr>
        <w:t>2.</w:t>
      </w:r>
      <w:r w:rsidR="007B62EB">
        <w:rPr>
          <w:b/>
          <w:lang w:val="en-US"/>
        </w:rPr>
        <w:t>4</w:t>
      </w:r>
      <w:r w:rsidR="00235F90" w:rsidRPr="00C17012">
        <w:rPr>
          <w:b/>
          <w:lang w:val="en-US"/>
        </w:rPr>
        <w:t xml:space="preserve"> </w:t>
      </w:r>
      <w:r w:rsidR="000E2272">
        <w:rPr>
          <w:rFonts w:ascii="Arial-BoldMT" w:hAnsi="Arial-BoldMT" w:cs="Arial-BoldMT"/>
          <w:b/>
          <w:bCs/>
          <w:sz w:val="20"/>
          <w:lang w:val="en-US"/>
        </w:rPr>
        <w:t>Transmit EVM</w:t>
      </w:r>
    </w:p>
    <w:p w14:paraId="4FD45DBD" w14:textId="0D6974C8" w:rsidR="00CA09B2" w:rsidRPr="00C17012" w:rsidRDefault="00CA09B2"/>
    <w:bookmarkEnd w:id="0"/>
    <w:p w14:paraId="0E3826CF" w14:textId="46C052FC" w:rsidR="003365A4" w:rsidRDefault="00912973" w:rsidP="00CE0077">
      <w:pPr>
        <w:autoSpaceDE w:val="0"/>
        <w:autoSpaceDN w:val="0"/>
        <w:adjustRightInd w:val="0"/>
        <w:jc w:val="both"/>
        <w:rPr>
          <w:sz w:val="20"/>
        </w:rPr>
      </w:pPr>
      <w:r>
        <w:rPr>
          <w:rFonts w:ascii="TimesNewRomanPSMT" w:eastAsia="TimesNewRomanPSMT" w:cs="TimesNewRomanPSMT"/>
          <w:sz w:val="20"/>
          <w:lang w:val="en-US"/>
        </w:rPr>
        <w:t xml:space="preserve">The transmit EVM accuracy test shall be performed by instrumentation </w:t>
      </w:r>
      <w:r w:rsidR="00E26314">
        <w:rPr>
          <w:rFonts w:ascii="TimesNewRomanPSMT" w:eastAsia="TimesNewRomanPSMT" w:cs="TimesNewRomanPSMT"/>
          <w:sz w:val="20"/>
          <w:lang w:val="en-US"/>
        </w:rPr>
        <w:t xml:space="preserve">that </w:t>
      </w:r>
      <w:proofErr w:type="gramStart"/>
      <w:r w:rsidR="00E26314">
        <w:rPr>
          <w:rFonts w:ascii="TimesNewRomanPSMT" w:eastAsia="TimesNewRomanPSMT" w:cs="TimesNewRomanPSMT"/>
          <w:sz w:val="20"/>
          <w:lang w:val="en-US"/>
        </w:rPr>
        <w:t xml:space="preserve">is </w:t>
      </w:r>
      <w:r>
        <w:rPr>
          <w:rFonts w:ascii="TimesNewRomanPSMT" w:eastAsia="TimesNewRomanPSMT" w:cs="TimesNewRomanPSMT"/>
          <w:sz w:val="20"/>
          <w:lang w:val="en-US"/>
        </w:rPr>
        <w:t>capable of converting</w:t>
      </w:r>
      <w:proofErr w:type="gramEnd"/>
      <w:r>
        <w:rPr>
          <w:rFonts w:ascii="TimesNewRomanPSMT" w:eastAsia="TimesNewRomanPSMT" w:cs="TimesNewRomanPSMT"/>
          <w:sz w:val="20"/>
          <w:lang w:val="en-US"/>
        </w:rPr>
        <w:t xml:space="preserve"> the transmitted signal into a stream of complex samples at </w:t>
      </w:r>
      <w:r w:rsidR="001651CB">
        <w:rPr>
          <w:rFonts w:ascii="TimesNewRomanPSMT" w:eastAsia="TimesNewRomanPSMT" w:cs="TimesNewRomanPSMT"/>
          <w:sz w:val="20"/>
          <w:lang w:val="en-US"/>
        </w:rPr>
        <w:t xml:space="preserve">a </w:t>
      </w:r>
      <w:r>
        <w:rPr>
          <w:rFonts w:ascii="TimesNewRomanPSMT" w:eastAsia="TimesNewRomanPSMT" w:cs="TimesNewRomanPSMT"/>
          <w:sz w:val="20"/>
          <w:lang w:val="en-US"/>
        </w:rPr>
        <w:t xml:space="preserve">sampling rate </w:t>
      </w:r>
      <m:oMath>
        <m:sSub>
          <m:sSubPr>
            <m:ctrlPr>
              <w:rPr>
                <w:rFonts w:ascii="Cambria Math" w:eastAsia="TimesNewRomanPSMT" w:hAnsi="Cambria Math" w:cs="TimesNewRomanPSMT"/>
                <w:i/>
                <w:sz w:val="20"/>
                <w:lang w:val="en-US"/>
              </w:rPr>
            </m:ctrlPr>
          </m:sSubPr>
          <m:e>
            <m:r>
              <w:rPr>
                <w:rFonts w:ascii="Cambria Math" w:eastAsia="TimesNewRomanPSMT" w:hAnsi="Cambria Math" w:cs="TimesNewRomanPSMT"/>
                <w:sz w:val="20"/>
                <w:lang w:val="en-US"/>
              </w:rPr>
              <m:t>F</m:t>
            </m:r>
          </m:e>
          <m:sub>
            <m:r>
              <w:rPr>
                <w:rFonts w:ascii="Cambria Math" w:eastAsia="TimesNewRomanPSMT" w:hAnsi="Cambria Math" w:cs="TimesNewRomanPSMT"/>
                <w:sz w:val="20"/>
                <w:lang w:val="en-US"/>
              </w:rPr>
              <m:t>s</m:t>
            </m:r>
          </m:sub>
        </m:sSub>
        <m:r>
          <w:rPr>
            <w:rFonts w:ascii="Cambria Math" w:eastAsia="TimesNewRomanPSMT" w:hAnsi="Cambria Math" w:cs="TimesNewRomanPSMT"/>
            <w:sz w:val="20"/>
            <w:lang w:val="en-US"/>
          </w:rPr>
          <m:t>≥[80]MHz</m:t>
        </m:r>
      </m:oMath>
      <w:r w:rsidRPr="001D349E">
        <w:rPr>
          <w:rFonts w:ascii="TimesNewRomanPSMT" w:eastAsia="TimesNewRomanPSMT" w:cs="TimesNewRomanPSMT"/>
          <w:sz w:val="20"/>
          <w:lang w:val="en-US"/>
        </w:rPr>
        <w:t xml:space="preserve">. </w:t>
      </w:r>
      <w:r w:rsidR="003365A4" w:rsidRPr="001D349E">
        <w:rPr>
          <w:sz w:val="20"/>
        </w:rPr>
        <w:t>The</w:t>
      </w:r>
      <w:r w:rsidR="003365A4" w:rsidRPr="003365A4">
        <w:rPr>
          <w:sz w:val="20"/>
        </w:rPr>
        <w:t xml:space="preserve"> test shall be performed for </w:t>
      </w:r>
      <w:r w:rsidR="001651CB">
        <w:rPr>
          <w:sz w:val="20"/>
        </w:rPr>
        <w:t xml:space="preserve">each </w:t>
      </w:r>
      <w:r w:rsidR="003365A4" w:rsidRPr="003365A4">
        <w:rPr>
          <w:sz w:val="20"/>
        </w:rPr>
        <w:t xml:space="preserve">20 MHz channel </w:t>
      </w:r>
      <w:r w:rsidR="00E26314">
        <w:rPr>
          <w:sz w:val="20"/>
        </w:rPr>
        <w:t xml:space="preserve">in 2.4 GHz and 5 GHz bands </w:t>
      </w:r>
      <w:r w:rsidR="00E85972">
        <w:rPr>
          <w:sz w:val="20"/>
        </w:rPr>
        <w:t xml:space="preserve">used for WUR transmissions </w:t>
      </w:r>
      <w:r w:rsidR="00DD220C">
        <w:rPr>
          <w:sz w:val="20"/>
        </w:rPr>
        <w:t>at</w:t>
      </w:r>
      <w:r w:rsidR="003365A4" w:rsidRPr="003365A4">
        <w:rPr>
          <w:sz w:val="20"/>
        </w:rPr>
        <w:t xml:space="preserve"> </w:t>
      </w:r>
      <w:r w:rsidR="00DD220C">
        <w:rPr>
          <w:sz w:val="20"/>
        </w:rPr>
        <w:t xml:space="preserve">both </w:t>
      </w:r>
      <w:r w:rsidR="003365A4" w:rsidRPr="003365A4">
        <w:rPr>
          <w:sz w:val="20"/>
        </w:rPr>
        <w:t>LDR and HDR</w:t>
      </w:r>
      <w:r w:rsidR="00DD220C">
        <w:rPr>
          <w:sz w:val="20"/>
        </w:rPr>
        <w:t>, respectively</w:t>
      </w:r>
      <w:r w:rsidR="003365A4" w:rsidRPr="003365A4">
        <w:rPr>
          <w:sz w:val="20"/>
        </w:rPr>
        <w:t xml:space="preserve">. During the test, a bandpass filter </w:t>
      </w:r>
      <w:r w:rsidR="00E26314">
        <w:rPr>
          <w:sz w:val="20"/>
        </w:rPr>
        <w:t>of which the</w:t>
      </w:r>
      <w:r w:rsidR="003365A4" w:rsidRPr="003365A4">
        <w:rPr>
          <w:sz w:val="20"/>
        </w:rPr>
        <w:t xml:space="preserve"> 3dB</w:t>
      </w:r>
      <w:r w:rsidR="003365A4">
        <w:rPr>
          <w:sz w:val="20"/>
        </w:rPr>
        <w:t>-</w:t>
      </w:r>
      <w:r w:rsidR="003365A4" w:rsidRPr="003365A4">
        <w:rPr>
          <w:sz w:val="20"/>
        </w:rPr>
        <w:t xml:space="preserve">bandwidth is equal to </w:t>
      </w:r>
      <w:r w:rsidR="003365A4">
        <w:rPr>
          <w:sz w:val="20"/>
        </w:rPr>
        <w:t>5</w:t>
      </w:r>
      <m:oMath>
        <m:r>
          <w:rPr>
            <w:rFonts w:ascii="Cambria Math" w:hAnsi="Cambria Math"/>
            <w:sz w:val="20"/>
          </w:rPr>
          <m:t>±</m:t>
        </m:r>
      </m:oMath>
      <w:r w:rsidR="003365A4">
        <w:rPr>
          <w:sz w:val="20"/>
        </w:rPr>
        <w:t>0.5</w:t>
      </w:r>
      <w:r w:rsidR="003365A4" w:rsidRPr="003365A4">
        <w:rPr>
          <w:sz w:val="20"/>
        </w:rPr>
        <w:t xml:space="preserve">MHz shall be used to obtain the signal on the </w:t>
      </w:r>
      <w:r w:rsidR="003365A4" w:rsidRPr="003365A4">
        <w:rPr>
          <w:sz w:val="20"/>
        </w:rPr>
        <w:lastRenderedPageBreak/>
        <w:t>channel under the test.</w:t>
      </w:r>
      <w:r w:rsidR="003365A4">
        <w:rPr>
          <w:sz w:val="20"/>
        </w:rPr>
        <w:t xml:space="preserve"> </w:t>
      </w:r>
      <w:r w:rsidR="003365A4">
        <w:rPr>
          <w:rFonts w:ascii="TimesNewRomanPSMT" w:eastAsia="TimesNewRomanPSMT" w:cs="TimesNewRomanPSMT"/>
          <w:sz w:val="20"/>
          <w:lang w:val="en-US"/>
        </w:rPr>
        <w:t>The measurement shall start from the beginning of the sync field for each WUR PPDU</w:t>
      </w:r>
      <w:r w:rsidR="006403AF">
        <w:rPr>
          <w:rFonts w:ascii="TimesNewRomanPSMT" w:eastAsia="TimesNewRomanPSMT" w:cs="TimesNewRomanPSMT"/>
          <w:sz w:val="20"/>
          <w:lang w:val="en-US"/>
        </w:rPr>
        <w:t xml:space="preserve"> with timing accuracy </w:t>
      </w:r>
      <m:oMath>
        <m:r>
          <w:rPr>
            <w:rFonts w:ascii="Cambria Math" w:eastAsia="TimesNewRomanPSMT" w:hAnsi="Cambria Math" w:cs="TimesNewRomanPSMT"/>
            <w:sz w:val="20"/>
            <w:lang w:val="en-US"/>
          </w:rPr>
          <m:t>[±100]ns</m:t>
        </m:r>
      </m:oMath>
      <w:r w:rsidR="003365A4" w:rsidRPr="001D349E">
        <w:rPr>
          <w:rFonts w:ascii="TimesNewRomanPSMT" w:eastAsia="TimesNewRomanPSMT" w:cs="TimesNewRomanPSMT"/>
          <w:sz w:val="20"/>
          <w:lang w:val="en-US"/>
        </w:rPr>
        <w:t>.</w:t>
      </w:r>
    </w:p>
    <w:p w14:paraId="6EC754AA" w14:textId="77777777" w:rsidR="003365A4" w:rsidRDefault="003365A4" w:rsidP="00CE0077">
      <w:pPr>
        <w:autoSpaceDE w:val="0"/>
        <w:autoSpaceDN w:val="0"/>
        <w:adjustRightInd w:val="0"/>
        <w:jc w:val="both"/>
        <w:rPr>
          <w:sz w:val="20"/>
        </w:rPr>
      </w:pPr>
    </w:p>
    <w:p w14:paraId="2C692C81" w14:textId="22C79C82" w:rsidR="007A0833" w:rsidRPr="00CE0077" w:rsidRDefault="00912973" w:rsidP="00CE0077">
      <w:pPr>
        <w:autoSpaceDE w:val="0"/>
        <w:autoSpaceDN w:val="0"/>
        <w:adjustRightInd w:val="0"/>
        <w:jc w:val="both"/>
        <w:rPr>
          <w:bCs/>
          <w:iCs/>
          <w:sz w:val="20"/>
        </w:rPr>
      </w:pPr>
      <w:r>
        <w:rPr>
          <w:sz w:val="20"/>
        </w:rPr>
        <w:t>The instrumentation used shall have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proofErr w:type="gramStart"/>
      <w:r>
        <w:rPr>
          <w:rFonts w:ascii="TimesNewRomanPSMT" w:eastAsia="TimesNewRomanPSMT" w:cs="TimesNewRomanPSMT"/>
          <w:sz w:val="20"/>
          <w:lang w:val="en-US"/>
        </w:rPr>
        <w:t>sufficient</w:t>
      </w:r>
      <w:proofErr w:type="gramEnd"/>
      <w:r>
        <w:rPr>
          <w:rFonts w:ascii="TimesNewRomanPSMT" w:eastAsia="TimesNewRomanPSMT" w:cs="TimesNewRomanPSMT"/>
          <w:sz w:val="20"/>
          <w:lang w:val="en-US"/>
        </w:rPr>
        <w:t xml:space="preserve"> accuracy in terms of I/Q amplitude and phase balance, DC offsets, phase noise, and </w:t>
      </w:r>
      <w:r>
        <w:rPr>
          <w:sz w:val="20"/>
        </w:rPr>
        <w:t>analog-to-digital quantization noise, so as not to mask or degrade the true EVM measurement. A possible embodiment of such a setup is converting the signals to a low IF frequency with a microwave synthesizer, sampling the signal with a digital oscilloscope and decomposing it digitally into</w:t>
      </w:r>
      <w:r>
        <w:rPr>
          <w:szCs w:val="22"/>
        </w:rPr>
        <w:t xml:space="preserve"> </w:t>
      </w:r>
      <w:r>
        <w:rPr>
          <w:sz w:val="20"/>
        </w:rPr>
        <w:t xml:space="preserve">quadrature components. </w:t>
      </w:r>
      <w:r>
        <w:rPr>
          <w:rFonts w:ascii="TimesNewRomanPSMT" w:eastAsia="TimesNewRomanPSMT" w:cs="TimesNewRomanPSMT"/>
          <w:sz w:val="20"/>
          <w:lang w:val="en-US"/>
        </w:rPr>
        <w:t xml:space="preserve">The instrumentation shall perform carrier lock, symbol timing recovery and amplitude adjustment while making the measurements. </w:t>
      </w:r>
      <w:r w:rsidR="00CF388B" w:rsidRPr="00CE0077">
        <w:rPr>
          <w:bCs/>
          <w:iCs/>
          <w:sz w:val="20"/>
        </w:rPr>
        <w:t xml:space="preserve"> </w:t>
      </w:r>
    </w:p>
    <w:p w14:paraId="683EAFDE" w14:textId="5C95F813" w:rsidR="000F019B" w:rsidRPr="00CE0077" w:rsidRDefault="000F019B" w:rsidP="00CF388B">
      <w:pPr>
        <w:autoSpaceDE w:val="0"/>
        <w:autoSpaceDN w:val="0"/>
        <w:adjustRightInd w:val="0"/>
        <w:rPr>
          <w:bCs/>
          <w:iCs/>
          <w:sz w:val="20"/>
        </w:rPr>
      </w:pPr>
    </w:p>
    <w:p w14:paraId="005AD78F" w14:textId="2D172244" w:rsidR="00BD6CDF" w:rsidRPr="00CE0077" w:rsidRDefault="00BD6CDF" w:rsidP="00BD6CDF">
      <w:pPr>
        <w:autoSpaceDE w:val="0"/>
        <w:autoSpaceDN w:val="0"/>
        <w:adjustRightInd w:val="0"/>
        <w:rPr>
          <w:bCs/>
          <w:iCs/>
          <w:sz w:val="20"/>
        </w:rPr>
      </w:pPr>
      <w:r w:rsidRPr="00CE0077">
        <w:rPr>
          <w:bCs/>
          <w:iCs/>
          <w:sz w:val="20"/>
        </w:rPr>
        <w:t>The EVM</w:t>
      </w:r>
      <w:r w:rsidR="0018161E">
        <w:rPr>
          <w:bCs/>
          <w:iCs/>
          <w:sz w:val="20"/>
        </w:rPr>
        <w:t xml:space="preserve"> in dB</w:t>
      </w:r>
      <w:r w:rsidRPr="00CE0077">
        <w:rPr>
          <w:bCs/>
          <w:iCs/>
          <w:sz w:val="20"/>
        </w:rPr>
        <w:t xml:space="preserve"> is then calculated according to the formula below:</w:t>
      </w:r>
    </w:p>
    <w:p w14:paraId="06F5209C" w14:textId="04F0AD7C" w:rsidR="000F019B" w:rsidRDefault="000F019B" w:rsidP="00CF388B">
      <w:p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</w:p>
    <w:p w14:paraId="203C12FD" w14:textId="50588809" w:rsidR="000F019B" w:rsidRPr="008421C8" w:rsidRDefault="00BD6CDF" w:rsidP="00CF388B">
      <w:pPr>
        <w:autoSpaceDE w:val="0"/>
        <w:autoSpaceDN w:val="0"/>
        <w:adjustRightInd w:val="0"/>
        <w:rPr>
          <w:bCs/>
          <w:iCs/>
          <w:sz w:val="20"/>
        </w:rPr>
      </w:pPr>
      <m:oMathPara>
        <m:oMath>
          <m:r>
            <w:rPr>
              <w:rFonts w:ascii="Cambria Math" w:hAnsi="Cambria Math"/>
              <w:sz w:val="20"/>
            </w:rPr>
            <m:t>EVM=20</m:t>
          </m:r>
          <m:func>
            <m:funcPr>
              <m:ctrlPr>
                <w:rPr>
                  <w:rFonts w:ascii="Cambria Math" w:hAnsi="Cambria Math"/>
                  <w:i/>
                  <w:sz w:val="20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log</m:t>
                  </m:r>
                  <m:ctrlPr>
                    <w:rPr>
                      <w:rFonts w:ascii="Cambria Math" w:hAnsi="Cambria Math"/>
                      <w:sz w:val="20"/>
                    </w:rPr>
                  </m:ctrlPr>
                </m:e>
                <m:sub>
                  <m:r>
                    <w:rPr>
                      <w:rFonts w:ascii="Cambria Math" w:hAnsi="Cambria Math"/>
                      <w:sz w:val="20"/>
                    </w:rPr>
                    <m:t>10</m:t>
                  </m:r>
                  <m:ctrlPr>
                    <w:rPr>
                      <w:rFonts w:ascii="Cambria Math" w:hAnsi="Cambria Math"/>
                      <w:sz w:val="20"/>
                    </w:rPr>
                  </m:ctrlPr>
                </m:sub>
              </m:sSub>
              <m:ctrlPr>
                <w:rPr>
                  <w:rFonts w:ascii="Cambria Math" w:hAnsi="Cambria Math"/>
                  <w:bCs/>
                  <w:i/>
                  <w:iCs/>
                  <w:sz w:val="20"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sz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iCs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f</m:t>
                          </m:r>
                        </m:sub>
                      </m:sSub>
                    </m:den>
                  </m:f>
                  <m:nary>
                    <m:naryPr>
                      <m:chr m:val="∑"/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k=0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iCs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f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-1</m:t>
                      </m:r>
                    </m:sup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Cs/>
                              <w:i/>
                              <w:iCs/>
                              <w:sz w:val="20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iCs/>
                                  <w:sz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iCs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(N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On,k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iCs/>
                                      <w:sz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Off,k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)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iCs/>
                                  <w:sz w:val="20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iCs/>
                                      <w:sz w:val="20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j=0</m:t>
                                  </m:r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Cs/>
                                          <w:i/>
                                          <w:iCs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On,k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-1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Cs/>
                                          <w:i/>
                                          <w:iCs/>
                                          <w:sz w:val="20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iCs/>
                                              <w:sz w:val="20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sz w:val="20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acc>
                                                <m:accPr>
                                                  <m:chr m:val="̅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sz w:val="20"/>
                                                      <w:lang w:val="en-US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  <w:lang w:val="en-US"/>
                                                    </w:rPr>
                                                    <m:t>M</m:t>
                                                  </m:r>
                                                </m:e>
                                              </m:acc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lang w:val="en-US"/>
                                                </w:rPr>
                                                <m:t>On</m:t>
                                              </m:r>
                                            </m:sub>
                                          </m:sSub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sz w:val="20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lang w:val="en-US"/>
                                                </w:rPr>
                                                <m:t>j,k</m:t>
                                              </m:r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-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bCs/>
                                                  <w:i/>
                                                  <w:iCs/>
                                                  <w:sz w:val="20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2</m:t>
                                              </m:r>
                                            </m:e>
                                          </m:rad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nary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+</m:t>
                              </m:r>
                              <m:nary>
                                <m:naryPr>
                                  <m:chr m:val="∑"/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iCs/>
                                      <w:sz w:val="20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j=0</m:t>
                                  </m:r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Cs/>
                                          <w:i/>
                                          <w:iCs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Off,k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-1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Cs/>
                                          <w:i/>
                                          <w:iCs/>
                                          <w:sz w:val="20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Cs/>
                                              <w:i/>
                                              <w:iCs/>
                                              <w:sz w:val="20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sz w:val="20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acc>
                                                <m:accPr>
                                                  <m:chr m:val="̅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sz w:val="20"/>
                                                      <w:lang w:val="en-US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  <w:lang w:val="en-US"/>
                                                    </w:rPr>
                                                    <m:t>M</m:t>
                                                  </m:r>
                                                </m:e>
                                              </m:acc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lang w:val="en-US"/>
                                                </w:rPr>
                                                <m:t>Off</m:t>
                                              </m:r>
                                            </m:sub>
                                          </m:sSub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sz w:val="20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  <w:lang w:val="en-US"/>
                                                </w:rPr>
                                                <m:t>j,k</m:t>
                                              </m:r>
                                            </m:e>
                                          </m:d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</m:rad>
                    </m:e>
                  </m:nary>
                </m:e>
              </m:d>
              <m:ctrlPr>
                <w:rPr>
                  <w:rFonts w:ascii="Cambria Math" w:hAnsi="Cambria Math"/>
                  <w:bCs/>
                  <w:i/>
                  <w:iCs/>
                  <w:sz w:val="20"/>
                </w:rPr>
              </m:ctrlPr>
            </m:e>
          </m:func>
        </m:oMath>
      </m:oMathPara>
    </w:p>
    <w:p w14:paraId="734D0E17" w14:textId="5F6160AE" w:rsidR="008421C8" w:rsidRDefault="008421C8" w:rsidP="00CF388B">
      <w:pPr>
        <w:autoSpaceDE w:val="0"/>
        <w:autoSpaceDN w:val="0"/>
        <w:adjustRightInd w:val="0"/>
        <w:rPr>
          <w:bCs/>
          <w:iCs/>
          <w:sz w:val="20"/>
        </w:rPr>
      </w:pPr>
      <w:r>
        <w:rPr>
          <w:bCs/>
          <w:iCs/>
          <w:sz w:val="20"/>
        </w:rPr>
        <w:t>where</w:t>
      </w:r>
    </w:p>
    <w:p w14:paraId="2E60CD54" w14:textId="35C6DB70" w:rsidR="008421C8" w:rsidRDefault="008421C8" w:rsidP="00CF388B">
      <w:pPr>
        <w:autoSpaceDE w:val="0"/>
        <w:autoSpaceDN w:val="0"/>
        <w:adjustRightInd w:val="0"/>
        <w:rPr>
          <w:sz w:val="20"/>
        </w:rPr>
      </w:pPr>
    </w:p>
    <w:p w14:paraId="39E0F2AA" w14:textId="6494D525" w:rsidR="008421C8" w:rsidRPr="008421C8" w:rsidRDefault="001D349E" w:rsidP="00CE0077">
      <w:pPr>
        <w:autoSpaceDE w:val="0"/>
        <w:autoSpaceDN w:val="0"/>
        <w:adjustRightInd w:val="0"/>
        <w:jc w:val="both"/>
        <w:rPr>
          <w:sz w:val="20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f</m:t>
            </m:r>
          </m:sub>
        </m:sSub>
      </m:oMath>
      <w:r w:rsidR="008421C8">
        <w:rPr>
          <w:sz w:val="20"/>
          <w:lang w:val="en-US"/>
        </w:rPr>
        <w:tab/>
        <w:t>is the n</w:t>
      </w:r>
      <w:r w:rsidR="008421C8" w:rsidRPr="008421C8">
        <w:rPr>
          <w:sz w:val="20"/>
          <w:lang w:val="en-US"/>
        </w:rPr>
        <w:t xml:space="preserve">umber of tested </w:t>
      </w:r>
      <w:proofErr w:type="gramStart"/>
      <w:r w:rsidR="008421C8" w:rsidRPr="008421C8">
        <w:rPr>
          <w:sz w:val="20"/>
          <w:lang w:val="en-US"/>
        </w:rPr>
        <w:t>frame</w:t>
      </w:r>
      <w:proofErr w:type="gramEnd"/>
      <w:r w:rsidR="008421C8" w:rsidRPr="008421C8">
        <w:rPr>
          <w:sz w:val="20"/>
          <w:lang w:val="en-US"/>
        </w:rPr>
        <w:t xml:space="preserve"> in a measurement duration</w:t>
      </w:r>
      <w:r w:rsidR="00224A22">
        <w:rPr>
          <w:sz w:val="20"/>
          <w:lang w:val="en-US"/>
        </w:rPr>
        <w:t>;</w:t>
      </w:r>
      <w:r w:rsidR="008421C8" w:rsidRPr="008421C8">
        <w:rPr>
          <w:sz w:val="20"/>
          <w:lang w:val="en-US"/>
        </w:rPr>
        <w:t xml:space="preserve"> </w:t>
      </w:r>
    </w:p>
    <w:p w14:paraId="05CA32E3" w14:textId="3CC1E7C6" w:rsidR="008421C8" w:rsidRPr="008421C8" w:rsidRDefault="001D349E" w:rsidP="00CE0077">
      <w:pPr>
        <w:autoSpaceDE w:val="0"/>
        <w:autoSpaceDN w:val="0"/>
        <w:adjustRightInd w:val="0"/>
        <w:jc w:val="both"/>
        <w:rPr>
          <w:sz w:val="20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On</m:t>
            </m:r>
            <m:r>
              <w:rPr>
                <w:rFonts w:ascii="Cambria Math" w:hAnsi="Cambria Math"/>
                <w:sz w:val="20"/>
                <w:lang w:val="en-US"/>
              </w:rPr>
              <m:t>,  </m:t>
            </m:r>
            <m:r>
              <w:rPr>
                <w:rFonts w:ascii="Cambria Math" w:hAnsi="Cambria Math"/>
                <w:sz w:val="20"/>
                <w:lang w:val="en-US"/>
              </w:rPr>
              <m:t>k</m:t>
            </m:r>
          </m:sub>
        </m:sSub>
      </m:oMath>
      <w:r w:rsidR="008421C8">
        <w:rPr>
          <w:sz w:val="20"/>
          <w:lang w:val="en-US"/>
        </w:rPr>
        <w:tab/>
        <w:t>is the n</w:t>
      </w:r>
      <w:r w:rsidR="008421C8" w:rsidRPr="008421C8">
        <w:rPr>
          <w:sz w:val="20"/>
          <w:lang w:val="en-US"/>
        </w:rPr>
        <w:t xml:space="preserve">umber of </w:t>
      </w:r>
      <w:proofErr w:type="gramStart"/>
      <w:r w:rsidR="008421C8" w:rsidRPr="008421C8">
        <w:rPr>
          <w:sz w:val="20"/>
          <w:lang w:val="en-US"/>
        </w:rPr>
        <w:t>On</w:t>
      </w:r>
      <w:proofErr w:type="gramEnd"/>
      <w:r w:rsidR="008421C8" w:rsidRPr="008421C8">
        <w:rPr>
          <w:sz w:val="20"/>
          <w:lang w:val="en-US"/>
        </w:rPr>
        <w:t xml:space="preserve"> symbols in k-</w:t>
      </w:r>
      <w:proofErr w:type="spellStart"/>
      <w:r w:rsidR="008421C8" w:rsidRPr="008421C8">
        <w:rPr>
          <w:sz w:val="20"/>
          <w:lang w:val="en-US"/>
        </w:rPr>
        <w:t>th</w:t>
      </w:r>
      <w:proofErr w:type="spellEnd"/>
      <w:r w:rsidR="008421C8" w:rsidRPr="008421C8">
        <w:rPr>
          <w:sz w:val="20"/>
          <w:lang w:val="en-US"/>
        </w:rPr>
        <w:t xml:space="preserve"> test frame</w:t>
      </w:r>
      <w:r w:rsidR="00224A22">
        <w:rPr>
          <w:sz w:val="20"/>
          <w:lang w:val="en-US"/>
        </w:rPr>
        <w:t>;</w:t>
      </w:r>
    </w:p>
    <w:p w14:paraId="390EDAC0" w14:textId="75E57004" w:rsidR="008421C8" w:rsidRPr="008421C8" w:rsidRDefault="001D349E" w:rsidP="00CE0077">
      <w:pPr>
        <w:autoSpaceDE w:val="0"/>
        <w:autoSpaceDN w:val="0"/>
        <w:adjustRightInd w:val="0"/>
        <w:jc w:val="both"/>
        <w:rPr>
          <w:sz w:val="20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Off</m:t>
            </m:r>
            <m:r>
              <w:rPr>
                <w:rFonts w:ascii="Cambria Math" w:hAnsi="Cambria Math"/>
                <w:sz w:val="20"/>
                <w:lang w:val="en-US"/>
              </w:rPr>
              <m:t>,</m:t>
            </m:r>
            <m:r>
              <w:rPr>
                <w:rFonts w:ascii="Cambria Math" w:hAnsi="Cambria Math"/>
                <w:sz w:val="20"/>
                <w:lang w:val="en-US"/>
              </w:rPr>
              <m:t>k</m:t>
            </m:r>
          </m:sub>
        </m:sSub>
      </m:oMath>
      <w:r w:rsidR="008421C8">
        <w:rPr>
          <w:sz w:val="20"/>
          <w:lang w:val="en-US"/>
        </w:rPr>
        <w:tab/>
        <w:t>is the n</w:t>
      </w:r>
      <w:r w:rsidR="008421C8" w:rsidRPr="008421C8">
        <w:rPr>
          <w:sz w:val="20"/>
          <w:lang w:val="en-US"/>
        </w:rPr>
        <w:t>umber of Off symbols in k-</w:t>
      </w:r>
      <w:proofErr w:type="spellStart"/>
      <w:r w:rsidR="008421C8" w:rsidRPr="008421C8">
        <w:rPr>
          <w:sz w:val="20"/>
          <w:lang w:val="en-US"/>
        </w:rPr>
        <w:t>th</w:t>
      </w:r>
      <w:proofErr w:type="spellEnd"/>
      <w:r w:rsidR="008421C8" w:rsidRPr="008421C8">
        <w:rPr>
          <w:sz w:val="20"/>
          <w:lang w:val="en-US"/>
        </w:rPr>
        <w:t xml:space="preserve"> test frame</w:t>
      </w:r>
      <w:r w:rsidR="00224A22">
        <w:rPr>
          <w:sz w:val="20"/>
          <w:lang w:val="en-US"/>
        </w:rPr>
        <w:t>;</w:t>
      </w:r>
    </w:p>
    <w:p w14:paraId="28DD2491" w14:textId="5B3C771F" w:rsidR="008421C8" w:rsidRDefault="001D349E" w:rsidP="00DE5FC8">
      <w:pPr>
        <w:autoSpaceDE w:val="0"/>
        <w:autoSpaceDN w:val="0"/>
        <w:adjustRightInd w:val="0"/>
        <w:jc w:val="both"/>
        <w:rPr>
          <w:bCs/>
          <w:iCs/>
          <w:sz w:val="20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sz w:val="20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lang w:val="en-US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  <w:sz w:val="20"/>
                <w:lang w:val="en-US"/>
              </w:rPr>
              <m:t>O</m:t>
            </m:r>
            <m:r>
              <w:rPr>
                <w:rFonts w:ascii="Cambria Math" w:hAnsi="Cambria Math"/>
                <w:sz w:val="20"/>
                <w:lang w:val="en-US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  <w:lang w:val="en-US"/>
              </w:rPr>
              <m:t>j</m:t>
            </m:r>
            <m:r>
              <w:rPr>
                <w:rFonts w:ascii="Cambria Math" w:hAnsi="Cambria Math"/>
                <w:sz w:val="20"/>
                <w:lang w:val="en-US"/>
              </w:rPr>
              <m:t>,</m:t>
            </m:r>
            <m:r>
              <w:rPr>
                <w:rFonts w:ascii="Cambria Math" w:hAnsi="Cambria Math"/>
                <w:sz w:val="20"/>
                <w:lang w:val="en-US"/>
              </w:rPr>
              <m:t>k</m:t>
            </m:r>
          </m:e>
        </m:d>
        <m:r>
          <w:rPr>
            <w:rFonts w:ascii="Cambria Math" w:hAnsi="Cambria Math"/>
            <w:sz w:val="20"/>
          </w:rPr>
          <m:t xml:space="preserve"> </m:t>
        </m:r>
      </m:oMath>
      <w:r w:rsidR="00DE5FC8">
        <w:rPr>
          <w:sz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sz w:val="20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lang w:val="en-US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  <w:sz w:val="20"/>
                <w:lang w:val="en-US"/>
              </w:rPr>
              <m:t>Off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  <w:lang w:val="en-US"/>
              </w:rPr>
              <m:t>j</m:t>
            </m:r>
            <m:r>
              <w:rPr>
                <w:rFonts w:ascii="Cambria Math" w:hAnsi="Cambria Math"/>
                <w:sz w:val="20"/>
                <w:lang w:val="en-US"/>
              </w:rPr>
              <m:t>,</m:t>
            </m:r>
            <m:r>
              <w:rPr>
                <w:rFonts w:ascii="Cambria Math" w:hAnsi="Cambria Math"/>
                <w:sz w:val="20"/>
                <w:lang w:val="en-US"/>
              </w:rPr>
              <m:t>k</m:t>
            </m:r>
          </m:e>
        </m:d>
      </m:oMath>
      <w:r w:rsidR="00DE5FC8">
        <w:rPr>
          <w:bCs/>
          <w:iCs/>
          <w:sz w:val="20"/>
        </w:rPr>
        <w:t xml:space="preserve"> </w:t>
      </w:r>
      <w:r w:rsidR="00224A22">
        <w:rPr>
          <w:bCs/>
          <w:iCs/>
          <w:sz w:val="20"/>
        </w:rPr>
        <w:t xml:space="preserve">are the </w:t>
      </w:r>
      <w:r w:rsidR="00785F91">
        <w:rPr>
          <w:bCs/>
          <w:iCs/>
          <w:sz w:val="20"/>
        </w:rPr>
        <w:t>measurement</w:t>
      </w:r>
      <w:r w:rsidR="0029030E">
        <w:rPr>
          <w:bCs/>
          <w:iCs/>
          <w:sz w:val="20"/>
        </w:rPr>
        <w:t xml:space="preserve"> metrics</w:t>
      </w:r>
      <w:r w:rsidR="00785F91">
        <w:rPr>
          <w:bCs/>
          <w:iCs/>
          <w:sz w:val="20"/>
        </w:rPr>
        <w:t xml:space="preserve"> </w:t>
      </w:r>
      <w:r w:rsidR="00224A22" w:rsidRPr="00224A22">
        <w:rPr>
          <w:bCs/>
          <w:iCs/>
          <w:sz w:val="20"/>
        </w:rPr>
        <w:t>in j-</w:t>
      </w:r>
      <w:proofErr w:type="spellStart"/>
      <w:r w:rsidR="00224A22" w:rsidRPr="00224A22">
        <w:rPr>
          <w:bCs/>
          <w:iCs/>
          <w:sz w:val="20"/>
        </w:rPr>
        <w:t>th</w:t>
      </w:r>
      <w:proofErr w:type="spellEnd"/>
      <w:r w:rsidR="00224A22" w:rsidRPr="00224A22">
        <w:rPr>
          <w:bCs/>
          <w:iCs/>
          <w:sz w:val="20"/>
        </w:rPr>
        <w:t xml:space="preserve"> </w:t>
      </w:r>
      <w:proofErr w:type="gramStart"/>
      <w:r w:rsidR="00224A22" w:rsidRPr="00224A22">
        <w:rPr>
          <w:bCs/>
          <w:iCs/>
          <w:sz w:val="20"/>
        </w:rPr>
        <w:t>On</w:t>
      </w:r>
      <w:proofErr w:type="gramEnd"/>
      <w:r w:rsidR="00224A22" w:rsidRPr="00224A22">
        <w:rPr>
          <w:bCs/>
          <w:iCs/>
          <w:sz w:val="20"/>
        </w:rPr>
        <w:t xml:space="preserve"> symbol and k-</w:t>
      </w:r>
      <w:proofErr w:type="spellStart"/>
      <w:r w:rsidR="00224A22" w:rsidRPr="00224A22">
        <w:rPr>
          <w:bCs/>
          <w:iCs/>
          <w:sz w:val="20"/>
        </w:rPr>
        <w:t>th</w:t>
      </w:r>
      <w:proofErr w:type="spellEnd"/>
      <w:r w:rsidR="00224A22" w:rsidRPr="00224A22">
        <w:rPr>
          <w:bCs/>
          <w:iCs/>
          <w:sz w:val="20"/>
        </w:rPr>
        <w:t xml:space="preserve"> test frame</w:t>
      </w:r>
      <w:r w:rsidR="00DE5FC8">
        <w:rPr>
          <w:bCs/>
          <w:iCs/>
          <w:sz w:val="20"/>
        </w:rPr>
        <w:t xml:space="preserve"> and </w:t>
      </w:r>
      <w:r w:rsidR="00DE5FC8" w:rsidRPr="00224A22">
        <w:rPr>
          <w:bCs/>
          <w:iCs/>
          <w:sz w:val="20"/>
        </w:rPr>
        <w:t>j-</w:t>
      </w:r>
      <w:proofErr w:type="spellStart"/>
      <w:r w:rsidR="00DE5FC8" w:rsidRPr="00224A22">
        <w:rPr>
          <w:bCs/>
          <w:iCs/>
          <w:sz w:val="20"/>
        </w:rPr>
        <w:t>th</w:t>
      </w:r>
      <w:proofErr w:type="spellEnd"/>
      <w:r w:rsidR="00DE5FC8" w:rsidRPr="00224A22">
        <w:rPr>
          <w:bCs/>
          <w:iCs/>
          <w:sz w:val="20"/>
        </w:rPr>
        <w:t xml:space="preserve"> Off symbol and k-</w:t>
      </w:r>
      <w:proofErr w:type="spellStart"/>
      <w:r w:rsidR="00DE5FC8" w:rsidRPr="00224A22">
        <w:rPr>
          <w:bCs/>
          <w:iCs/>
          <w:sz w:val="20"/>
        </w:rPr>
        <w:t>th</w:t>
      </w:r>
      <w:proofErr w:type="spellEnd"/>
      <w:r w:rsidR="00DE5FC8" w:rsidRPr="00224A22">
        <w:rPr>
          <w:bCs/>
          <w:iCs/>
          <w:sz w:val="20"/>
        </w:rPr>
        <w:t xml:space="preserve"> test frame</w:t>
      </w:r>
      <w:r w:rsidR="00224A22" w:rsidRPr="00224A22">
        <w:rPr>
          <w:bCs/>
          <w:iCs/>
          <w:sz w:val="20"/>
        </w:rPr>
        <w:t xml:space="preserve">, respectively, </w:t>
      </w:r>
      <w:r w:rsidR="00B81044">
        <w:rPr>
          <w:bCs/>
          <w:iCs/>
          <w:sz w:val="20"/>
        </w:rPr>
        <w:t xml:space="preserve">calculated </w:t>
      </w:r>
      <w:r w:rsidR="00224A22" w:rsidRPr="00224A22">
        <w:rPr>
          <w:bCs/>
          <w:iCs/>
          <w:sz w:val="20"/>
        </w:rPr>
        <w:t>as</w:t>
      </w:r>
    </w:p>
    <w:p w14:paraId="0D8AFADA" w14:textId="77777777" w:rsidR="00DE0053" w:rsidRDefault="00DE0053" w:rsidP="00CE0077">
      <w:pPr>
        <w:autoSpaceDE w:val="0"/>
        <w:autoSpaceDN w:val="0"/>
        <w:adjustRightInd w:val="0"/>
        <w:jc w:val="both"/>
        <w:rPr>
          <w:bCs/>
          <w:iCs/>
          <w:sz w:val="20"/>
        </w:rPr>
      </w:pPr>
    </w:p>
    <w:p w14:paraId="2EA923C7" w14:textId="6D7E300E" w:rsidR="00224A22" w:rsidRPr="004511EF" w:rsidRDefault="001D349E" w:rsidP="00224A22">
      <w:pPr>
        <w:autoSpaceDE w:val="0"/>
        <w:autoSpaceDN w:val="0"/>
        <w:adjustRightInd w:val="0"/>
        <w:rPr>
          <w:sz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0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sz w:val="2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  <w:sz w:val="20"/>
                  <w:lang w:val="en-US"/>
                </w:rPr>
                <m:t>On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20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0"/>
                  <w:lang w:val="en-US"/>
                </w:rPr>
                <m:t>j</m:t>
              </m:r>
              <m:r>
                <w:rPr>
                  <w:rFonts w:ascii="Cambria Math" w:hAnsi="Cambria Math"/>
                  <w:sz w:val="20"/>
                  <w:lang w:val="en-US"/>
                </w:rPr>
                <m:t>,</m:t>
              </m:r>
              <m:r>
                <w:rPr>
                  <w:rFonts w:ascii="Cambria Math" w:hAnsi="Cambria Math"/>
                  <w:sz w:val="20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sz w:val="2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s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0</m:t>
                  </m:r>
                </m:sub>
              </m:sSub>
            </m:den>
          </m:f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20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0"/>
                  <w:lang w:val="en-US"/>
                </w:rPr>
                <m:t>i</m:t>
              </m:r>
              <m:r>
                <w:rPr>
                  <w:rFonts w:ascii="Cambria Math" w:hAnsi="Cambria Math"/>
                  <w:sz w:val="20"/>
                  <w:lang w:val="en-US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0"/>
                  <w:lang w:val="en-US"/>
                </w:rPr>
                <m:t>-</m:t>
              </m:r>
              <m:r>
                <w:rPr>
                  <w:rFonts w:ascii="Cambria Math" w:hAnsi="Cambria Math"/>
                  <w:sz w:val="20"/>
                  <w:lang w:val="en-US"/>
                </w:rPr>
                <m:t>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On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  <w:sz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0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0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  <w:sz w:val="20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0"/>
                      <w:lang w:val="en-US"/>
                    </w:rPr>
                    <m:t>k</m:t>
                  </m:r>
                </m:e>
              </m:d>
            </m:e>
          </m:nary>
          <m:r>
            <w:rPr>
              <w:rFonts w:ascii="Cambria Math" w:hAnsi="Cambria Math"/>
              <w:sz w:val="20"/>
              <w:lang w:val="en-US"/>
            </w:rPr>
            <m:t xml:space="preserve">, </m:t>
          </m:r>
        </m:oMath>
      </m:oMathPara>
    </w:p>
    <w:p w14:paraId="3149D413" w14:textId="77777777" w:rsidR="004511EF" w:rsidRPr="00224A22" w:rsidRDefault="004511EF" w:rsidP="00224A22">
      <w:pPr>
        <w:autoSpaceDE w:val="0"/>
        <w:autoSpaceDN w:val="0"/>
        <w:adjustRightInd w:val="0"/>
        <w:rPr>
          <w:iCs/>
          <w:sz w:val="20"/>
          <w:lang w:val="en-US"/>
        </w:rPr>
      </w:pPr>
    </w:p>
    <w:p w14:paraId="0C5B15E1" w14:textId="44C62D5B" w:rsidR="00FC180C" w:rsidRPr="00224A22" w:rsidRDefault="001D349E" w:rsidP="00FC180C">
      <w:pPr>
        <w:autoSpaceDE w:val="0"/>
        <w:autoSpaceDN w:val="0"/>
        <w:adjustRightInd w:val="0"/>
        <w:rPr>
          <w:iCs/>
          <w:sz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0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sz w:val="2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  <w:sz w:val="20"/>
                  <w:lang w:val="en-US"/>
                </w:rPr>
                <m:t>Off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20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0"/>
                  <w:lang w:val="en-US"/>
                </w:rPr>
                <m:t>j</m:t>
              </m:r>
              <m:r>
                <w:rPr>
                  <w:rFonts w:ascii="Cambria Math" w:hAnsi="Cambria Math"/>
                  <w:sz w:val="20"/>
                  <w:lang w:val="en-US"/>
                </w:rPr>
                <m:t>,</m:t>
              </m:r>
              <m:r>
                <w:rPr>
                  <w:rFonts w:ascii="Cambria Math" w:hAnsi="Cambria Math"/>
                  <w:sz w:val="20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sz w:val="2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0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s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0</m:t>
                  </m:r>
                </m:sub>
              </m:sSub>
            </m:den>
          </m:f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20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0"/>
                  <w:lang w:val="en-US"/>
                </w:rPr>
                <m:t>i</m:t>
              </m:r>
              <m:r>
                <w:rPr>
                  <w:rFonts w:ascii="Cambria Math" w:hAnsi="Cambria Math"/>
                  <w:sz w:val="20"/>
                  <w:lang w:val="en-US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0"/>
                  <w:lang w:val="en-US"/>
                </w:rPr>
                <m:t>-</m:t>
              </m:r>
              <m:r>
                <w:rPr>
                  <w:rFonts w:ascii="Cambria Math" w:hAnsi="Cambria Math"/>
                  <w:sz w:val="20"/>
                  <w:lang w:val="en-US"/>
                </w:rPr>
                <m:t>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en-US"/>
                    </w:rPr>
                    <m:t>Off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  <w:sz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0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0"/>
                      <w:lang w:val="en-US"/>
                    </w:rPr>
                    <m:t>j</m:t>
                  </m:r>
                  <m:r>
                    <w:rPr>
                      <w:rFonts w:ascii="Cambria Math" w:hAnsi="Cambria Math"/>
                      <w:sz w:val="20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0"/>
                      <w:lang w:val="en-US"/>
                    </w:rPr>
                    <m:t>k</m:t>
                  </m:r>
                </m:e>
              </m:d>
            </m:e>
          </m:nary>
          <m:r>
            <w:rPr>
              <w:rFonts w:ascii="Cambria Math" w:hAnsi="Cambria Math"/>
              <w:sz w:val="20"/>
              <w:lang w:val="en-US"/>
            </w:rPr>
            <m:t>,</m:t>
          </m:r>
        </m:oMath>
      </m:oMathPara>
    </w:p>
    <w:p w14:paraId="13884135" w14:textId="77777777" w:rsidR="00FC180C" w:rsidRPr="00224A22" w:rsidRDefault="00FC180C" w:rsidP="00224A22">
      <w:pPr>
        <w:autoSpaceDE w:val="0"/>
        <w:autoSpaceDN w:val="0"/>
        <w:adjustRightInd w:val="0"/>
        <w:rPr>
          <w:iCs/>
          <w:sz w:val="20"/>
          <w:lang w:val="en-US"/>
        </w:rPr>
      </w:pPr>
    </w:p>
    <w:p w14:paraId="408923D2" w14:textId="22E479D1" w:rsidR="00905950" w:rsidRDefault="00224A22" w:rsidP="00224A22">
      <w:pPr>
        <w:autoSpaceDE w:val="0"/>
        <w:autoSpaceDN w:val="0"/>
        <w:adjustRightInd w:val="0"/>
        <w:rPr>
          <w:iCs/>
          <w:sz w:val="20"/>
          <w:lang w:val="en-US"/>
        </w:rPr>
      </w:pPr>
      <w:r>
        <w:rPr>
          <w:iCs/>
          <w:sz w:val="20"/>
          <w:lang w:val="en-US"/>
        </w:rPr>
        <w:t>where</w:t>
      </w:r>
    </w:p>
    <w:p w14:paraId="32220B30" w14:textId="0F72D91B" w:rsidR="00B81044" w:rsidRDefault="001D349E" w:rsidP="00224A22">
      <w:pPr>
        <w:autoSpaceDE w:val="0"/>
        <w:autoSpaceDN w:val="0"/>
        <w:adjustRightInd w:val="0"/>
        <w:rPr>
          <w:sz w:val="20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On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  <w:lang w:val="en-US"/>
              </w:rPr>
              <m:t>i</m:t>
            </m:r>
            <m:r>
              <w:rPr>
                <w:rFonts w:ascii="Cambria Math" w:hAnsi="Cambria Math"/>
                <w:sz w:val="20"/>
                <w:lang w:val="en-US"/>
              </w:rPr>
              <m:t xml:space="preserve">, </m:t>
            </m:r>
            <m:r>
              <w:rPr>
                <w:rFonts w:ascii="Cambria Math" w:hAnsi="Cambria Math"/>
                <w:sz w:val="20"/>
                <w:lang w:val="en-US"/>
              </w:rPr>
              <m:t>j</m:t>
            </m:r>
            <m:r>
              <w:rPr>
                <w:rFonts w:ascii="Cambria Math" w:hAnsi="Cambria Math"/>
                <w:sz w:val="20"/>
                <w:lang w:val="en-US"/>
              </w:rPr>
              <m:t xml:space="preserve">, </m:t>
            </m:r>
            <m:r>
              <w:rPr>
                <w:rFonts w:ascii="Cambria Math" w:hAnsi="Cambria Math"/>
                <w:sz w:val="20"/>
                <w:lang w:val="en-US"/>
              </w:rPr>
              <m:t>k</m:t>
            </m:r>
          </m:e>
        </m:d>
      </m:oMath>
      <w:r w:rsidR="001578AC">
        <w:rPr>
          <w:iCs/>
          <w:sz w:val="20"/>
          <w:lang w:val="en-US"/>
        </w:rPr>
        <w:t xml:space="preserve"> is the </w:t>
      </w:r>
      <w:proofErr w:type="spellStart"/>
      <w:r w:rsidR="001578AC" w:rsidRPr="004C0D17">
        <w:rPr>
          <w:i/>
          <w:iCs/>
          <w:sz w:val="20"/>
          <w:lang w:val="en-US"/>
        </w:rPr>
        <w:t>i</w:t>
      </w:r>
      <w:r w:rsidR="001578AC">
        <w:rPr>
          <w:iCs/>
          <w:sz w:val="20"/>
          <w:lang w:val="en-US"/>
        </w:rPr>
        <w:t>-th</w:t>
      </w:r>
      <w:proofErr w:type="spellEnd"/>
      <w:r w:rsidR="001578AC">
        <w:rPr>
          <w:iCs/>
          <w:sz w:val="20"/>
          <w:lang w:val="en-US"/>
        </w:rPr>
        <w:t xml:space="preserve"> ob</w:t>
      </w:r>
      <w:r w:rsidR="00994AB0">
        <w:rPr>
          <w:iCs/>
          <w:sz w:val="20"/>
          <w:lang w:val="en-US"/>
        </w:rPr>
        <w:t>s</w:t>
      </w:r>
      <w:r w:rsidR="001578AC">
        <w:rPr>
          <w:iCs/>
          <w:sz w:val="20"/>
          <w:lang w:val="en-US"/>
        </w:rPr>
        <w:t xml:space="preserve">erved </w:t>
      </w:r>
      <w:r w:rsidR="00994AB0">
        <w:rPr>
          <w:iCs/>
          <w:sz w:val="20"/>
          <w:lang w:val="en-US"/>
        </w:rPr>
        <w:t xml:space="preserve">sample of signal </w:t>
      </w:r>
      <w:r w:rsidR="001578AC">
        <w:rPr>
          <w:iCs/>
          <w:sz w:val="20"/>
          <w:lang w:val="en-US"/>
        </w:rPr>
        <w:t xml:space="preserve">envelope </w:t>
      </w:r>
      <w:r w:rsidR="00994AB0">
        <w:rPr>
          <w:sz w:val="20"/>
          <w:lang w:val="en-US"/>
        </w:rPr>
        <w:t>on the</w:t>
      </w:r>
      <w:r w:rsidR="001578AC" w:rsidRPr="008421C8">
        <w:rPr>
          <w:sz w:val="20"/>
          <w:lang w:val="en-US"/>
        </w:rPr>
        <w:t xml:space="preserve"> </w:t>
      </w:r>
      <w:r w:rsidR="001578AC" w:rsidRPr="004C0D17">
        <w:rPr>
          <w:i/>
          <w:sz w:val="20"/>
          <w:lang w:val="en-US"/>
        </w:rPr>
        <w:t>j</w:t>
      </w:r>
      <w:r w:rsidR="001578AC" w:rsidRPr="008421C8">
        <w:rPr>
          <w:sz w:val="20"/>
          <w:lang w:val="en-US"/>
        </w:rPr>
        <w:t>-</w:t>
      </w:r>
      <w:proofErr w:type="spellStart"/>
      <w:r w:rsidR="001578AC" w:rsidRPr="008421C8">
        <w:rPr>
          <w:sz w:val="20"/>
          <w:lang w:val="en-US"/>
        </w:rPr>
        <w:t>th</w:t>
      </w:r>
      <w:proofErr w:type="spellEnd"/>
      <w:r w:rsidR="001578AC" w:rsidRPr="008421C8">
        <w:rPr>
          <w:sz w:val="20"/>
          <w:lang w:val="en-US"/>
        </w:rPr>
        <w:t xml:space="preserve"> </w:t>
      </w:r>
      <w:proofErr w:type="gramStart"/>
      <w:r w:rsidR="001578AC" w:rsidRPr="008421C8">
        <w:rPr>
          <w:sz w:val="20"/>
          <w:lang w:val="en-US"/>
        </w:rPr>
        <w:t>On</w:t>
      </w:r>
      <w:proofErr w:type="gramEnd"/>
      <w:r w:rsidR="001578AC" w:rsidRPr="008421C8">
        <w:rPr>
          <w:sz w:val="20"/>
          <w:lang w:val="en-US"/>
        </w:rPr>
        <w:t xml:space="preserve"> symbol and </w:t>
      </w:r>
      <w:r w:rsidR="00994AB0">
        <w:rPr>
          <w:sz w:val="20"/>
          <w:lang w:val="en-US"/>
        </w:rPr>
        <w:t xml:space="preserve">the </w:t>
      </w:r>
      <w:r w:rsidR="001578AC" w:rsidRPr="004C0D17">
        <w:rPr>
          <w:i/>
          <w:sz w:val="20"/>
          <w:lang w:val="en-US"/>
        </w:rPr>
        <w:t>k</w:t>
      </w:r>
      <w:r w:rsidR="001578AC" w:rsidRPr="008421C8">
        <w:rPr>
          <w:sz w:val="20"/>
          <w:lang w:val="en-US"/>
        </w:rPr>
        <w:t>-</w:t>
      </w:r>
      <w:proofErr w:type="spellStart"/>
      <w:r w:rsidR="001578AC" w:rsidRPr="008421C8">
        <w:rPr>
          <w:sz w:val="20"/>
          <w:lang w:val="en-US"/>
        </w:rPr>
        <w:t>th</w:t>
      </w:r>
      <w:proofErr w:type="spellEnd"/>
      <w:r w:rsidR="001578AC" w:rsidRPr="008421C8">
        <w:rPr>
          <w:sz w:val="20"/>
          <w:lang w:val="en-US"/>
        </w:rPr>
        <w:t xml:space="preserve"> test frame</w:t>
      </w:r>
      <w:r w:rsidR="001578AC">
        <w:rPr>
          <w:sz w:val="20"/>
          <w:lang w:val="en-US"/>
        </w:rPr>
        <w:t>;</w:t>
      </w:r>
    </w:p>
    <w:p w14:paraId="646DE650" w14:textId="060E6F92" w:rsidR="001578AC" w:rsidRDefault="001D349E" w:rsidP="00224A22">
      <w:pPr>
        <w:autoSpaceDE w:val="0"/>
        <w:autoSpaceDN w:val="0"/>
        <w:adjustRightInd w:val="0"/>
        <w:rPr>
          <w:sz w:val="20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Off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  <w:lang w:val="en-US"/>
              </w:rPr>
              <m:t>i</m:t>
            </m:r>
            <m:r>
              <w:rPr>
                <w:rFonts w:ascii="Cambria Math" w:hAnsi="Cambria Math"/>
                <w:sz w:val="20"/>
                <w:lang w:val="en-US"/>
              </w:rPr>
              <m:t xml:space="preserve">, </m:t>
            </m:r>
            <m:r>
              <w:rPr>
                <w:rFonts w:ascii="Cambria Math" w:hAnsi="Cambria Math"/>
                <w:sz w:val="20"/>
                <w:lang w:val="en-US"/>
              </w:rPr>
              <m:t>j</m:t>
            </m:r>
            <m:r>
              <w:rPr>
                <w:rFonts w:ascii="Cambria Math" w:hAnsi="Cambria Math"/>
                <w:sz w:val="20"/>
                <w:lang w:val="en-US"/>
              </w:rPr>
              <m:t xml:space="preserve">, </m:t>
            </m:r>
            <m:r>
              <w:rPr>
                <w:rFonts w:ascii="Cambria Math" w:hAnsi="Cambria Math"/>
                <w:sz w:val="20"/>
                <w:lang w:val="en-US"/>
              </w:rPr>
              <m:t>k</m:t>
            </m:r>
          </m:e>
        </m:d>
      </m:oMath>
      <w:r w:rsidR="001578AC">
        <w:rPr>
          <w:iCs/>
          <w:sz w:val="20"/>
          <w:lang w:val="en-US"/>
        </w:rPr>
        <w:t xml:space="preserve"> is the </w:t>
      </w:r>
      <w:proofErr w:type="spellStart"/>
      <w:r w:rsidR="001578AC" w:rsidRPr="004C0D17">
        <w:rPr>
          <w:i/>
          <w:iCs/>
          <w:sz w:val="20"/>
          <w:lang w:val="en-US"/>
        </w:rPr>
        <w:t>i</w:t>
      </w:r>
      <w:r w:rsidR="001578AC">
        <w:rPr>
          <w:iCs/>
          <w:sz w:val="20"/>
          <w:lang w:val="en-US"/>
        </w:rPr>
        <w:t>-th</w:t>
      </w:r>
      <w:proofErr w:type="spellEnd"/>
      <w:r w:rsidR="001578AC">
        <w:rPr>
          <w:iCs/>
          <w:sz w:val="20"/>
          <w:lang w:val="en-US"/>
        </w:rPr>
        <w:t xml:space="preserve"> </w:t>
      </w:r>
      <w:r w:rsidR="00994AB0">
        <w:rPr>
          <w:iCs/>
          <w:sz w:val="20"/>
          <w:lang w:val="en-US"/>
        </w:rPr>
        <w:t xml:space="preserve">observed sample of signal envelope </w:t>
      </w:r>
      <w:r w:rsidR="00994AB0">
        <w:rPr>
          <w:sz w:val="20"/>
          <w:lang w:val="en-US"/>
        </w:rPr>
        <w:t>on</w:t>
      </w:r>
      <w:r w:rsidR="00994AB0">
        <w:rPr>
          <w:iCs/>
          <w:sz w:val="20"/>
          <w:lang w:val="en-US"/>
        </w:rPr>
        <w:t xml:space="preserve"> the</w:t>
      </w:r>
      <w:r w:rsidR="001578AC" w:rsidRPr="008421C8">
        <w:rPr>
          <w:sz w:val="20"/>
          <w:lang w:val="en-US"/>
        </w:rPr>
        <w:t xml:space="preserve"> </w:t>
      </w:r>
      <w:r w:rsidR="001578AC" w:rsidRPr="004C0D17">
        <w:rPr>
          <w:i/>
          <w:sz w:val="20"/>
          <w:lang w:val="en-US"/>
        </w:rPr>
        <w:t>j</w:t>
      </w:r>
      <w:r w:rsidR="001578AC" w:rsidRPr="008421C8">
        <w:rPr>
          <w:sz w:val="20"/>
          <w:lang w:val="en-US"/>
        </w:rPr>
        <w:t>-</w:t>
      </w:r>
      <w:proofErr w:type="spellStart"/>
      <w:r w:rsidR="001578AC" w:rsidRPr="008421C8">
        <w:rPr>
          <w:sz w:val="20"/>
          <w:lang w:val="en-US"/>
        </w:rPr>
        <w:t>th</w:t>
      </w:r>
      <w:proofErr w:type="spellEnd"/>
      <w:r w:rsidR="001578AC" w:rsidRPr="008421C8">
        <w:rPr>
          <w:sz w:val="20"/>
          <w:lang w:val="en-US"/>
        </w:rPr>
        <w:t xml:space="preserve"> O</w:t>
      </w:r>
      <w:r w:rsidR="001578AC">
        <w:rPr>
          <w:sz w:val="20"/>
          <w:lang w:val="en-US"/>
        </w:rPr>
        <w:t>ff</w:t>
      </w:r>
      <w:r w:rsidR="001578AC" w:rsidRPr="008421C8">
        <w:rPr>
          <w:sz w:val="20"/>
          <w:lang w:val="en-US"/>
        </w:rPr>
        <w:t xml:space="preserve"> symbol and </w:t>
      </w:r>
      <w:r w:rsidR="00994AB0">
        <w:rPr>
          <w:sz w:val="20"/>
          <w:lang w:val="en-US"/>
        </w:rPr>
        <w:t xml:space="preserve">the </w:t>
      </w:r>
      <w:r w:rsidR="001578AC" w:rsidRPr="004C0D17">
        <w:rPr>
          <w:i/>
          <w:sz w:val="20"/>
          <w:lang w:val="en-US"/>
        </w:rPr>
        <w:t>k</w:t>
      </w:r>
      <w:r w:rsidR="001578AC" w:rsidRPr="008421C8">
        <w:rPr>
          <w:sz w:val="20"/>
          <w:lang w:val="en-US"/>
        </w:rPr>
        <w:t>-</w:t>
      </w:r>
      <w:proofErr w:type="spellStart"/>
      <w:r w:rsidR="001578AC" w:rsidRPr="008421C8">
        <w:rPr>
          <w:sz w:val="20"/>
          <w:lang w:val="en-US"/>
        </w:rPr>
        <w:t>th</w:t>
      </w:r>
      <w:proofErr w:type="spellEnd"/>
      <w:r w:rsidR="001578AC" w:rsidRPr="008421C8">
        <w:rPr>
          <w:sz w:val="20"/>
          <w:lang w:val="en-US"/>
        </w:rPr>
        <w:t xml:space="preserve"> test frame</w:t>
      </w:r>
      <w:r w:rsidR="001578AC">
        <w:rPr>
          <w:sz w:val="20"/>
          <w:lang w:val="en-US"/>
        </w:rPr>
        <w:t xml:space="preserve">; </w:t>
      </w:r>
    </w:p>
    <w:p w14:paraId="3A54FDBE" w14:textId="66FA4647" w:rsidR="001578AC" w:rsidRDefault="001D349E" w:rsidP="001578AC">
      <w:pPr>
        <w:autoSpaceDE w:val="0"/>
        <w:autoSpaceDN w:val="0"/>
        <w:adjustRightInd w:val="0"/>
        <w:rPr>
          <w:sz w:val="20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s</m:t>
            </m:r>
          </m:sub>
        </m:sSub>
      </m:oMath>
      <w:r w:rsidR="001578AC">
        <w:rPr>
          <w:sz w:val="20"/>
          <w:lang w:val="en-US"/>
        </w:rPr>
        <w:t xml:space="preserve"> is the n</w:t>
      </w:r>
      <w:r w:rsidR="001578AC" w:rsidRPr="008421C8">
        <w:rPr>
          <w:sz w:val="20"/>
          <w:lang w:val="en-US"/>
        </w:rPr>
        <w:t xml:space="preserve">umber of </w:t>
      </w:r>
      <w:r w:rsidR="001578AC">
        <w:rPr>
          <w:sz w:val="20"/>
          <w:lang w:val="en-US"/>
        </w:rPr>
        <w:t xml:space="preserve">complex </w:t>
      </w:r>
      <w:r w:rsidR="001578AC" w:rsidRPr="008421C8">
        <w:rPr>
          <w:sz w:val="20"/>
          <w:lang w:val="en-US"/>
        </w:rPr>
        <w:t xml:space="preserve">samples </w:t>
      </w:r>
      <w:r w:rsidR="001578AC">
        <w:rPr>
          <w:sz w:val="20"/>
          <w:lang w:val="en-US"/>
        </w:rPr>
        <w:t>with</w:t>
      </w:r>
      <w:r w:rsidR="001578AC" w:rsidRPr="008421C8">
        <w:rPr>
          <w:sz w:val="20"/>
          <w:lang w:val="en-US"/>
        </w:rPr>
        <w:t>in</w:t>
      </w:r>
      <w:r w:rsidR="001578AC">
        <w:rPr>
          <w:sz w:val="20"/>
          <w:lang w:val="en-US"/>
        </w:rPr>
        <w:t xml:space="preserve"> each symbol duration, which is 2</w:t>
      </w:r>
      <w:r w:rsidR="001578AC" w:rsidRPr="00CE0077">
        <w:rPr>
          <w:rFonts w:ascii="Symbol" w:hAnsi="Symbol"/>
          <w:sz w:val="20"/>
          <w:lang w:val="en-US"/>
        </w:rPr>
        <w:t></w:t>
      </w:r>
      <w:r w:rsidR="001578AC">
        <w:rPr>
          <w:sz w:val="20"/>
          <w:lang w:val="en-US"/>
        </w:rPr>
        <w:t xml:space="preserve">s for </w:t>
      </w:r>
      <w:r w:rsidR="00994AB0">
        <w:rPr>
          <w:sz w:val="20"/>
          <w:lang w:val="en-US"/>
        </w:rPr>
        <w:t>S</w:t>
      </w:r>
      <w:r w:rsidR="001578AC">
        <w:rPr>
          <w:sz w:val="20"/>
          <w:lang w:val="en-US"/>
        </w:rPr>
        <w:t>y</w:t>
      </w:r>
      <w:r w:rsidR="00994AB0">
        <w:rPr>
          <w:sz w:val="20"/>
          <w:lang w:val="en-US"/>
        </w:rPr>
        <w:t>n</w:t>
      </w:r>
      <w:r w:rsidR="001578AC">
        <w:rPr>
          <w:sz w:val="20"/>
          <w:lang w:val="en-US"/>
        </w:rPr>
        <w:t>c and HDR data fields, 4</w:t>
      </w:r>
      <w:r w:rsidR="001578AC" w:rsidRPr="00CE0077">
        <w:rPr>
          <w:rFonts w:ascii="Symbol" w:hAnsi="Symbol"/>
          <w:sz w:val="20"/>
          <w:lang w:val="en-US"/>
        </w:rPr>
        <w:t></w:t>
      </w:r>
      <w:r w:rsidR="001578AC">
        <w:rPr>
          <w:sz w:val="20"/>
          <w:lang w:val="en-US"/>
        </w:rPr>
        <w:t xml:space="preserve">s for LDR data field; </w:t>
      </w:r>
    </w:p>
    <w:p w14:paraId="69972322" w14:textId="77777777" w:rsidR="001578AC" w:rsidRDefault="001D349E" w:rsidP="001578AC">
      <w:pPr>
        <w:autoSpaceDE w:val="0"/>
        <w:autoSpaceDN w:val="0"/>
        <w:adjustRightInd w:val="0"/>
        <w:rPr>
          <w:iCs/>
          <w:sz w:val="20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P</m:t>
            </m:r>
            <w:commentRangeStart w:id="1"/>
            <w:commentRangeEnd w:id="1"/>
          </m:e>
          <m:sub>
            <m:r>
              <w:rPr>
                <w:rFonts w:ascii="Cambria Math" w:hAnsi="Cambria Math"/>
                <w:sz w:val="20"/>
              </w:rPr>
              <m:t>0</m:t>
            </m:r>
          </m:sub>
        </m:sSub>
      </m:oMath>
      <w:r w:rsidR="001578AC">
        <w:rPr>
          <w:iCs/>
          <w:sz w:val="20"/>
        </w:rPr>
        <w:t xml:space="preserve"> is the normalization coefficient calculated </w:t>
      </w:r>
      <w:proofErr w:type="gramStart"/>
      <w:r w:rsidR="001578AC">
        <w:rPr>
          <w:iCs/>
          <w:sz w:val="20"/>
        </w:rPr>
        <w:t>as</w:t>
      </w:r>
      <w:proofErr w:type="gramEnd"/>
    </w:p>
    <w:p w14:paraId="662BC9A2" w14:textId="77777777" w:rsidR="001578AC" w:rsidRDefault="001578AC" w:rsidP="001578AC">
      <w:pPr>
        <w:autoSpaceDE w:val="0"/>
        <w:autoSpaceDN w:val="0"/>
        <w:adjustRightInd w:val="0"/>
        <w:rPr>
          <w:sz w:val="20"/>
          <w:lang w:val="en-US"/>
        </w:rPr>
      </w:pPr>
    </w:p>
    <w:p w14:paraId="38E3367A" w14:textId="7D4BCEE6" w:rsidR="001578AC" w:rsidRPr="00730E40" w:rsidRDefault="001D349E" w:rsidP="001578AC">
      <w:pPr>
        <w:autoSpaceDE w:val="0"/>
        <w:autoSpaceDN w:val="0"/>
        <w:adjustRightInd w:val="0"/>
        <w:rPr>
          <w:sz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</w:rPr>
                <m:t>0</m:t>
              </m:r>
            </m:sub>
          </m:sSub>
          <m:r>
            <w:rPr>
              <w:rFonts w:ascii="Cambria Math" w:hAns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0"/>
                </w:rPr>
              </m:ctrlPr>
            </m:fPr>
            <m:num>
              <m:r>
                <w:rPr>
                  <w:rFonts w:ascii="Cambria Math" w:hAnsi="Cambria Math"/>
                  <w:sz w:val="20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0"/>
                </w:rPr>
                <m:t> 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f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s</m:t>
                  </m:r>
                </m:sub>
              </m:sSub>
            </m:den>
          </m:f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</w:rPr>
                <m:t>k</m:t>
              </m:r>
              <m:r>
                <w:rPr>
                  <w:rFonts w:ascii="Cambria Math" w:hAnsi="Cambria Math"/>
                  <w:sz w:val="20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-</m:t>
              </m:r>
              <m:r>
                <w:rPr>
                  <w:rFonts w:ascii="Cambria Math" w:hAnsi="Cambria Math"/>
                  <w:sz w:val="20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on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sub>
                  </m:sSub>
                </m:den>
              </m:f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iCs/>
                      <w:sz w:val="2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0"/>
                    </w:rPr>
                    <m:t>j</m:t>
                  </m:r>
                  <m:r>
                    <w:rPr>
                      <w:rFonts w:ascii="Cambria Math" w:hAnsi="Cambria Math"/>
                      <w:sz w:val="20"/>
                    </w:rPr>
                    <m:t>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On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-</m:t>
                  </m:r>
                  <m:r>
                    <w:rPr>
                      <w:rFonts w:ascii="Cambria Math" w:hAnsi="Cambria Math"/>
                      <w:sz w:val="20"/>
                    </w:rPr>
                    <m:t>1</m:t>
                  </m:r>
                </m:sup>
                <m:e>
                  <m:nary>
                    <m:naryPr>
                      <m:chr m:val="∑"/>
                      <m:ctrlPr>
                        <w:rPr>
                          <w:rFonts w:ascii="Cambria Math" w:hAnsi="Cambria Math"/>
                          <w:i/>
                          <w:iCs/>
                          <w:sz w:val="2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=0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0"/>
                        </w:rPr>
                        <m:t>1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On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 xml:space="preserve">, 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j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 xml:space="preserve">, 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k</m:t>
                          </m:r>
                        </m:e>
                      </m:d>
                    </m:e>
                  </m:nary>
                </m:e>
              </m:nary>
            </m:e>
          </m:nary>
          <m:r>
            <w:rPr>
              <w:rFonts w:ascii="Cambria Math" w:hAnsi="Cambria Math"/>
              <w:sz w:val="20"/>
            </w:rPr>
            <m:t xml:space="preserve">. </m:t>
          </m:r>
        </m:oMath>
      </m:oMathPara>
    </w:p>
    <w:p w14:paraId="447EEBB9" w14:textId="4D2B5A65" w:rsidR="001578AC" w:rsidRDefault="001578AC" w:rsidP="00224A22">
      <w:pPr>
        <w:autoSpaceDE w:val="0"/>
        <w:autoSpaceDN w:val="0"/>
        <w:adjustRightInd w:val="0"/>
        <w:rPr>
          <w:iCs/>
          <w:sz w:val="20"/>
          <w:lang w:val="en-US"/>
        </w:rPr>
      </w:pPr>
    </w:p>
    <w:p w14:paraId="1337B7D3" w14:textId="74C6A6AD" w:rsidR="001578AC" w:rsidRDefault="001578AC" w:rsidP="00224A22">
      <w:pPr>
        <w:autoSpaceDE w:val="0"/>
        <w:autoSpaceDN w:val="0"/>
        <w:adjustRightInd w:val="0"/>
        <w:rPr>
          <w:iCs/>
          <w:sz w:val="20"/>
          <w:lang w:val="en-US"/>
        </w:rPr>
      </w:pPr>
      <w:r>
        <w:rPr>
          <w:iCs/>
          <w:sz w:val="20"/>
          <w:lang w:val="en-US"/>
        </w:rPr>
        <w:t xml:space="preserve">Note: </w:t>
      </w:r>
    </w:p>
    <w:p w14:paraId="1A1ECECD" w14:textId="1830735C" w:rsidR="0016019D" w:rsidRDefault="00975E33" w:rsidP="001578AC">
      <w:pPr>
        <w:autoSpaceDE w:val="0"/>
        <w:autoSpaceDN w:val="0"/>
        <w:adjustRightInd w:val="0"/>
        <w:ind w:left="720"/>
        <w:rPr>
          <w:iCs/>
          <w:sz w:val="20"/>
          <w:lang w:val="en-US"/>
        </w:rPr>
      </w:pPr>
      <w:r>
        <w:rPr>
          <w:iCs/>
          <w:sz w:val="20"/>
          <w:lang w:val="en-US"/>
        </w:rPr>
        <w:t>Assuming</w:t>
      </w:r>
      <w:r w:rsidR="00994AB0">
        <w:rPr>
          <w:iCs/>
          <w:sz w:val="20"/>
          <w:lang w:val="en-US"/>
        </w:rPr>
        <w:t xml:space="preserve"> the testing instrument can obtain the </w:t>
      </w:r>
      <w:r w:rsidR="001578AC">
        <w:rPr>
          <w:iCs/>
          <w:sz w:val="20"/>
          <w:lang w:val="en-US"/>
        </w:rPr>
        <w:t>real</w:t>
      </w:r>
      <w:r w:rsidR="00994AB0">
        <w:rPr>
          <w:iCs/>
          <w:sz w:val="20"/>
          <w:lang w:val="en-US"/>
        </w:rPr>
        <w:t xml:space="preserve"> (I)</w:t>
      </w:r>
      <w:r w:rsidR="001578AC">
        <w:rPr>
          <w:iCs/>
          <w:sz w:val="20"/>
          <w:lang w:val="en-US"/>
        </w:rPr>
        <w:t xml:space="preserve"> and imaginary </w:t>
      </w:r>
      <w:r w:rsidR="00994AB0">
        <w:rPr>
          <w:iCs/>
          <w:sz w:val="20"/>
          <w:lang w:val="en-US"/>
        </w:rPr>
        <w:t xml:space="preserve">(Q) </w:t>
      </w:r>
      <w:r w:rsidR="001578AC">
        <w:rPr>
          <w:iCs/>
          <w:sz w:val="20"/>
          <w:lang w:val="en-US"/>
        </w:rPr>
        <w:t xml:space="preserve">components of the WUR signal, the envelope functions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On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  <w:lang w:val="en-US"/>
              </w:rPr>
              <m:t>i, j, k</m:t>
            </m:r>
          </m:e>
        </m:d>
      </m:oMath>
      <w:r w:rsidR="001578AC">
        <w:rPr>
          <w:iCs/>
          <w:sz w:val="20"/>
          <w:lang w:val="en-US"/>
        </w:rPr>
        <w:t xml:space="preserve"> in </w:t>
      </w:r>
      <w:proofErr w:type="gramStart"/>
      <w:r w:rsidR="001578AC">
        <w:rPr>
          <w:iCs/>
          <w:sz w:val="20"/>
          <w:lang w:val="en-US"/>
        </w:rPr>
        <w:t>On</w:t>
      </w:r>
      <w:proofErr w:type="gramEnd"/>
      <w:r w:rsidR="001578AC">
        <w:rPr>
          <w:iCs/>
          <w:sz w:val="20"/>
          <w:lang w:val="en-US"/>
        </w:rPr>
        <w:t xml:space="preserve"> symbol </w:t>
      </w:r>
      <w:r w:rsidR="00F702F7">
        <w:rPr>
          <w:iCs/>
          <w:sz w:val="20"/>
          <w:lang w:val="en-US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Off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dPr>
          <m:e>
            <m:r>
              <w:rPr>
                <w:rFonts w:ascii="Cambria Math" w:hAnsi="Cambria Math"/>
                <w:sz w:val="20"/>
                <w:lang w:val="en-US"/>
              </w:rPr>
              <m:t>i, j, k</m:t>
            </m:r>
          </m:e>
        </m:d>
      </m:oMath>
      <w:r w:rsidR="00F702F7">
        <w:rPr>
          <w:iCs/>
          <w:sz w:val="20"/>
          <w:lang w:val="en-US"/>
        </w:rPr>
        <w:t xml:space="preserve"> in Off symbol </w:t>
      </w:r>
      <w:r w:rsidR="001578AC">
        <w:rPr>
          <w:iCs/>
          <w:sz w:val="20"/>
          <w:lang w:val="en-US"/>
        </w:rPr>
        <w:t xml:space="preserve">may </w:t>
      </w:r>
      <w:r w:rsidR="00F702F7">
        <w:rPr>
          <w:iCs/>
          <w:sz w:val="20"/>
          <w:lang w:val="en-US"/>
        </w:rPr>
        <w:t xml:space="preserve">respectively </w:t>
      </w:r>
      <w:r w:rsidR="001578AC">
        <w:rPr>
          <w:iCs/>
          <w:sz w:val="20"/>
          <w:lang w:val="en-US"/>
        </w:rPr>
        <w:t xml:space="preserve">be expressed as </w:t>
      </w:r>
    </w:p>
    <w:p w14:paraId="1A10A168" w14:textId="75ECF231" w:rsidR="0016019D" w:rsidRPr="001D349E" w:rsidRDefault="001D349E" w:rsidP="001578AC">
      <w:pPr>
        <w:autoSpaceDE w:val="0"/>
        <w:autoSpaceDN w:val="0"/>
        <w:adjustRightInd w:val="0"/>
        <w:ind w:left="720"/>
        <w:rPr>
          <w:sz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0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0"/>
                  <w:lang w:val="en-US"/>
                </w:rPr>
                <m:t>On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20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0"/>
                  <w:lang w:val="en-US"/>
                </w:rPr>
                <m:t>i</m:t>
              </m:r>
              <m:r>
                <w:rPr>
                  <w:rFonts w:ascii="Cambria Math" w:hAnsi="Cambria Math"/>
                  <w:sz w:val="20"/>
                  <w:lang w:val="en-US"/>
                </w:rPr>
                <m:t>,</m:t>
              </m:r>
              <m:r>
                <w:rPr>
                  <w:rFonts w:ascii="Cambria Math" w:hAnsi="Cambria Math"/>
                  <w:sz w:val="20"/>
                  <w:lang w:val="en-US"/>
                </w:rPr>
                <m:t>j</m:t>
              </m:r>
              <m:r>
                <w:rPr>
                  <w:rFonts w:ascii="Cambria Math" w:hAnsi="Cambria Math"/>
                  <w:sz w:val="20"/>
                  <w:lang w:val="en-US"/>
                </w:rPr>
                <m:t>,</m:t>
              </m:r>
              <m:r>
                <w:rPr>
                  <w:rFonts w:ascii="Cambria Math" w:hAnsi="Cambria Math"/>
                  <w:sz w:val="20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sz w:val="20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0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On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j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k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O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n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j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k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14:paraId="0A743E95" w14:textId="69D59E5C" w:rsidR="0016019D" w:rsidRPr="001D349E" w:rsidRDefault="0016019D" w:rsidP="0016019D">
      <w:pPr>
        <w:autoSpaceDE w:val="0"/>
        <w:autoSpaceDN w:val="0"/>
        <w:adjustRightInd w:val="0"/>
        <w:ind w:left="720"/>
        <w:rPr>
          <w:sz w:val="20"/>
          <w:lang w:val="en-US"/>
        </w:rPr>
      </w:pPr>
      <w:r w:rsidRPr="001D349E">
        <w:rPr>
          <w:sz w:val="20"/>
          <w:lang w:val="en-US"/>
        </w:rPr>
        <w:t>a</w:t>
      </w:r>
      <w:r w:rsidR="00F702F7" w:rsidRPr="001D349E">
        <w:rPr>
          <w:sz w:val="20"/>
          <w:lang w:val="en-US"/>
        </w:rPr>
        <w:t>n</w:t>
      </w:r>
      <w:r w:rsidRPr="001D349E">
        <w:rPr>
          <w:sz w:val="20"/>
          <w:lang w:val="en-US"/>
        </w:rPr>
        <w:t>d</w:t>
      </w:r>
    </w:p>
    <w:p w14:paraId="216F5899" w14:textId="2E64C760" w:rsidR="001578AC" w:rsidRPr="00994AB0" w:rsidRDefault="001D349E" w:rsidP="004C0D17">
      <w:pPr>
        <w:autoSpaceDE w:val="0"/>
        <w:autoSpaceDN w:val="0"/>
        <w:adjustRightInd w:val="0"/>
        <w:ind w:left="1440" w:firstLine="720"/>
        <w:rPr>
          <w:sz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 w:val="2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0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0"/>
                  <w:lang w:val="en-US"/>
                </w:rPr>
                <m:t>Off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sz w:val="20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0"/>
                  <w:lang w:val="en-US"/>
                </w:rPr>
                <m:t>i</m:t>
              </m:r>
              <m:r>
                <w:rPr>
                  <w:rFonts w:ascii="Cambria Math" w:hAnsi="Cambria Math"/>
                  <w:sz w:val="20"/>
                  <w:lang w:val="en-US"/>
                </w:rPr>
                <m:t>,</m:t>
              </m:r>
              <m:r>
                <w:rPr>
                  <w:rFonts w:ascii="Cambria Math" w:hAnsi="Cambria Math"/>
                  <w:sz w:val="20"/>
                  <w:lang w:val="en-US"/>
                </w:rPr>
                <m:t>j</m:t>
              </m:r>
              <m:r>
                <w:rPr>
                  <w:rFonts w:ascii="Cambria Math" w:hAnsi="Cambria Math"/>
                  <w:sz w:val="20"/>
                  <w:lang w:val="en-US"/>
                </w:rPr>
                <m:t>,</m:t>
              </m:r>
              <m:r>
                <w:rPr>
                  <w:rFonts w:ascii="Cambria Math" w:hAnsi="Cambria Math"/>
                  <w:sz w:val="20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sz w:val="20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0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Off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j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k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Off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j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0"/>
                              <w:lang w:val="en-US"/>
                            </w:rPr>
                            <m:t>k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14:paraId="715E00B9" w14:textId="77777777" w:rsidR="00F702F7" w:rsidRDefault="00F702F7" w:rsidP="001578AC">
      <w:pPr>
        <w:autoSpaceDE w:val="0"/>
        <w:autoSpaceDN w:val="0"/>
        <w:adjustRightInd w:val="0"/>
        <w:ind w:left="720"/>
        <w:rPr>
          <w:iCs/>
          <w:sz w:val="20"/>
          <w:lang w:val="en-US"/>
        </w:rPr>
      </w:pPr>
    </w:p>
    <w:p w14:paraId="0A22EF57" w14:textId="2D5D27D0" w:rsidR="001578AC" w:rsidRDefault="001578AC" w:rsidP="00994AB0">
      <w:pPr>
        <w:autoSpaceDE w:val="0"/>
        <w:autoSpaceDN w:val="0"/>
        <w:adjustRightInd w:val="0"/>
        <w:ind w:left="720"/>
        <w:rPr>
          <w:iCs/>
          <w:sz w:val="20"/>
          <w:lang w:val="en-US"/>
        </w:rPr>
      </w:pPr>
      <w:r>
        <w:rPr>
          <w:iCs/>
          <w:sz w:val="20"/>
          <w:lang w:val="en-US"/>
        </w:rPr>
        <w:t xml:space="preserve"> </w:t>
      </w:r>
      <w:r w:rsidR="00F702F7">
        <w:rPr>
          <w:iCs/>
          <w:sz w:val="20"/>
          <w:lang w:val="en-US"/>
        </w:rPr>
        <w:t>where</w:t>
      </w:r>
    </w:p>
    <w:p w14:paraId="5C4E20F5" w14:textId="3A944717" w:rsidR="00905950" w:rsidRPr="008421C8" w:rsidRDefault="001D349E" w:rsidP="004C0D17">
      <w:pPr>
        <w:autoSpaceDE w:val="0"/>
        <w:autoSpaceDN w:val="0"/>
        <w:adjustRightInd w:val="0"/>
        <w:ind w:left="720"/>
        <w:rPr>
          <w:sz w:val="20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On</m:t>
            </m:r>
          </m:sub>
        </m:sSub>
        <m:r>
          <w:rPr>
            <w:rFonts w:ascii="Cambria Math" w:hAnsi="Cambria Math"/>
            <w:sz w:val="20"/>
            <w:lang w:val="en-US"/>
          </w:rPr>
          <m:t>(</m:t>
        </m:r>
        <m:r>
          <w:rPr>
            <w:rFonts w:ascii="Cambria Math" w:hAnsi="Cambria Math"/>
            <w:sz w:val="20"/>
            <w:lang w:val="en-US"/>
          </w:rPr>
          <m:t>i</m:t>
        </m:r>
        <m:r>
          <w:rPr>
            <w:rFonts w:ascii="Cambria Math" w:hAnsi="Cambria Math"/>
            <w:sz w:val="20"/>
            <w:lang w:val="en-US"/>
          </w:rPr>
          <m:t>,</m:t>
        </m:r>
        <m:r>
          <w:rPr>
            <w:rFonts w:ascii="Cambria Math" w:hAnsi="Cambria Math"/>
            <w:sz w:val="20"/>
            <w:lang w:val="en-US"/>
          </w:rPr>
          <m:t>j</m:t>
        </m:r>
        <m:r>
          <w:rPr>
            <w:rFonts w:ascii="Cambria Math" w:hAnsi="Cambria Math"/>
            <w:sz w:val="20"/>
            <w:lang w:val="en-US"/>
          </w:rPr>
          <m:t>,</m:t>
        </m:r>
        <m:r>
          <w:rPr>
            <w:rFonts w:ascii="Cambria Math" w:hAnsi="Cambria Math"/>
            <w:sz w:val="20"/>
            <w:lang w:val="en-US"/>
          </w:rPr>
          <m:t>k</m:t>
        </m:r>
        <m:r>
          <w:rPr>
            <w:rFonts w:ascii="Cambria Math" w:hAnsi="Cambria Math"/>
            <w:sz w:val="20"/>
            <w:lang w:val="en-US"/>
          </w:rPr>
          <m:t>)</m:t>
        </m:r>
      </m:oMath>
      <w:r w:rsidR="00905950" w:rsidRPr="008421C8">
        <w:rPr>
          <w:sz w:val="20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On</m:t>
            </m:r>
          </m:sub>
        </m:sSub>
        <m:r>
          <w:rPr>
            <w:rFonts w:ascii="Cambria Math" w:hAnsi="Cambria Math"/>
            <w:sz w:val="20"/>
            <w:lang w:val="en-US"/>
          </w:rPr>
          <m:t>(</m:t>
        </m:r>
        <m:r>
          <w:rPr>
            <w:rFonts w:ascii="Cambria Math" w:hAnsi="Cambria Math"/>
            <w:sz w:val="20"/>
            <w:lang w:val="en-US"/>
          </w:rPr>
          <m:t>i</m:t>
        </m:r>
        <m:r>
          <w:rPr>
            <w:rFonts w:ascii="Cambria Math" w:hAnsi="Cambria Math"/>
            <w:sz w:val="20"/>
            <w:lang w:val="en-US"/>
          </w:rPr>
          <m:t>,</m:t>
        </m:r>
        <m:r>
          <w:rPr>
            <w:rFonts w:ascii="Cambria Math" w:hAnsi="Cambria Math"/>
            <w:sz w:val="20"/>
            <w:lang w:val="en-US"/>
          </w:rPr>
          <m:t>j</m:t>
        </m:r>
        <m:r>
          <w:rPr>
            <w:rFonts w:ascii="Cambria Math" w:hAnsi="Cambria Math"/>
            <w:sz w:val="20"/>
            <w:lang w:val="en-US"/>
          </w:rPr>
          <m:t>,</m:t>
        </m:r>
        <m:r>
          <w:rPr>
            <w:rFonts w:ascii="Cambria Math" w:hAnsi="Cambria Math"/>
            <w:sz w:val="20"/>
            <w:lang w:val="en-US"/>
          </w:rPr>
          <m:t>k</m:t>
        </m:r>
        <m:r>
          <w:rPr>
            <w:rFonts w:ascii="Cambria Math" w:hAnsi="Cambria Math"/>
            <w:sz w:val="20"/>
            <w:lang w:val="en-US"/>
          </w:rPr>
          <m:t>)</m:t>
        </m:r>
      </m:oMath>
      <w:r w:rsidR="00905950">
        <w:rPr>
          <w:sz w:val="20"/>
          <w:lang w:val="en-US"/>
        </w:rPr>
        <w:t xml:space="preserve"> are </w:t>
      </w:r>
      <w:r w:rsidR="00905950" w:rsidRPr="008421C8">
        <w:rPr>
          <w:sz w:val="20"/>
          <w:lang w:val="en-US"/>
        </w:rPr>
        <w:t xml:space="preserve">the </w:t>
      </w:r>
      <w:proofErr w:type="spellStart"/>
      <w:r w:rsidR="00905950" w:rsidRPr="008421C8">
        <w:rPr>
          <w:sz w:val="20"/>
          <w:lang w:val="en-US"/>
        </w:rPr>
        <w:t>i-th</w:t>
      </w:r>
      <w:proofErr w:type="spellEnd"/>
      <w:r w:rsidR="00905950" w:rsidRPr="008421C8">
        <w:rPr>
          <w:sz w:val="20"/>
          <w:lang w:val="en-US"/>
        </w:rPr>
        <w:t xml:space="preserve"> observed real and imaginary values in </w:t>
      </w:r>
      <w:r w:rsidR="00994AB0">
        <w:rPr>
          <w:sz w:val="20"/>
          <w:lang w:val="en-US"/>
        </w:rPr>
        <w:t xml:space="preserve">the </w:t>
      </w:r>
      <w:r w:rsidR="00905950" w:rsidRPr="008421C8">
        <w:rPr>
          <w:sz w:val="20"/>
          <w:lang w:val="en-US"/>
        </w:rPr>
        <w:t>j-</w:t>
      </w:r>
      <w:proofErr w:type="spellStart"/>
      <w:r w:rsidR="00905950" w:rsidRPr="008421C8">
        <w:rPr>
          <w:sz w:val="20"/>
          <w:lang w:val="en-US"/>
        </w:rPr>
        <w:t>th</w:t>
      </w:r>
      <w:proofErr w:type="spellEnd"/>
      <w:r w:rsidR="00905950" w:rsidRPr="008421C8">
        <w:rPr>
          <w:sz w:val="20"/>
          <w:lang w:val="en-US"/>
        </w:rPr>
        <w:t xml:space="preserve"> </w:t>
      </w:r>
      <w:proofErr w:type="gramStart"/>
      <w:r w:rsidR="00905950" w:rsidRPr="008421C8">
        <w:rPr>
          <w:sz w:val="20"/>
          <w:lang w:val="en-US"/>
        </w:rPr>
        <w:t>On</w:t>
      </w:r>
      <w:proofErr w:type="gramEnd"/>
      <w:r w:rsidR="00905950" w:rsidRPr="008421C8">
        <w:rPr>
          <w:sz w:val="20"/>
          <w:lang w:val="en-US"/>
        </w:rPr>
        <w:t xml:space="preserve"> symbol and </w:t>
      </w:r>
      <w:r w:rsidR="00994AB0">
        <w:rPr>
          <w:sz w:val="20"/>
          <w:lang w:val="en-US"/>
        </w:rPr>
        <w:t xml:space="preserve">the </w:t>
      </w:r>
      <w:r w:rsidR="00905950" w:rsidRPr="008421C8">
        <w:rPr>
          <w:sz w:val="20"/>
          <w:lang w:val="en-US"/>
        </w:rPr>
        <w:t>k-</w:t>
      </w:r>
      <w:proofErr w:type="spellStart"/>
      <w:r w:rsidR="00905950" w:rsidRPr="008421C8">
        <w:rPr>
          <w:sz w:val="20"/>
          <w:lang w:val="en-US"/>
        </w:rPr>
        <w:t>th</w:t>
      </w:r>
      <w:proofErr w:type="spellEnd"/>
      <w:r w:rsidR="00905950" w:rsidRPr="008421C8">
        <w:rPr>
          <w:sz w:val="20"/>
          <w:lang w:val="en-US"/>
        </w:rPr>
        <w:t xml:space="preserve"> test frame, respectively</w:t>
      </w:r>
      <w:r w:rsidR="00DE5FC8">
        <w:rPr>
          <w:sz w:val="20"/>
          <w:lang w:val="en-US"/>
        </w:rPr>
        <w:t>;</w:t>
      </w:r>
      <w:r w:rsidR="00905950" w:rsidRPr="008421C8">
        <w:rPr>
          <w:sz w:val="20"/>
          <w:lang w:val="en-US"/>
        </w:rPr>
        <w:t xml:space="preserve"> </w:t>
      </w:r>
    </w:p>
    <w:p w14:paraId="3C532DB2" w14:textId="69E2EED0" w:rsidR="00905950" w:rsidRDefault="001D349E" w:rsidP="004C0D17">
      <w:pPr>
        <w:autoSpaceDE w:val="0"/>
        <w:autoSpaceDN w:val="0"/>
        <w:adjustRightInd w:val="0"/>
        <w:ind w:left="720"/>
        <w:rPr>
          <w:sz w:val="20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Off</m:t>
            </m:r>
          </m:sub>
        </m:sSub>
        <m:r>
          <w:rPr>
            <w:rFonts w:ascii="Cambria Math" w:hAnsi="Cambria Math"/>
            <w:sz w:val="20"/>
            <w:lang w:val="en-US"/>
          </w:rPr>
          <m:t>(</m:t>
        </m:r>
        <m:r>
          <w:rPr>
            <w:rFonts w:ascii="Cambria Math" w:hAnsi="Cambria Math"/>
            <w:sz w:val="20"/>
            <w:lang w:val="en-US"/>
          </w:rPr>
          <m:t>i</m:t>
        </m:r>
        <m:r>
          <w:rPr>
            <w:rFonts w:ascii="Cambria Math" w:hAnsi="Cambria Math"/>
            <w:sz w:val="20"/>
            <w:lang w:val="en-US"/>
          </w:rPr>
          <m:t>,</m:t>
        </m:r>
        <m:r>
          <w:rPr>
            <w:rFonts w:ascii="Cambria Math" w:hAnsi="Cambria Math"/>
            <w:sz w:val="20"/>
            <w:lang w:val="en-US"/>
          </w:rPr>
          <m:t>j</m:t>
        </m:r>
        <m:r>
          <w:rPr>
            <w:rFonts w:ascii="Cambria Math" w:hAnsi="Cambria Math"/>
            <w:sz w:val="20"/>
            <w:lang w:val="en-US"/>
          </w:rPr>
          <m:t>,</m:t>
        </m:r>
        <m:r>
          <w:rPr>
            <w:rFonts w:ascii="Cambria Math" w:hAnsi="Cambria Math"/>
            <w:sz w:val="20"/>
            <w:lang w:val="en-US"/>
          </w:rPr>
          <m:t>k</m:t>
        </m:r>
        <m:r>
          <w:rPr>
            <w:rFonts w:ascii="Cambria Math" w:hAnsi="Cambria Math"/>
            <w:sz w:val="20"/>
            <w:lang w:val="en-US"/>
          </w:rPr>
          <m:t>)</m:t>
        </m:r>
      </m:oMath>
      <w:r w:rsidR="00905950" w:rsidRPr="008421C8">
        <w:rPr>
          <w:sz w:val="20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Off</m:t>
            </m:r>
          </m:sub>
        </m:sSub>
        <m:r>
          <w:rPr>
            <w:rFonts w:ascii="Cambria Math" w:hAnsi="Cambria Math"/>
            <w:sz w:val="20"/>
            <w:lang w:val="en-US"/>
          </w:rPr>
          <m:t>(</m:t>
        </m:r>
        <m:r>
          <w:rPr>
            <w:rFonts w:ascii="Cambria Math" w:hAnsi="Cambria Math"/>
            <w:sz w:val="20"/>
            <w:lang w:val="en-US"/>
          </w:rPr>
          <m:t>i</m:t>
        </m:r>
        <m:r>
          <w:rPr>
            <w:rFonts w:ascii="Cambria Math" w:hAnsi="Cambria Math"/>
            <w:sz w:val="20"/>
            <w:lang w:val="en-US"/>
          </w:rPr>
          <m:t>,</m:t>
        </m:r>
        <m:r>
          <w:rPr>
            <w:rFonts w:ascii="Cambria Math" w:hAnsi="Cambria Math"/>
            <w:sz w:val="20"/>
            <w:lang w:val="en-US"/>
          </w:rPr>
          <m:t>j</m:t>
        </m:r>
        <m:r>
          <w:rPr>
            <w:rFonts w:ascii="Cambria Math" w:hAnsi="Cambria Math"/>
            <w:sz w:val="20"/>
            <w:lang w:val="en-US"/>
          </w:rPr>
          <m:t>,</m:t>
        </m:r>
        <m:r>
          <w:rPr>
            <w:rFonts w:ascii="Cambria Math" w:hAnsi="Cambria Math"/>
            <w:sz w:val="20"/>
            <w:lang w:val="en-US"/>
          </w:rPr>
          <m:t>k</m:t>
        </m:r>
        <m:r>
          <w:rPr>
            <w:rFonts w:ascii="Cambria Math" w:hAnsi="Cambria Math"/>
            <w:sz w:val="20"/>
            <w:lang w:val="en-US"/>
          </w:rPr>
          <m:t>)</m:t>
        </m:r>
      </m:oMath>
      <w:r w:rsidR="00905950">
        <w:rPr>
          <w:sz w:val="20"/>
          <w:lang w:val="en-US"/>
        </w:rPr>
        <w:t xml:space="preserve"> are </w:t>
      </w:r>
      <w:r w:rsidR="00905950" w:rsidRPr="008421C8">
        <w:rPr>
          <w:sz w:val="20"/>
          <w:lang w:val="en-US"/>
        </w:rPr>
        <w:t xml:space="preserve">the </w:t>
      </w:r>
      <w:proofErr w:type="spellStart"/>
      <w:r w:rsidR="00905950" w:rsidRPr="008421C8">
        <w:rPr>
          <w:sz w:val="20"/>
          <w:lang w:val="en-US"/>
        </w:rPr>
        <w:t>i-th</w:t>
      </w:r>
      <w:proofErr w:type="spellEnd"/>
      <w:r w:rsidR="00905950" w:rsidRPr="008421C8">
        <w:rPr>
          <w:sz w:val="20"/>
          <w:lang w:val="en-US"/>
        </w:rPr>
        <w:t xml:space="preserve"> observed real and imaginary values in </w:t>
      </w:r>
      <w:r w:rsidR="00994AB0">
        <w:rPr>
          <w:sz w:val="20"/>
          <w:lang w:val="en-US"/>
        </w:rPr>
        <w:t xml:space="preserve">the </w:t>
      </w:r>
      <w:r w:rsidR="00905950" w:rsidRPr="008421C8">
        <w:rPr>
          <w:sz w:val="20"/>
          <w:lang w:val="en-US"/>
        </w:rPr>
        <w:t>j-</w:t>
      </w:r>
      <w:proofErr w:type="spellStart"/>
      <w:r w:rsidR="00905950" w:rsidRPr="008421C8">
        <w:rPr>
          <w:sz w:val="20"/>
          <w:lang w:val="en-US"/>
        </w:rPr>
        <w:t>th</w:t>
      </w:r>
      <w:proofErr w:type="spellEnd"/>
      <w:r w:rsidR="00905950" w:rsidRPr="008421C8">
        <w:rPr>
          <w:sz w:val="20"/>
          <w:lang w:val="en-US"/>
        </w:rPr>
        <w:t xml:space="preserve"> Off symbol and </w:t>
      </w:r>
      <w:r w:rsidR="00994AB0">
        <w:rPr>
          <w:sz w:val="20"/>
          <w:lang w:val="en-US"/>
        </w:rPr>
        <w:t xml:space="preserve">the </w:t>
      </w:r>
      <w:r w:rsidR="00905950" w:rsidRPr="008421C8">
        <w:rPr>
          <w:sz w:val="20"/>
          <w:lang w:val="en-US"/>
        </w:rPr>
        <w:t>k-</w:t>
      </w:r>
      <w:proofErr w:type="spellStart"/>
      <w:r w:rsidR="00905950" w:rsidRPr="008421C8">
        <w:rPr>
          <w:sz w:val="20"/>
          <w:lang w:val="en-US"/>
        </w:rPr>
        <w:t>th</w:t>
      </w:r>
      <w:proofErr w:type="spellEnd"/>
      <w:r w:rsidR="00905950" w:rsidRPr="008421C8">
        <w:rPr>
          <w:sz w:val="20"/>
          <w:lang w:val="en-US"/>
        </w:rPr>
        <w:t xml:space="preserve"> test frame, respectively</w:t>
      </w:r>
      <w:r w:rsidR="00DE5FC8">
        <w:rPr>
          <w:sz w:val="20"/>
          <w:lang w:val="en-US"/>
        </w:rPr>
        <w:t>;</w:t>
      </w:r>
    </w:p>
    <w:p w14:paraId="610F60E3" w14:textId="5071D4CF" w:rsidR="00E7255C" w:rsidRDefault="00E7255C" w:rsidP="004C0D17">
      <w:pPr>
        <w:autoSpaceDE w:val="0"/>
        <w:autoSpaceDN w:val="0"/>
        <w:adjustRightInd w:val="0"/>
        <w:ind w:left="720"/>
        <w:rPr>
          <w:sz w:val="20"/>
          <w:lang w:val="en-US"/>
        </w:rPr>
      </w:pPr>
    </w:p>
    <w:p w14:paraId="6B6A1E0A" w14:textId="77777777" w:rsidR="00E7255C" w:rsidRDefault="00E7255C" w:rsidP="004C0D17">
      <w:pPr>
        <w:autoSpaceDE w:val="0"/>
        <w:autoSpaceDN w:val="0"/>
        <w:adjustRightInd w:val="0"/>
        <w:ind w:left="720"/>
        <w:rPr>
          <w:sz w:val="20"/>
          <w:lang w:val="en-US"/>
        </w:rPr>
      </w:pPr>
      <w:bookmarkStart w:id="2" w:name="_GoBack"/>
      <w:bookmarkEnd w:id="2"/>
    </w:p>
    <w:p w14:paraId="3236950D" w14:textId="21F28EFE" w:rsidR="006C170B" w:rsidRPr="001D349E" w:rsidRDefault="006C170B" w:rsidP="006C170B">
      <w:pPr>
        <w:autoSpaceDE w:val="0"/>
        <w:autoSpaceDN w:val="0"/>
        <w:adjustRightInd w:val="0"/>
        <w:rPr>
          <w:bCs/>
          <w:iCs/>
          <w:sz w:val="20"/>
        </w:rPr>
      </w:pPr>
      <w:r w:rsidRPr="00CE0077">
        <w:rPr>
          <w:bCs/>
          <w:iCs/>
          <w:sz w:val="20"/>
        </w:rPr>
        <w:t>The test shall be performed over at l</w:t>
      </w:r>
      <w:r w:rsidRPr="001D349E">
        <w:rPr>
          <w:bCs/>
          <w:iCs/>
          <w:sz w:val="20"/>
        </w:rPr>
        <w:t xml:space="preserve">east </w:t>
      </w:r>
      <w:r w:rsidR="00D2097E" w:rsidRPr="001D349E">
        <w:rPr>
          <w:bCs/>
          <w:iCs/>
          <w:sz w:val="20"/>
        </w:rPr>
        <w:t>[</w:t>
      </w:r>
      <w:r w:rsidRPr="001D349E">
        <w:rPr>
          <w:bCs/>
          <w:iCs/>
          <w:sz w:val="20"/>
        </w:rPr>
        <w:t>20</w:t>
      </w:r>
      <w:r w:rsidR="00D2097E" w:rsidRPr="001D349E">
        <w:rPr>
          <w:bCs/>
          <w:iCs/>
          <w:sz w:val="20"/>
        </w:rPr>
        <w:t>]</w:t>
      </w:r>
      <w:r w:rsidRPr="001D349E">
        <w:rPr>
          <w:bCs/>
          <w:iCs/>
          <w:sz w:val="20"/>
        </w:rPr>
        <w:t xml:space="preserve"> frames (</w:t>
      </w:r>
      <m:oMath>
        <m:sSub>
          <m:sSubPr>
            <m:ctrlPr>
              <w:rPr>
                <w:rFonts w:ascii="Cambria Math" w:hAnsi="Cambria Math"/>
                <w:i/>
                <w:iCs/>
                <w:sz w:val="20"/>
                <w:lang w:val="en-US"/>
              </w:rPr>
            </m:ctrlPr>
          </m:sSubPr>
          <m:e>
            <m:r>
              <w:rPr>
                <w:rFonts w:ascii="Cambria Math" w:hAnsi="Cambria Math"/>
                <w:sz w:val="20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0"/>
                <w:lang w:val="en-US"/>
              </w:rPr>
              <m:t>f</m:t>
            </m:r>
          </m:sub>
        </m:sSub>
      </m:oMath>
      <w:r w:rsidRPr="001D349E">
        <w:rPr>
          <w:bCs/>
          <w:iCs/>
          <w:sz w:val="20"/>
        </w:rPr>
        <w:t xml:space="preserve">). </w:t>
      </w:r>
      <w:r w:rsidR="00DE4CE6" w:rsidRPr="001D349E">
        <w:rPr>
          <w:bCs/>
          <w:iCs/>
          <w:sz w:val="20"/>
        </w:rPr>
        <w:t xml:space="preserve">The frame under test, which includes both Sync and HDR/LDR data fields, shall be at least </w:t>
      </w:r>
      <w:r w:rsidR="00D2097E" w:rsidRPr="001D349E">
        <w:rPr>
          <w:bCs/>
          <w:iCs/>
          <w:sz w:val="20"/>
        </w:rPr>
        <w:t>[</w:t>
      </w:r>
      <w:r w:rsidR="00DE4CE6" w:rsidRPr="001D349E">
        <w:rPr>
          <w:bCs/>
          <w:iCs/>
          <w:sz w:val="20"/>
        </w:rPr>
        <w:t>256</w:t>
      </w:r>
      <w:r w:rsidR="00D2097E" w:rsidRPr="001D349E">
        <w:rPr>
          <w:bCs/>
          <w:iCs/>
          <w:sz w:val="20"/>
        </w:rPr>
        <w:t>]</w:t>
      </w:r>
      <w:r w:rsidR="00DE4CE6" w:rsidRPr="001D349E">
        <w:rPr>
          <w:bCs/>
          <w:iCs/>
          <w:sz w:val="20"/>
        </w:rPr>
        <w:t xml:space="preserve"> </w:t>
      </w:r>
      <w:r w:rsidR="00DE4CE6" w:rsidRPr="001D349E">
        <w:rPr>
          <w:rFonts w:ascii="Symbol" w:hAnsi="Symbol"/>
          <w:bCs/>
          <w:iCs/>
          <w:sz w:val="20"/>
        </w:rPr>
        <w:t></w:t>
      </w:r>
      <w:r w:rsidR="00DE4CE6" w:rsidRPr="001D349E">
        <w:rPr>
          <w:bCs/>
          <w:iCs/>
          <w:sz w:val="20"/>
        </w:rPr>
        <w:t>s long.</w:t>
      </w:r>
    </w:p>
    <w:p w14:paraId="3BB721F4" w14:textId="3CB2EC7C" w:rsidR="00224A22" w:rsidRPr="001D349E" w:rsidRDefault="00224A22" w:rsidP="00224A22">
      <w:pPr>
        <w:autoSpaceDE w:val="0"/>
        <w:autoSpaceDN w:val="0"/>
        <w:adjustRightInd w:val="0"/>
        <w:rPr>
          <w:sz w:val="20"/>
          <w:lang w:val="en-US"/>
        </w:rPr>
      </w:pPr>
    </w:p>
    <w:p w14:paraId="37272019" w14:textId="17007E4E" w:rsidR="00CE0077" w:rsidRPr="001D349E" w:rsidRDefault="00CE0077" w:rsidP="00224A22">
      <w:pPr>
        <w:autoSpaceDE w:val="0"/>
        <w:autoSpaceDN w:val="0"/>
        <w:adjustRightInd w:val="0"/>
        <w:rPr>
          <w:sz w:val="20"/>
        </w:rPr>
      </w:pPr>
      <w:r w:rsidRPr="001D349E">
        <w:rPr>
          <w:sz w:val="20"/>
        </w:rPr>
        <w:t xml:space="preserve">The EVM shall not exceed a data-rate dependent value provided in Table </w:t>
      </w:r>
      <w:r w:rsidR="00E26314" w:rsidRPr="001D349E">
        <w:rPr>
          <w:sz w:val="20"/>
        </w:rPr>
        <w:t>31-x (EVM requirement for WUR Signals)</w:t>
      </w:r>
      <w:r w:rsidR="00825946" w:rsidRPr="001D349E">
        <w:rPr>
          <w:sz w:val="20"/>
        </w:rPr>
        <w:t>.</w:t>
      </w:r>
      <w:r w:rsidR="00E26314" w:rsidRPr="001D349E">
        <w:rPr>
          <w:sz w:val="20"/>
        </w:rPr>
        <w:t xml:space="preserve"> </w:t>
      </w:r>
    </w:p>
    <w:p w14:paraId="5FF07066" w14:textId="2614F4D7" w:rsidR="00CE0077" w:rsidRPr="001D349E" w:rsidRDefault="00CE0077" w:rsidP="00224A22">
      <w:pPr>
        <w:autoSpaceDE w:val="0"/>
        <w:autoSpaceDN w:val="0"/>
        <w:adjustRightInd w:val="0"/>
        <w:rPr>
          <w:b/>
        </w:rPr>
      </w:pPr>
    </w:p>
    <w:p w14:paraId="4906C91F" w14:textId="6057B67B" w:rsidR="00CE0077" w:rsidRPr="001D349E" w:rsidRDefault="00CE0077" w:rsidP="006C218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  <w:r w:rsidRPr="001D349E">
        <w:rPr>
          <w:rFonts w:ascii="Times New Roman" w:hAnsi="Times New Roman" w:cs="Times New Roman"/>
          <w:b/>
          <w:sz w:val="22"/>
        </w:rPr>
        <w:t xml:space="preserve">Table </w:t>
      </w:r>
      <w:r w:rsidR="00825946" w:rsidRPr="001D349E">
        <w:rPr>
          <w:rFonts w:ascii="Times New Roman" w:hAnsi="Times New Roman" w:cs="Times New Roman"/>
          <w:b/>
          <w:sz w:val="22"/>
        </w:rPr>
        <w:t>31-x</w:t>
      </w:r>
      <w:r w:rsidR="006C2186" w:rsidRPr="001D349E">
        <w:rPr>
          <w:rFonts w:ascii="Times New Roman" w:hAnsi="Times New Roman" w:cs="Times New Roman"/>
          <w:b/>
          <w:sz w:val="28"/>
        </w:rPr>
        <w:t xml:space="preserve"> </w:t>
      </w:r>
      <w:r w:rsidRPr="001D349E">
        <w:rPr>
          <w:rFonts w:ascii="Times New Roman" w:hAnsi="Times New Roman" w:cs="Times New Roman"/>
          <w:b/>
          <w:bCs/>
          <w:sz w:val="22"/>
          <w:szCs w:val="20"/>
        </w:rPr>
        <w:t xml:space="preserve">EVM requirement </w:t>
      </w:r>
      <w:r w:rsidR="00825946" w:rsidRPr="001D349E">
        <w:rPr>
          <w:rFonts w:ascii="Times New Roman" w:hAnsi="Times New Roman" w:cs="Times New Roman"/>
          <w:b/>
          <w:bCs/>
          <w:sz w:val="22"/>
          <w:szCs w:val="20"/>
        </w:rPr>
        <w:t xml:space="preserve">for </w:t>
      </w:r>
      <w:r w:rsidR="006C2186" w:rsidRPr="001D349E">
        <w:rPr>
          <w:rFonts w:ascii="Times New Roman" w:hAnsi="Times New Roman" w:cs="Times New Roman"/>
          <w:b/>
          <w:bCs/>
          <w:sz w:val="22"/>
          <w:szCs w:val="20"/>
        </w:rPr>
        <w:t>WUR Signals</w:t>
      </w:r>
    </w:p>
    <w:tbl>
      <w:tblPr>
        <w:tblStyle w:val="TableGrid"/>
        <w:tblW w:w="0" w:type="auto"/>
        <w:tblInd w:w="1975" w:type="dxa"/>
        <w:tblLook w:val="04A0" w:firstRow="1" w:lastRow="0" w:firstColumn="1" w:lastColumn="0" w:noHBand="0" w:noVBand="1"/>
      </w:tblPr>
      <w:tblGrid>
        <w:gridCol w:w="1710"/>
        <w:gridCol w:w="4320"/>
      </w:tblGrid>
      <w:tr w:rsidR="006C2186" w:rsidRPr="001D349E" w14:paraId="1FF44178" w14:textId="77777777" w:rsidTr="006C2186">
        <w:tc>
          <w:tcPr>
            <w:tcW w:w="1710" w:type="dxa"/>
          </w:tcPr>
          <w:p w14:paraId="25211C7D" w14:textId="613B72CA" w:rsidR="006C2186" w:rsidRPr="001D349E" w:rsidRDefault="006C2186" w:rsidP="006C218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D349E">
              <w:rPr>
                <w:sz w:val="20"/>
              </w:rPr>
              <w:t>Data Rate</w:t>
            </w:r>
          </w:p>
        </w:tc>
        <w:tc>
          <w:tcPr>
            <w:tcW w:w="4320" w:type="dxa"/>
          </w:tcPr>
          <w:p w14:paraId="024EB14B" w14:textId="784B8894" w:rsidR="006C2186" w:rsidRPr="001D349E" w:rsidRDefault="006C2186" w:rsidP="006C21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349E">
              <w:rPr>
                <w:sz w:val="20"/>
              </w:rPr>
              <w:t>EVM Value (dB)</w:t>
            </w:r>
          </w:p>
        </w:tc>
      </w:tr>
      <w:tr w:rsidR="006C2186" w:rsidRPr="001D349E" w14:paraId="60749163" w14:textId="77777777" w:rsidTr="006C2186">
        <w:tc>
          <w:tcPr>
            <w:tcW w:w="1710" w:type="dxa"/>
          </w:tcPr>
          <w:p w14:paraId="7EED23A4" w14:textId="4E37D666" w:rsidR="006C2186" w:rsidRPr="001D349E" w:rsidRDefault="006C2186" w:rsidP="006C218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D349E">
              <w:rPr>
                <w:sz w:val="20"/>
              </w:rPr>
              <w:t>LDR</w:t>
            </w:r>
          </w:p>
        </w:tc>
        <w:tc>
          <w:tcPr>
            <w:tcW w:w="4320" w:type="dxa"/>
          </w:tcPr>
          <w:p w14:paraId="6A7D3559" w14:textId="2669A6CC" w:rsidR="006C2186" w:rsidRPr="001D349E" w:rsidRDefault="006C2186" w:rsidP="006C21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349E">
              <w:rPr>
                <w:sz w:val="20"/>
              </w:rPr>
              <w:t>[-1</w:t>
            </w:r>
            <w:r w:rsidR="00187316" w:rsidRPr="001D349E">
              <w:rPr>
                <w:sz w:val="20"/>
              </w:rPr>
              <w:t>5</w:t>
            </w:r>
            <w:r w:rsidRPr="001D349E">
              <w:rPr>
                <w:sz w:val="20"/>
              </w:rPr>
              <w:t>]</w:t>
            </w:r>
          </w:p>
        </w:tc>
      </w:tr>
      <w:tr w:rsidR="006C2186" w:rsidRPr="006C2186" w14:paraId="13637F79" w14:textId="77777777" w:rsidTr="006C2186">
        <w:tc>
          <w:tcPr>
            <w:tcW w:w="1710" w:type="dxa"/>
          </w:tcPr>
          <w:p w14:paraId="774E82B6" w14:textId="76D33539" w:rsidR="006C2186" w:rsidRPr="001D349E" w:rsidRDefault="006C2186" w:rsidP="006C218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D349E">
              <w:rPr>
                <w:sz w:val="20"/>
              </w:rPr>
              <w:t>HDR</w:t>
            </w:r>
          </w:p>
        </w:tc>
        <w:tc>
          <w:tcPr>
            <w:tcW w:w="4320" w:type="dxa"/>
          </w:tcPr>
          <w:p w14:paraId="19F97E00" w14:textId="3E309CF4" w:rsidR="006C2186" w:rsidRPr="001D349E" w:rsidRDefault="006C2186" w:rsidP="006C218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349E">
              <w:rPr>
                <w:sz w:val="20"/>
              </w:rPr>
              <w:t>[-</w:t>
            </w:r>
            <w:r w:rsidR="00187316" w:rsidRPr="001D349E">
              <w:rPr>
                <w:sz w:val="20"/>
              </w:rPr>
              <w:t>20</w:t>
            </w:r>
            <w:r w:rsidRPr="001D349E">
              <w:rPr>
                <w:sz w:val="20"/>
              </w:rPr>
              <w:t>]</w:t>
            </w:r>
          </w:p>
        </w:tc>
      </w:tr>
    </w:tbl>
    <w:p w14:paraId="52DAABAB" w14:textId="77777777" w:rsidR="006C2186" w:rsidRPr="006C2186" w:rsidRDefault="006C2186" w:rsidP="006C2186">
      <w:pPr>
        <w:autoSpaceDE w:val="0"/>
        <w:autoSpaceDN w:val="0"/>
        <w:adjustRightInd w:val="0"/>
        <w:rPr>
          <w:sz w:val="20"/>
        </w:rPr>
      </w:pPr>
    </w:p>
    <w:p w14:paraId="62506A5D" w14:textId="77777777" w:rsidR="001F18C4" w:rsidRDefault="001F18C4" w:rsidP="00224A22">
      <w:pPr>
        <w:autoSpaceDE w:val="0"/>
        <w:autoSpaceDN w:val="0"/>
        <w:adjustRightInd w:val="0"/>
        <w:rPr>
          <w:color w:val="00B050"/>
          <w:sz w:val="20"/>
          <w:lang w:val="en-US"/>
        </w:rPr>
      </w:pPr>
    </w:p>
    <w:p w14:paraId="32B19B04" w14:textId="77777777" w:rsidR="001F18C4" w:rsidRDefault="001F18C4" w:rsidP="00224A22">
      <w:pPr>
        <w:autoSpaceDE w:val="0"/>
        <w:autoSpaceDN w:val="0"/>
        <w:adjustRightInd w:val="0"/>
        <w:rPr>
          <w:color w:val="00B050"/>
          <w:sz w:val="20"/>
          <w:lang w:val="en-US"/>
        </w:rPr>
      </w:pPr>
    </w:p>
    <w:p w14:paraId="5A925B2E" w14:textId="420D537E" w:rsidR="00FA3D50" w:rsidRDefault="00872A9C" w:rsidP="00224A22">
      <w:pPr>
        <w:autoSpaceDE w:val="0"/>
        <w:autoSpaceDN w:val="0"/>
        <w:adjustRightInd w:val="0"/>
        <w:rPr>
          <w:sz w:val="20"/>
          <w:lang w:val="en-US"/>
        </w:rPr>
      </w:pPr>
      <w:r w:rsidRPr="00872A9C">
        <w:rPr>
          <w:color w:val="00B050"/>
          <w:sz w:val="20"/>
          <w:lang w:val="en-US"/>
        </w:rPr>
        <w:t>(#</w:t>
      </w:r>
      <w:proofErr w:type="gramStart"/>
      <w:r w:rsidRPr="00872A9C">
        <w:rPr>
          <w:color w:val="00B050"/>
          <w:sz w:val="20"/>
          <w:lang w:val="en-US"/>
        </w:rPr>
        <w:t>2633)</w:t>
      </w:r>
      <w:r w:rsidR="00E7659A">
        <w:rPr>
          <w:color w:val="00B050"/>
          <w:sz w:val="20"/>
          <w:lang w:val="en-US"/>
        </w:rPr>
        <w:t>(</w:t>
      </w:r>
      <w:proofErr w:type="gramEnd"/>
      <w:r w:rsidR="00E7659A">
        <w:rPr>
          <w:color w:val="00B050"/>
          <w:sz w:val="20"/>
          <w:lang w:val="en-US"/>
        </w:rPr>
        <w:t>#2112)</w:t>
      </w:r>
    </w:p>
    <w:p w14:paraId="734915F6" w14:textId="55DC85FD" w:rsidR="00FA3D50" w:rsidRDefault="00FA3D50" w:rsidP="00224A22">
      <w:pPr>
        <w:autoSpaceDE w:val="0"/>
        <w:autoSpaceDN w:val="0"/>
        <w:adjustRightInd w:val="0"/>
        <w:rPr>
          <w:sz w:val="20"/>
          <w:lang w:val="en-US"/>
        </w:rPr>
      </w:pPr>
    </w:p>
    <w:p w14:paraId="63F09652" w14:textId="3D82BEBD" w:rsidR="001239B2" w:rsidRPr="008421C8" w:rsidRDefault="001239B2" w:rsidP="00FA3D50">
      <w:pPr>
        <w:autoSpaceDE w:val="0"/>
        <w:autoSpaceDN w:val="0"/>
        <w:adjustRightInd w:val="0"/>
        <w:rPr>
          <w:sz w:val="20"/>
          <w:lang w:val="en-US"/>
        </w:rPr>
      </w:pPr>
    </w:p>
    <w:sectPr w:rsidR="001239B2" w:rsidRPr="008421C8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4D96C" w14:textId="77777777" w:rsidR="002550FE" w:rsidRDefault="002550FE">
      <w:r>
        <w:separator/>
      </w:r>
    </w:p>
  </w:endnote>
  <w:endnote w:type="continuationSeparator" w:id="0">
    <w:p w14:paraId="1F84B93E" w14:textId="77777777" w:rsidR="002550FE" w:rsidRDefault="0025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-Bold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8906A" w14:textId="66BCA1B2" w:rsidR="00FA3D50" w:rsidRPr="00F35242" w:rsidRDefault="00FA3D50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proofErr w:type="spellStart"/>
    <w:r w:rsidRPr="00F35242">
      <w:rPr>
        <w:lang w:val="fr-FR"/>
      </w:rPr>
      <w:t>Su</w:t>
    </w:r>
    <w:r>
      <w:rPr>
        <w:lang w:val="fr-FR"/>
      </w:rPr>
      <w:t>bmission</w:t>
    </w:r>
    <w:proofErr w:type="spellEnd"/>
    <w:r w:rsidRPr="00F35242">
      <w:rPr>
        <w:lang w:val="fr-FR"/>
      </w:rPr>
      <w:tab/>
      <w:t xml:space="preserve">page </w:t>
    </w:r>
    <w:r>
      <w:fldChar w:fldCharType="begin"/>
    </w:r>
    <w:r w:rsidRPr="00F35242">
      <w:rPr>
        <w:lang w:val="fr-FR"/>
      </w:rPr>
      <w:instrText xml:space="preserve">page </w:instrText>
    </w:r>
    <w:r>
      <w:fldChar w:fldCharType="separate"/>
    </w:r>
    <w:r w:rsidRPr="00F35242">
      <w:rPr>
        <w:noProof/>
        <w:lang w:val="fr-FR"/>
      </w:rPr>
      <w:t>1</w:t>
    </w:r>
    <w:r>
      <w:fldChar w:fldCharType="end"/>
    </w:r>
    <w:r w:rsidRPr="00F35242">
      <w:rPr>
        <w:lang w:val="fr-FR"/>
      </w:rPr>
      <w:tab/>
      <w:t>Rui Yang</w:t>
    </w:r>
    <w:r>
      <w:rPr>
        <w:lang w:val="fr-FR"/>
      </w:rPr>
      <w:t xml:space="preserve"> (</w:t>
    </w:r>
    <w:r w:rsidRPr="00F35242">
      <w:rPr>
        <w:lang w:val="fr-FR"/>
      </w:rPr>
      <w:t>InterDigital</w:t>
    </w:r>
    <w:r>
      <w:rPr>
        <w:lang w:val="fr-FR"/>
      </w:rPr>
      <w:t>)</w:t>
    </w:r>
  </w:p>
  <w:p w14:paraId="5A48EAED" w14:textId="77777777" w:rsidR="00FA3D50" w:rsidRPr="00F35242" w:rsidRDefault="00FA3D5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1F840" w14:textId="77777777" w:rsidR="002550FE" w:rsidRDefault="002550FE">
      <w:r>
        <w:separator/>
      </w:r>
    </w:p>
  </w:footnote>
  <w:footnote w:type="continuationSeparator" w:id="0">
    <w:p w14:paraId="2025DED1" w14:textId="77777777" w:rsidR="002550FE" w:rsidRDefault="0025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ED0FB" w14:textId="39D9DE5B" w:rsidR="00FA3D50" w:rsidRDefault="002D2002">
    <w:pPr>
      <w:pStyle w:val="Header"/>
      <w:tabs>
        <w:tab w:val="clear" w:pos="6480"/>
        <w:tab w:val="center" w:pos="4680"/>
        <w:tab w:val="right" w:pos="9360"/>
      </w:tabs>
    </w:pPr>
    <w:r w:rsidRPr="002D2002">
      <w:t>April</w:t>
    </w:r>
    <w:r w:rsidR="00FA3D50" w:rsidRPr="002D2002">
      <w:t xml:space="preserve"> 2019</w:t>
    </w:r>
    <w:r w:rsidR="00FA3D50">
      <w:tab/>
    </w:r>
    <w:r w:rsidR="00FA3D50">
      <w:tab/>
    </w:r>
    <w:r w:rsidR="001D349E">
      <w:fldChar w:fldCharType="begin"/>
    </w:r>
    <w:r w:rsidR="001D349E">
      <w:instrText xml:space="preserve"> TITLE  \* MERGEFORMAT </w:instrText>
    </w:r>
    <w:r w:rsidR="001D349E">
      <w:fldChar w:fldCharType="separate"/>
    </w:r>
    <w:r w:rsidR="00FA3D50">
      <w:t>doc.: IEEE 802.11-19/0</w:t>
    </w:r>
    <w:r>
      <w:t>641</w:t>
    </w:r>
    <w:r w:rsidR="00FA3D50">
      <w:t>r</w:t>
    </w:r>
    <w:r w:rsidR="001D349E">
      <w:fldChar w:fldCharType="end"/>
    </w:r>
    <w:r w:rsidR="00FA3D50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F62FE"/>
    <w:multiLevelType w:val="hybridMultilevel"/>
    <w:tmpl w:val="11E24BD0"/>
    <w:lvl w:ilvl="0" w:tplc="D228E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68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07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83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48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2F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C9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28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088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311"/>
    <w:rsid w:val="00003C2F"/>
    <w:rsid w:val="00007637"/>
    <w:rsid w:val="00024760"/>
    <w:rsid w:val="00025995"/>
    <w:rsid w:val="000271B0"/>
    <w:rsid w:val="00030A71"/>
    <w:rsid w:val="00032E1C"/>
    <w:rsid w:val="00040082"/>
    <w:rsid w:val="00052B77"/>
    <w:rsid w:val="00062108"/>
    <w:rsid w:val="0007482E"/>
    <w:rsid w:val="00077E49"/>
    <w:rsid w:val="00080789"/>
    <w:rsid w:val="00082663"/>
    <w:rsid w:val="00086A8B"/>
    <w:rsid w:val="000A3BC7"/>
    <w:rsid w:val="000A6157"/>
    <w:rsid w:val="000B626E"/>
    <w:rsid w:val="000C3A4C"/>
    <w:rsid w:val="000D2C8D"/>
    <w:rsid w:val="000E07A1"/>
    <w:rsid w:val="000E2272"/>
    <w:rsid w:val="000E24D9"/>
    <w:rsid w:val="000E2761"/>
    <w:rsid w:val="000E2998"/>
    <w:rsid w:val="000E2CAF"/>
    <w:rsid w:val="000F019B"/>
    <w:rsid w:val="000F020B"/>
    <w:rsid w:val="00105F8D"/>
    <w:rsid w:val="00116B6C"/>
    <w:rsid w:val="001239B2"/>
    <w:rsid w:val="0013240F"/>
    <w:rsid w:val="00143C6B"/>
    <w:rsid w:val="00144315"/>
    <w:rsid w:val="00147FE3"/>
    <w:rsid w:val="00151779"/>
    <w:rsid w:val="001578AC"/>
    <w:rsid w:val="0016019D"/>
    <w:rsid w:val="001651CB"/>
    <w:rsid w:val="0017278E"/>
    <w:rsid w:val="0017532C"/>
    <w:rsid w:val="0018161E"/>
    <w:rsid w:val="0018289B"/>
    <w:rsid w:val="00186A3B"/>
    <w:rsid w:val="00187316"/>
    <w:rsid w:val="00190AA4"/>
    <w:rsid w:val="0019328D"/>
    <w:rsid w:val="00197948"/>
    <w:rsid w:val="001A2A66"/>
    <w:rsid w:val="001A5A98"/>
    <w:rsid w:val="001B770C"/>
    <w:rsid w:val="001C525D"/>
    <w:rsid w:val="001D349E"/>
    <w:rsid w:val="001D48C6"/>
    <w:rsid w:val="001D723B"/>
    <w:rsid w:val="001E5595"/>
    <w:rsid w:val="001F0C43"/>
    <w:rsid w:val="001F18C4"/>
    <w:rsid w:val="001F4E69"/>
    <w:rsid w:val="00205511"/>
    <w:rsid w:val="00207DCA"/>
    <w:rsid w:val="00215463"/>
    <w:rsid w:val="00224A22"/>
    <w:rsid w:val="00225FCB"/>
    <w:rsid w:val="00227CBF"/>
    <w:rsid w:val="00235168"/>
    <w:rsid w:val="00235DB3"/>
    <w:rsid w:val="00235F90"/>
    <w:rsid w:val="00237838"/>
    <w:rsid w:val="00245506"/>
    <w:rsid w:val="0025316E"/>
    <w:rsid w:val="002550FE"/>
    <w:rsid w:val="002730E5"/>
    <w:rsid w:val="00276D78"/>
    <w:rsid w:val="00287552"/>
    <w:rsid w:val="0029020B"/>
    <w:rsid w:val="0029030E"/>
    <w:rsid w:val="00293F3B"/>
    <w:rsid w:val="002A2919"/>
    <w:rsid w:val="002B4DCA"/>
    <w:rsid w:val="002D1666"/>
    <w:rsid w:val="002D2002"/>
    <w:rsid w:val="002D44BE"/>
    <w:rsid w:val="002D7B9A"/>
    <w:rsid w:val="002F7CD4"/>
    <w:rsid w:val="0030334C"/>
    <w:rsid w:val="0031462F"/>
    <w:rsid w:val="00333D10"/>
    <w:rsid w:val="003365A4"/>
    <w:rsid w:val="003373C9"/>
    <w:rsid w:val="00344E59"/>
    <w:rsid w:val="00366F8A"/>
    <w:rsid w:val="00375338"/>
    <w:rsid w:val="0038487F"/>
    <w:rsid w:val="00385B67"/>
    <w:rsid w:val="00386B4D"/>
    <w:rsid w:val="003C1FCD"/>
    <w:rsid w:val="003C7D1C"/>
    <w:rsid w:val="003D13D7"/>
    <w:rsid w:val="003D599D"/>
    <w:rsid w:val="003E22EC"/>
    <w:rsid w:val="003E603F"/>
    <w:rsid w:val="003E6B5D"/>
    <w:rsid w:val="003F75CD"/>
    <w:rsid w:val="00403146"/>
    <w:rsid w:val="00412534"/>
    <w:rsid w:val="00415542"/>
    <w:rsid w:val="00415DFB"/>
    <w:rsid w:val="00436267"/>
    <w:rsid w:val="00442037"/>
    <w:rsid w:val="00443AD4"/>
    <w:rsid w:val="004511EF"/>
    <w:rsid w:val="00465FFD"/>
    <w:rsid w:val="00467A16"/>
    <w:rsid w:val="00470221"/>
    <w:rsid w:val="00473384"/>
    <w:rsid w:val="00483746"/>
    <w:rsid w:val="00486075"/>
    <w:rsid w:val="00493163"/>
    <w:rsid w:val="004A71AA"/>
    <w:rsid w:val="004B064B"/>
    <w:rsid w:val="004B183A"/>
    <w:rsid w:val="004B2D0B"/>
    <w:rsid w:val="004B33F6"/>
    <w:rsid w:val="004C0D17"/>
    <w:rsid w:val="004D32BB"/>
    <w:rsid w:val="004E27C0"/>
    <w:rsid w:val="004F6DB1"/>
    <w:rsid w:val="004F7086"/>
    <w:rsid w:val="005033C7"/>
    <w:rsid w:val="00515C92"/>
    <w:rsid w:val="00522783"/>
    <w:rsid w:val="00524828"/>
    <w:rsid w:val="00530F89"/>
    <w:rsid w:val="00531672"/>
    <w:rsid w:val="00533F2C"/>
    <w:rsid w:val="00537863"/>
    <w:rsid w:val="00557E3C"/>
    <w:rsid w:val="00560C2D"/>
    <w:rsid w:val="005706CE"/>
    <w:rsid w:val="0058331D"/>
    <w:rsid w:val="00586F01"/>
    <w:rsid w:val="00594F3E"/>
    <w:rsid w:val="005A1CCF"/>
    <w:rsid w:val="005A7AA2"/>
    <w:rsid w:val="005A7D55"/>
    <w:rsid w:val="005B1EF9"/>
    <w:rsid w:val="005B257A"/>
    <w:rsid w:val="005B7F37"/>
    <w:rsid w:val="005C2810"/>
    <w:rsid w:val="005E44FB"/>
    <w:rsid w:val="005E5C77"/>
    <w:rsid w:val="006026FF"/>
    <w:rsid w:val="00610394"/>
    <w:rsid w:val="0061476E"/>
    <w:rsid w:val="0062440B"/>
    <w:rsid w:val="00636D75"/>
    <w:rsid w:val="006403AF"/>
    <w:rsid w:val="00650DA3"/>
    <w:rsid w:val="00654A0C"/>
    <w:rsid w:val="00656B6D"/>
    <w:rsid w:val="00677938"/>
    <w:rsid w:val="0069635B"/>
    <w:rsid w:val="006966BA"/>
    <w:rsid w:val="006B4A64"/>
    <w:rsid w:val="006C0727"/>
    <w:rsid w:val="006C170B"/>
    <w:rsid w:val="006C2186"/>
    <w:rsid w:val="006C2C29"/>
    <w:rsid w:val="006C332B"/>
    <w:rsid w:val="006D0DA5"/>
    <w:rsid w:val="006D6F27"/>
    <w:rsid w:val="006E145F"/>
    <w:rsid w:val="00705385"/>
    <w:rsid w:val="00711759"/>
    <w:rsid w:val="00723C4B"/>
    <w:rsid w:val="0073069D"/>
    <w:rsid w:val="00730E40"/>
    <w:rsid w:val="00740BDD"/>
    <w:rsid w:val="00741D0F"/>
    <w:rsid w:val="0074463C"/>
    <w:rsid w:val="00746EDD"/>
    <w:rsid w:val="00756A78"/>
    <w:rsid w:val="00763EA8"/>
    <w:rsid w:val="00770572"/>
    <w:rsid w:val="0077338E"/>
    <w:rsid w:val="00785F91"/>
    <w:rsid w:val="007A0833"/>
    <w:rsid w:val="007A1913"/>
    <w:rsid w:val="007B62EB"/>
    <w:rsid w:val="007C4EB0"/>
    <w:rsid w:val="007D37B9"/>
    <w:rsid w:val="007E2DD8"/>
    <w:rsid w:val="007F2820"/>
    <w:rsid w:val="00807134"/>
    <w:rsid w:val="00810649"/>
    <w:rsid w:val="0081355B"/>
    <w:rsid w:val="00813E7B"/>
    <w:rsid w:val="00825946"/>
    <w:rsid w:val="00831138"/>
    <w:rsid w:val="008375C8"/>
    <w:rsid w:val="008421C8"/>
    <w:rsid w:val="008435E4"/>
    <w:rsid w:val="008528C5"/>
    <w:rsid w:val="00853EDA"/>
    <w:rsid w:val="008602AB"/>
    <w:rsid w:val="00860B79"/>
    <w:rsid w:val="00872A9C"/>
    <w:rsid w:val="008828B7"/>
    <w:rsid w:val="00897CCE"/>
    <w:rsid w:val="008A1C13"/>
    <w:rsid w:val="008A2882"/>
    <w:rsid w:val="008A2FAF"/>
    <w:rsid w:val="008C1359"/>
    <w:rsid w:val="008D3CC0"/>
    <w:rsid w:val="008D47DF"/>
    <w:rsid w:val="008E456B"/>
    <w:rsid w:val="008F26DA"/>
    <w:rsid w:val="00905950"/>
    <w:rsid w:val="009074AA"/>
    <w:rsid w:val="00911B46"/>
    <w:rsid w:val="00912973"/>
    <w:rsid w:val="00912A2C"/>
    <w:rsid w:val="00916E00"/>
    <w:rsid w:val="00926944"/>
    <w:rsid w:val="00946552"/>
    <w:rsid w:val="00951AF9"/>
    <w:rsid w:val="00975E33"/>
    <w:rsid w:val="00983AC0"/>
    <w:rsid w:val="0098419D"/>
    <w:rsid w:val="00985DDB"/>
    <w:rsid w:val="009875E8"/>
    <w:rsid w:val="00990D7D"/>
    <w:rsid w:val="00994AB0"/>
    <w:rsid w:val="009A671F"/>
    <w:rsid w:val="009B5518"/>
    <w:rsid w:val="009D62B7"/>
    <w:rsid w:val="009E34DD"/>
    <w:rsid w:val="009E487C"/>
    <w:rsid w:val="009E5A68"/>
    <w:rsid w:val="009E7613"/>
    <w:rsid w:val="009F082D"/>
    <w:rsid w:val="009F0C4B"/>
    <w:rsid w:val="009F2FBC"/>
    <w:rsid w:val="009F6DF3"/>
    <w:rsid w:val="00A01D70"/>
    <w:rsid w:val="00A22123"/>
    <w:rsid w:val="00A40B6A"/>
    <w:rsid w:val="00A41A57"/>
    <w:rsid w:val="00A46024"/>
    <w:rsid w:val="00A50A3D"/>
    <w:rsid w:val="00A632DB"/>
    <w:rsid w:val="00A644E2"/>
    <w:rsid w:val="00A6671D"/>
    <w:rsid w:val="00A66824"/>
    <w:rsid w:val="00A92722"/>
    <w:rsid w:val="00A9555C"/>
    <w:rsid w:val="00A9711D"/>
    <w:rsid w:val="00AA1EFB"/>
    <w:rsid w:val="00AA427C"/>
    <w:rsid w:val="00AB241F"/>
    <w:rsid w:val="00AB5369"/>
    <w:rsid w:val="00AC0B37"/>
    <w:rsid w:val="00AC0CBB"/>
    <w:rsid w:val="00AC42C7"/>
    <w:rsid w:val="00AD15DA"/>
    <w:rsid w:val="00AD377B"/>
    <w:rsid w:val="00AD4B6D"/>
    <w:rsid w:val="00AE04B3"/>
    <w:rsid w:val="00AE0EE6"/>
    <w:rsid w:val="00AF59F6"/>
    <w:rsid w:val="00B00140"/>
    <w:rsid w:val="00B124B2"/>
    <w:rsid w:val="00B2411E"/>
    <w:rsid w:val="00B34071"/>
    <w:rsid w:val="00B34787"/>
    <w:rsid w:val="00B34F20"/>
    <w:rsid w:val="00B36EFF"/>
    <w:rsid w:val="00B45F84"/>
    <w:rsid w:val="00B51695"/>
    <w:rsid w:val="00B568D2"/>
    <w:rsid w:val="00B62DC3"/>
    <w:rsid w:val="00B63849"/>
    <w:rsid w:val="00B71F7D"/>
    <w:rsid w:val="00B81044"/>
    <w:rsid w:val="00B94A3B"/>
    <w:rsid w:val="00B964FA"/>
    <w:rsid w:val="00B96D5C"/>
    <w:rsid w:val="00B97093"/>
    <w:rsid w:val="00BA1B96"/>
    <w:rsid w:val="00BA412B"/>
    <w:rsid w:val="00BB31E7"/>
    <w:rsid w:val="00BB6731"/>
    <w:rsid w:val="00BC123D"/>
    <w:rsid w:val="00BC6272"/>
    <w:rsid w:val="00BD2248"/>
    <w:rsid w:val="00BD2D6A"/>
    <w:rsid w:val="00BD3B32"/>
    <w:rsid w:val="00BD6CDF"/>
    <w:rsid w:val="00BE68C2"/>
    <w:rsid w:val="00BE721A"/>
    <w:rsid w:val="00BF0F6D"/>
    <w:rsid w:val="00C043BD"/>
    <w:rsid w:val="00C056AF"/>
    <w:rsid w:val="00C14B4D"/>
    <w:rsid w:val="00C1656A"/>
    <w:rsid w:val="00C17012"/>
    <w:rsid w:val="00C1798E"/>
    <w:rsid w:val="00C2161D"/>
    <w:rsid w:val="00C46752"/>
    <w:rsid w:val="00C52594"/>
    <w:rsid w:val="00C52DAA"/>
    <w:rsid w:val="00C53CE4"/>
    <w:rsid w:val="00C576CD"/>
    <w:rsid w:val="00C61489"/>
    <w:rsid w:val="00C830DC"/>
    <w:rsid w:val="00C91F69"/>
    <w:rsid w:val="00C97401"/>
    <w:rsid w:val="00CA062F"/>
    <w:rsid w:val="00CA09B2"/>
    <w:rsid w:val="00CB3E02"/>
    <w:rsid w:val="00CB607B"/>
    <w:rsid w:val="00CC0B38"/>
    <w:rsid w:val="00CC6C2B"/>
    <w:rsid w:val="00CC7F6A"/>
    <w:rsid w:val="00CD254A"/>
    <w:rsid w:val="00CE0077"/>
    <w:rsid w:val="00CE5226"/>
    <w:rsid w:val="00CF388B"/>
    <w:rsid w:val="00D1226A"/>
    <w:rsid w:val="00D14520"/>
    <w:rsid w:val="00D2097E"/>
    <w:rsid w:val="00D404B6"/>
    <w:rsid w:val="00D47DFD"/>
    <w:rsid w:val="00D530B4"/>
    <w:rsid w:val="00D54AC4"/>
    <w:rsid w:val="00D551C4"/>
    <w:rsid w:val="00D60C63"/>
    <w:rsid w:val="00D664BD"/>
    <w:rsid w:val="00D92116"/>
    <w:rsid w:val="00D97EA7"/>
    <w:rsid w:val="00DA2F1C"/>
    <w:rsid w:val="00DA6305"/>
    <w:rsid w:val="00DA6A97"/>
    <w:rsid w:val="00DB6F51"/>
    <w:rsid w:val="00DC150A"/>
    <w:rsid w:val="00DC1651"/>
    <w:rsid w:val="00DC5A7B"/>
    <w:rsid w:val="00DD220C"/>
    <w:rsid w:val="00DD6874"/>
    <w:rsid w:val="00DD745A"/>
    <w:rsid w:val="00DE0053"/>
    <w:rsid w:val="00DE4CE6"/>
    <w:rsid w:val="00DE5FC8"/>
    <w:rsid w:val="00DE68FF"/>
    <w:rsid w:val="00DE6C58"/>
    <w:rsid w:val="00DF23E4"/>
    <w:rsid w:val="00DF7C90"/>
    <w:rsid w:val="00E13311"/>
    <w:rsid w:val="00E21783"/>
    <w:rsid w:val="00E26314"/>
    <w:rsid w:val="00E27CCF"/>
    <w:rsid w:val="00E329C6"/>
    <w:rsid w:val="00E4038F"/>
    <w:rsid w:val="00E5492C"/>
    <w:rsid w:val="00E634A2"/>
    <w:rsid w:val="00E65F48"/>
    <w:rsid w:val="00E7255C"/>
    <w:rsid w:val="00E72846"/>
    <w:rsid w:val="00E7659A"/>
    <w:rsid w:val="00E80A67"/>
    <w:rsid w:val="00E816D4"/>
    <w:rsid w:val="00E85874"/>
    <w:rsid w:val="00E85972"/>
    <w:rsid w:val="00E902BC"/>
    <w:rsid w:val="00E932AC"/>
    <w:rsid w:val="00E962B3"/>
    <w:rsid w:val="00EA0D4E"/>
    <w:rsid w:val="00EA4B84"/>
    <w:rsid w:val="00EA5AD3"/>
    <w:rsid w:val="00EB1C7A"/>
    <w:rsid w:val="00EB36C0"/>
    <w:rsid w:val="00EC3397"/>
    <w:rsid w:val="00ED0C32"/>
    <w:rsid w:val="00EE075B"/>
    <w:rsid w:val="00EE19DB"/>
    <w:rsid w:val="00EE6B45"/>
    <w:rsid w:val="00EF2557"/>
    <w:rsid w:val="00EF48B1"/>
    <w:rsid w:val="00EF4D30"/>
    <w:rsid w:val="00F07452"/>
    <w:rsid w:val="00F11B0C"/>
    <w:rsid w:val="00F11E1D"/>
    <w:rsid w:val="00F1272A"/>
    <w:rsid w:val="00F1340E"/>
    <w:rsid w:val="00F23428"/>
    <w:rsid w:val="00F30539"/>
    <w:rsid w:val="00F3127D"/>
    <w:rsid w:val="00F34856"/>
    <w:rsid w:val="00F35242"/>
    <w:rsid w:val="00F45D20"/>
    <w:rsid w:val="00F52DCE"/>
    <w:rsid w:val="00F54AAB"/>
    <w:rsid w:val="00F702F7"/>
    <w:rsid w:val="00F72AC3"/>
    <w:rsid w:val="00F77362"/>
    <w:rsid w:val="00F867DE"/>
    <w:rsid w:val="00F920B9"/>
    <w:rsid w:val="00FA3D50"/>
    <w:rsid w:val="00FA76DC"/>
    <w:rsid w:val="00FC180C"/>
    <w:rsid w:val="00FE2650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5C3D5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figuretext">
    <w:name w:val="figure text"/>
    <w:uiPriority w:val="99"/>
    <w:rsid w:val="0018289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table" w:styleId="TableGrid">
    <w:name w:val="Table Grid"/>
    <w:basedOn w:val="TableNormal"/>
    <w:uiPriority w:val="59"/>
    <w:rsid w:val="008C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9555C"/>
    <w:rPr>
      <w:sz w:val="18"/>
      <w:szCs w:val="18"/>
    </w:rPr>
  </w:style>
  <w:style w:type="paragraph" w:styleId="CommentText">
    <w:name w:val="annotation text"/>
    <w:basedOn w:val="Normal"/>
    <w:link w:val="CommentTextChar"/>
    <w:rsid w:val="00A9555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9555C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955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9555C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A955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555C"/>
    <w:rPr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9E34DD"/>
    <w:rPr>
      <w:sz w:val="22"/>
      <w:lang w:val="en-GB"/>
    </w:rPr>
  </w:style>
  <w:style w:type="character" w:styleId="UnresolvedMention">
    <w:name w:val="Unresolved Mention"/>
    <w:basedOn w:val="DefaultParagraphFont"/>
    <w:rsid w:val="00853E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0A71"/>
    <w:pPr>
      <w:ind w:left="720"/>
      <w:contextualSpacing/>
    </w:pPr>
    <w:rPr>
      <w:sz w:val="24"/>
      <w:szCs w:val="24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951AF9"/>
    <w:rPr>
      <w:color w:val="808080"/>
    </w:rPr>
  </w:style>
  <w:style w:type="paragraph" w:customStyle="1" w:styleId="Default">
    <w:name w:val="Default"/>
    <w:rsid w:val="00CE00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519F59218FD4E88B58DE214C6B6C1" ma:contentTypeVersion="0" ma:contentTypeDescription="Create a new document." ma:contentTypeScope="" ma:versionID="f0f002001fb3fd8d0b30a99e294d42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C1BC6-EF9E-47D2-9FAA-04A53C1EB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F761CF-0EB9-4FEA-BC34-902802C9BE04}"/>
</file>

<file path=customXml/itemProps3.xml><?xml version="1.0" encoding="utf-8"?>
<ds:datastoreItem xmlns:ds="http://schemas.openxmlformats.org/officeDocument/2006/customXml" ds:itemID="{5F2D2EB9-8553-4BCC-A4A9-0D2C4F2329FD}"/>
</file>

<file path=customXml/itemProps4.xml><?xml version="1.0" encoding="utf-8"?>
<ds:datastoreItem xmlns:ds="http://schemas.openxmlformats.org/officeDocument/2006/customXml" ds:itemID="{6540F5BC-E7D3-4133-9B7D-E4601B4685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2019-04-14T19:24:00Z</dcterms:created>
  <dcterms:modified xsi:type="dcterms:W3CDTF">2019-04-15T02:10:00Z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0x01010068B519F59218FD4E88B58DE214C6B6C1</vt:lpwstr>
  </property>
</Properties>
</file>