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bookmarkStart w:id="0" w:name="_GoBack"/>
      <w:bookmarkEnd w:id="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A35B52" w:rsidP="00907CAC">
            <w:pPr>
              <w:pStyle w:val="T2"/>
            </w:pPr>
            <w:proofErr w:type="spellStart"/>
            <w:r>
              <w:t>TGmd</w:t>
            </w:r>
            <w:proofErr w:type="spellEnd"/>
            <w:r>
              <w:t xml:space="preserve"> </w:t>
            </w:r>
            <w:r w:rsidR="00681C91">
              <w:t>201</w:t>
            </w:r>
            <w:r w:rsidR="00907CAC">
              <w:t xml:space="preserve">9 Feb and March </w:t>
            </w:r>
            <w:r w:rsidR="003870FE">
              <w:t xml:space="preserve">teleconference </w:t>
            </w:r>
            <w:r>
              <w:t>agenda</w:t>
            </w:r>
            <w:r w:rsidR="006A3B5C">
              <w:t>s</w:t>
            </w:r>
          </w:p>
        </w:tc>
      </w:tr>
      <w:tr w:rsidR="00CA09B2">
        <w:trPr>
          <w:trHeight w:val="359"/>
          <w:jc w:val="center"/>
        </w:trPr>
        <w:tc>
          <w:tcPr>
            <w:tcW w:w="9576" w:type="dxa"/>
            <w:gridSpan w:val="5"/>
            <w:vAlign w:val="center"/>
          </w:tcPr>
          <w:p w:rsidR="00CA09B2" w:rsidRDefault="00CA09B2" w:rsidP="008D24F9">
            <w:pPr>
              <w:pStyle w:val="T2"/>
              <w:ind w:left="0"/>
              <w:rPr>
                <w:sz w:val="20"/>
              </w:rPr>
            </w:pPr>
            <w:r>
              <w:rPr>
                <w:sz w:val="20"/>
              </w:rPr>
              <w:t>Date:</w:t>
            </w:r>
            <w:r>
              <w:rPr>
                <w:b w:val="0"/>
                <w:sz w:val="20"/>
              </w:rPr>
              <w:t xml:space="preserve">  </w:t>
            </w:r>
            <w:r w:rsidR="00A35B52">
              <w:rPr>
                <w:b w:val="0"/>
                <w:sz w:val="20"/>
              </w:rPr>
              <w:t>201</w:t>
            </w:r>
            <w:r w:rsidR="008F01ED">
              <w:rPr>
                <w:b w:val="0"/>
                <w:sz w:val="20"/>
              </w:rPr>
              <w:t>9-02-1</w:t>
            </w:r>
            <w:r w:rsidR="00A77013">
              <w:rPr>
                <w:b w:val="0"/>
                <w:sz w:val="20"/>
              </w:rPr>
              <w:t>5</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A35B52">
            <w:pPr>
              <w:pStyle w:val="T2"/>
              <w:spacing w:after="0"/>
              <w:ind w:left="0" w:right="0"/>
              <w:rPr>
                <w:b w:val="0"/>
                <w:sz w:val="20"/>
              </w:rPr>
            </w:pPr>
            <w:r>
              <w:rPr>
                <w:b w:val="0"/>
                <w:sz w:val="20"/>
              </w:rPr>
              <w:t>Dorothy Stanley</w:t>
            </w:r>
          </w:p>
        </w:tc>
        <w:tc>
          <w:tcPr>
            <w:tcW w:w="2064" w:type="dxa"/>
            <w:vAlign w:val="center"/>
          </w:tcPr>
          <w:p w:rsidR="00CA09B2" w:rsidRDefault="00A35B52">
            <w:pPr>
              <w:pStyle w:val="T2"/>
              <w:spacing w:after="0"/>
              <w:ind w:left="0" w:right="0"/>
              <w:rPr>
                <w:b w:val="0"/>
                <w:sz w:val="20"/>
              </w:rPr>
            </w:pPr>
            <w:r>
              <w:rPr>
                <w:b w:val="0"/>
                <w:sz w:val="20"/>
              </w:rPr>
              <w:t>Hewlett Packard Enterprise</w:t>
            </w:r>
          </w:p>
        </w:tc>
        <w:tc>
          <w:tcPr>
            <w:tcW w:w="2814" w:type="dxa"/>
            <w:vAlign w:val="center"/>
          </w:tcPr>
          <w:p w:rsidR="00CA09B2" w:rsidRDefault="00A35B52">
            <w:pPr>
              <w:pStyle w:val="T2"/>
              <w:spacing w:after="0"/>
              <w:ind w:left="0" w:right="0"/>
              <w:rPr>
                <w:b w:val="0"/>
                <w:sz w:val="20"/>
              </w:rPr>
            </w:pPr>
            <w:r>
              <w:rPr>
                <w:b w:val="0"/>
                <w:sz w:val="20"/>
              </w:rPr>
              <w:t xml:space="preserve">3333 Scott Blvd, Santa Clara CA </w:t>
            </w:r>
            <w:r w:rsidR="002667CF">
              <w:rPr>
                <w:b w:val="0"/>
                <w:sz w:val="20"/>
              </w:rPr>
              <w:t>95054</w:t>
            </w:r>
          </w:p>
        </w:tc>
        <w:tc>
          <w:tcPr>
            <w:tcW w:w="1715" w:type="dxa"/>
            <w:vAlign w:val="center"/>
          </w:tcPr>
          <w:p w:rsidR="00CA09B2" w:rsidRDefault="00A35B52">
            <w:pPr>
              <w:pStyle w:val="T2"/>
              <w:spacing w:after="0"/>
              <w:ind w:left="0" w:right="0"/>
              <w:rPr>
                <w:b w:val="0"/>
                <w:sz w:val="20"/>
              </w:rPr>
            </w:pPr>
            <w:r>
              <w:rPr>
                <w:b w:val="0"/>
                <w:sz w:val="20"/>
              </w:rPr>
              <w:t>+1 630-363-1389</w:t>
            </w:r>
          </w:p>
        </w:tc>
        <w:tc>
          <w:tcPr>
            <w:tcW w:w="1647" w:type="dxa"/>
            <w:vAlign w:val="center"/>
          </w:tcPr>
          <w:p w:rsidR="00CA09B2" w:rsidRDefault="00A35B52">
            <w:pPr>
              <w:pStyle w:val="T2"/>
              <w:spacing w:after="0"/>
              <w:ind w:left="0" w:right="0"/>
              <w:rPr>
                <w:b w:val="0"/>
                <w:sz w:val="16"/>
              </w:rPr>
            </w:pPr>
            <w:r>
              <w:rPr>
                <w:b w:val="0"/>
                <w:sz w:val="16"/>
              </w:rPr>
              <w:t>dorothy.stanley@hpe.com</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21EA3" w:rsidRDefault="00221EA3">
                            <w:pPr>
                              <w:pStyle w:val="T1"/>
                              <w:spacing w:after="120"/>
                            </w:pPr>
                            <w:r>
                              <w:t>Abstract</w:t>
                            </w:r>
                          </w:p>
                          <w:p w:rsidR="00221EA3" w:rsidRDefault="00221EA3">
                            <w:pPr>
                              <w:jc w:val="both"/>
                            </w:pPr>
                            <w:r>
                              <w:t xml:space="preserve">This document contains the draft agenda for the </w:t>
                            </w:r>
                            <w:r w:rsidR="00907CAC">
                              <w:t>F</w:t>
                            </w:r>
                            <w:r w:rsidR="00DB54E8">
                              <w:t>eb</w:t>
                            </w:r>
                            <w:r w:rsidR="00907CAC">
                              <w:t>ruary and March 2019</w:t>
                            </w:r>
                            <w:r>
                              <w:t xml:space="preserve"> </w:t>
                            </w:r>
                            <w:proofErr w:type="spellStart"/>
                            <w:r>
                              <w:t>TGmd</w:t>
                            </w:r>
                            <w:proofErr w:type="spellEnd"/>
                            <w:r>
                              <w:t xml:space="preserve"> teleconferences (</w:t>
                            </w:r>
                            <w:r w:rsidR="00907CAC">
                              <w:t>February 1, 8,</w:t>
                            </w:r>
                            <w:r w:rsidR="00BE167C">
                              <w:t xml:space="preserve"> </w:t>
                            </w:r>
                            <w:r w:rsidR="00907CAC">
                              <w:t>15, 22, March 1</w:t>
                            </w:r>
                            <w:r>
                              <w:t>).</w:t>
                            </w:r>
                          </w:p>
                          <w:p w:rsidR="00195E6A" w:rsidRDefault="00195E6A">
                            <w:pPr>
                              <w:jc w:val="both"/>
                            </w:pPr>
                          </w:p>
                          <w:p w:rsidR="007C69AE" w:rsidRDefault="00195E6A" w:rsidP="00907CAC">
                            <w:pPr>
                              <w:jc w:val="both"/>
                            </w:pPr>
                            <w:r>
                              <w:t xml:space="preserve">R1: </w:t>
                            </w:r>
                            <w:r w:rsidR="0043373B">
                              <w:t xml:space="preserve">Updates per </w:t>
                            </w:r>
                            <w:r w:rsidR="006430EC">
                              <w:t xml:space="preserve">2019-02-01 (comment topics, ad-hoc venue) and </w:t>
                            </w:r>
                            <w:r w:rsidR="00EB2BFA">
                              <w:t>2019-02-08</w:t>
                            </w:r>
                            <w:r w:rsidR="0043373B">
                              <w:t xml:space="preserve"> teleconference</w:t>
                            </w:r>
                            <w:r w:rsidR="006430EC">
                              <w:t xml:space="preserve"> (comment topics)</w:t>
                            </w:r>
                          </w:p>
                          <w:p w:rsidR="002924EA" w:rsidRDefault="002924EA" w:rsidP="00907CAC">
                            <w:pPr>
                              <w:jc w:val="both"/>
                            </w:pPr>
                          </w:p>
                          <w:p w:rsidR="002924EA" w:rsidRDefault="002924EA" w:rsidP="00907CAC">
                            <w:pPr>
                              <w:jc w:val="both"/>
                            </w:pPr>
                            <w:r>
                              <w:t xml:space="preserve">R2: </w:t>
                            </w:r>
                            <w:r w:rsidR="008F01ED">
                              <w:t>Draft agenda for 2019-02-15</w:t>
                            </w:r>
                          </w:p>
                          <w:p w:rsidR="003D3F99" w:rsidRDefault="008E490E" w:rsidP="00907CAC">
                            <w:pPr>
                              <w:jc w:val="both"/>
                            </w:pPr>
                            <w:r>
                              <w:t>R3: Updates on</w:t>
                            </w:r>
                            <w:r w:rsidR="003D3F99">
                              <w:t xml:space="preserve"> 2019-02-15 teleconference</w:t>
                            </w:r>
                          </w:p>
                          <w:p w:rsidR="00221EA3" w:rsidRDefault="00221EA3">
                            <w:pPr>
                              <w:jc w:val="both"/>
                            </w:pPr>
                          </w:p>
                          <w:p w:rsidR="00221EA3" w:rsidRDefault="00221EA3">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21EA3" w:rsidRDefault="00221EA3">
                      <w:pPr>
                        <w:pStyle w:val="T1"/>
                        <w:spacing w:after="120"/>
                      </w:pPr>
                      <w:r>
                        <w:t>Abstract</w:t>
                      </w:r>
                    </w:p>
                    <w:p w:rsidR="00221EA3" w:rsidRDefault="00221EA3">
                      <w:pPr>
                        <w:jc w:val="both"/>
                      </w:pPr>
                      <w:r>
                        <w:t xml:space="preserve">This document contains the draft agenda for the </w:t>
                      </w:r>
                      <w:r w:rsidR="00907CAC">
                        <w:t>F</w:t>
                      </w:r>
                      <w:r w:rsidR="00DB54E8">
                        <w:t>eb</w:t>
                      </w:r>
                      <w:r w:rsidR="00907CAC">
                        <w:t>ruary and March 2019</w:t>
                      </w:r>
                      <w:r>
                        <w:t xml:space="preserve"> </w:t>
                      </w:r>
                      <w:proofErr w:type="spellStart"/>
                      <w:r>
                        <w:t>TGmd</w:t>
                      </w:r>
                      <w:proofErr w:type="spellEnd"/>
                      <w:r>
                        <w:t xml:space="preserve"> teleconferences (</w:t>
                      </w:r>
                      <w:r w:rsidR="00907CAC">
                        <w:t>February 1, 8,</w:t>
                      </w:r>
                      <w:r w:rsidR="00BE167C">
                        <w:t xml:space="preserve"> </w:t>
                      </w:r>
                      <w:r w:rsidR="00907CAC">
                        <w:t>15, 22, March 1</w:t>
                      </w:r>
                      <w:r>
                        <w:t>).</w:t>
                      </w:r>
                    </w:p>
                    <w:p w:rsidR="00195E6A" w:rsidRDefault="00195E6A">
                      <w:pPr>
                        <w:jc w:val="both"/>
                      </w:pPr>
                    </w:p>
                    <w:p w:rsidR="007C69AE" w:rsidRDefault="00195E6A" w:rsidP="00907CAC">
                      <w:pPr>
                        <w:jc w:val="both"/>
                      </w:pPr>
                      <w:r>
                        <w:t xml:space="preserve">R1: </w:t>
                      </w:r>
                      <w:r w:rsidR="0043373B">
                        <w:t xml:space="preserve">Updates per </w:t>
                      </w:r>
                      <w:r w:rsidR="006430EC">
                        <w:t xml:space="preserve">2019-02-01 (comment topics, ad-hoc venue) and </w:t>
                      </w:r>
                      <w:r w:rsidR="00EB2BFA">
                        <w:t>2019-02-08</w:t>
                      </w:r>
                      <w:r w:rsidR="0043373B">
                        <w:t xml:space="preserve"> teleconference</w:t>
                      </w:r>
                      <w:r w:rsidR="006430EC">
                        <w:t xml:space="preserve"> (comment topics)</w:t>
                      </w:r>
                    </w:p>
                    <w:p w:rsidR="002924EA" w:rsidRDefault="002924EA" w:rsidP="00907CAC">
                      <w:pPr>
                        <w:jc w:val="both"/>
                      </w:pPr>
                    </w:p>
                    <w:p w:rsidR="002924EA" w:rsidRDefault="002924EA" w:rsidP="00907CAC">
                      <w:pPr>
                        <w:jc w:val="both"/>
                      </w:pPr>
                      <w:r>
                        <w:t xml:space="preserve">R2: </w:t>
                      </w:r>
                      <w:r w:rsidR="008F01ED">
                        <w:t>Draft agenda for 2019-02-15</w:t>
                      </w:r>
                    </w:p>
                    <w:p w:rsidR="003D3F99" w:rsidRDefault="008E490E" w:rsidP="00907CAC">
                      <w:pPr>
                        <w:jc w:val="both"/>
                      </w:pPr>
                      <w:r>
                        <w:t>R3: Updates on</w:t>
                      </w:r>
                      <w:r w:rsidR="003D3F99">
                        <w:t xml:space="preserve"> 2019-02-15 teleconference</w:t>
                      </w:r>
                    </w:p>
                    <w:p w:rsidR="00221EA3" w:rsidRDefault="00221EA3">
                      <w:pPr>
                        <w:jc w:val="both"/>
                      </w:pPr>
                    </w:p>
                    <w:p w:rsidR="00221EA3" w:rsidRDefault="00221EA3">
                      <w:pPr>
                        <w:jc w:val="both"/>
                      </w:pPr>
                    </w:p>
                  </w:txbxContent>
                </v:textbox>
              </v:shape>
            </w:pict>
          </mc:Fallback>
        </mc:AlternateContent>
      </w:r>
    </w:p>
    <w:p w:rsidR="003870FE" w:rsidRDefault="003870FE" w:rsidP="003870FE">
      <w:pPr>
        <w:pStyle w:val="Heading1"/>
      </w:pPr>
      <w:r>
        <w:br w:type="page"/>
      </w:r>
    </w:p>
    <w:p w:rsidR="003870FE" w:rsidRPr="00EE0424" w:rsidRDefault="00BE167C" w:rsidP="003870FE">
      <w:pPr>
        <w:pStyle w:val="Heading1"/>
        <w:rPr>
          <w:rFonts w:ascii="Times New Roman" w:hAnsi="Times New Roman"/>
        </w:rPr>
      </w:pPr>
      <w:r>
        <w:rPr>
          <w:rFonts w:ascii="Times New Roman" w:hAnsi="Times New Roman"/>
        </w:rPr>
        <w:lastRenderedPageBreak/>
        <w:t>2019</w:t>
      </w:r>
      <w:r w:rsidR="00681C91">
        <w:rPr>
          <w:rFonts w:ascii="Times New Roman" w:hAnsi="Times New Roman"/>
        </w:rPr>
        <w:t xml:space="preserve"> </w:t>
      </w:r>
      <w:r>
        <w:rPr>
          <w:rFonts w:ascii="Times New Roman" w:hAnsi="Times New Roman"/>
        </w:rPr>
        <w:t>February and March</w:t>
      </w:r>
      <w:r w:rsidR="003870FE" w:rsidRPr="00EE0424">
        <w:rPr>
          <w:rFonts w:ascii="Times New Roman" w:hAnsi="Times New Roman"/>
        </w:rPr>
        <w:t xml:space="preserve"> Teleconference Agendas</w:t>
      </w:r>
    </w:p>
    <w:p w:rsidR="003870FE" w:rsidRPr="00EE0424" w:rsidRDefault="00681C91" w:rsidP="003870FE">
      <w:pPr>
        <w:spacing w:before="100" w:beforeAutospacing="1" w:after="240"/>
        <w:rPr>
          <w:lang w:val="en-US"/>
        </w:rPr>
      </w:pPr>
      <w:proofErr w:type="spellStart"/>
      <w:r>
        <w:t>TGmd</w:t>
      </w:r>
      <w:proofErr w:type="spellEnd"/>
      <w:r>
        <w:t xml:space="preserve"> will hold</w:t>
      </w:r>
      <w:r w:rsidR="006A3B5C">
        <w:t xml:space="preserve"> 5</w:t>
      </w:r>
      <w:r w:rsidR="003870FE" w:rsidRPr="00EE0424">
        <w:t xml:space="preserve"> </w:t>
      </w:r>
      <w:r w:rsidR="003870FE" w:rsidRPr="00EE0424">
        <w:rPr>
          <w:rStyle w:val="il"/>
        </w:rPr>
        <w:t>teleconferences</w:t>
      </w:r>
      <w:r>
        <w:t xml:space="preserve"> before the </w:t>
      </w:r>
      <w:r w:rsidR="00BE167C">
        <w:t>March 2019</w:t>
      </w:r>
      <w:r w:rsidR="003870FE" w:rsidRPr="00EE0424">
        <w:t xml:space="preserve"> session: </w:t>
      </w:r>
      <w:r w:rsidR="00BE167C">
        <w:t xml:space="preserve">February 1, 8, 15, </w:t>
      </w:r>
      <w:proofErr w:type="gramStart"/>
      <w:r w:rsidR="00BE167C">
        <w:t>22</w:t>
      </w:r>
      <w:proofErr w:type="gramEnd"/>
      <w:r w:rsidR="00BE167C">
        <w:t xml:space="preserve"> and March 1</w:t>
      </w:r>
      <w:r w:rsidR="006A3B5C">
        <w:t xml:space="preserve"> </w:t>
      </w:r>
      <w:r w:rsidR="003870FE" w:rsidRPr="00EE0424">
        <w:rPr>
          <w:lang w:val="en-US"/>
        </w:rPr>
        <w:t xml:space="preserve">at 10am Eastern </w:t>
      </w:r>
      <w:r w:rsidR="00BE167C">
        <w:rPr>
          <w:lang w:val="en-US"/>
        </w:rPr>
        <w:t xml:space="preserve">(3 hours) </w:t>
      </w:r>
      <w:r w:rsidR="006A3B5C">
        <w:rPr>
          <w:lang w:val="en-US"/>
        </w:rPr>
        <w:t xml:space="preserve">for the purpose of </w:t>
      </w:r>
      <w:r w:rsidR="00BE167C">
        <w:rPr>
          <w:lang w:val="en-US"/>
        </w:rPr>
        <w:t>Letter Ballot 236</w:t>
      </w:r>
      <w:r w:rsidR="003870FE" w:rsidRPr="00EE0424">
        <w:rPr>
          <w:lang w:val="en-US"/>
        </w:rPr>
        <w:t xml:space="preserve"> comment resolution and presentations. </w:t>
      </w:r>
    </w:p>
    <w:p w:rsidR="003870FE" w:rsidRDefault="003870FE" w:rsidP="003870FE">
      <w:pPr>
        <w:spacing w:before="100" w:beforeAutospacing="1" w:after="240"/>
        <w:rPr>
          <w:bCs/>
        </w:rPr>
      </w:pPr>
      <w:r w:rsidRPr="00D9043B">
        <w:rPr>
          <w:bCs/>
        </w:rPr>
        <w:t xml:space="preserve">We’ll use the </w:t>
      </w:r>
      <w:hyperlink r:id="rId8" w:tgtFrame="_blank" w:history="1">
        <w:r w:rsidRPr="00D9043B">
          <w:rPr>
            <w:rStyle w:val="Hyperlink"/>
            <w:bCs/>
          </w:rPr>
          <w:t>join.me</w:t>
        </w:r>
      </w:hyperlink>
      <w:r w:rsidRPr="00D9043B">
        <w:rPr>
          <w:bCs/>
        </w:rPr>
        <w:t xml:space="preserve"> bridge:  </w:t>
      </w:r>
      <w:hyperlink r:id="rId9" w:tgtFrame="_blank" w:history="1">
        <w:r w:rsidRPr="00D9043B">
          <w:rPr>
            <w:rStyle w:val="Hyperlink"/>
            <w:bCs/>
          </w:rPr>
          <w:t>https://join.me/ieee802.11</w:t>
        </w:r>
      </w:hyperlink>
      <w:r w:rsidRPr="00D9043B">
        <w:rPr>
          <w:bCs/>
        </w:rPr>
        <w:t xml:space="preserve">, see </w:t>
      </w:r>
      <w:hyperlink r:id="rId10" w:tgtFrame="_blank" w:history="1">
        <w:r w:rsidRPr="00D9043B">
          <w:rPr>
            <w:rStyle w:val="Hyperlink"/>
            <w:bCs/>
          </w:rPr>
          <w:t>http://grouper.ieee.org/groups/802/11/joinme.html</w:t>
        </w:r>
      </w:hyperlink>
      <w:r w:rsidRPr="00D9043B">
        <w:rPr>
          <w:bCs/>
        </w:rPr>
        <w:t xml:space="preserve"> for more detailed instructions.</w:t>
      </w:r>
    </w:p>
    <w:p w:rsidR="003870FE" w:rsidRPr="00EE0424" w:rsidRDefault="003870FE" w:rsidP="003870FE">
      <w:pPr>
        <w:spacing w:before="100" w:beforeAutospacing="1" w:after="100" w:afterAutospacing="1"/>
      </w:pPr>
      <w:r w:rsidRPr="00EE0424">
        <w:t xml:space="preserve">The draft agenda for the </w:t>
      </w:r>
      <w:r w:rsidRPr="00EE0424">
        <w:rPr>
          <w:rStyle w:val="il"/>
        </w:rPr>
        <w:t>teleconference</w:t>
      </w:r>
      <w:r w:rsidR="00A4768A" w:rsidRPr="00EE0424">
        <w:rPr>
          <w:rStyle w:val="il"/>
        </w:rPr>
        <w:t>s</w:t>
      </w:r>
      <w:r w:rsidRPr="00EE0424">
        <w:t xml:space="preserve"> is</w:t>
      </w:r>
      <w:r w:rsidR="00A4768A" w:rsidRPr="00EE0424">
        <w:t xml:space="preserve"> below</w:t>
      </w:r>
      <w:r w:rsidRPr="00EE0424">
        <w:t>:</w:t>
      </w:r>
    </w:p>
    <w:p w:rsidR="003870FE" w:rsidRPr="00EE0424" w:rsidRDefault="003870FE" w:rsidP="00A4768A">
      <w:pPr>
        <w:pStyle w:val="m-4890597653018465012gmail-msolistparagraph"/>
        <w:contextualSpacing/>
      </w:pPr>
      <w:r w:rsidRPr="00EE0424">
        <w:rPr>
          <w:sz w:val="22"/>
          <w:szCs w:val="22"/>
        </w:rPr>
        <w:t>1.</w:t>
      </w:r>
      <w:r w:rsidRPr="00EE0424">
        <w:rPr>
          <w:sz w:val="14"/>
          <w:szCs w:val="14"/>
        </w:rPr>
        <w:t xml:space="preserve">       </w:t>
      </w:r>
      <w:r w:rsidRPr="00EE0424">
        <w:rPr>
          <w:sz w:val="22"/>
          <w:szCs w:val="22"/>
        </w:rPr>
        <w:t>Call to order, attendance, and patent policy</w:t>
      </w:r>
    </w:p>
    <w:p w:rsidR="00AA25D0" w:rsidRDefault="003870FE" w:rsidP="002D6D50">
      <w:pPr>
        <w:pStyle w:val="m-4890597653018465012gmail-msolistparagraph"/>
        <w:spacing w:after="240"/>
        <w:ind w:left="720"/>
        <w:contextualSpacing/>
        <w:rPr>
          <w:sz w:val="22"/>
          <w:szCs w:val="22"/>
        </w:rPr>
      </w:pPr>
      <w:r w:rsidRPr="00EE0424">
        <w:rPr>
          <w:sz w:val="22"/>
          <w:szCs w:val="22"/>
        </w:rPr>
        <w:t>a.</w:t>
      </w:r>
      <w:r w:rsidRPr="00EE0424">
        <w:rPr>
          <w:sz w:val="14"/>
          <w:szCs w:val="14"/>
        </w:rPr>
        <w:t xml:space="preserve">       </w:t>
      </w:r>
      <w:r w:rsidR="002D6D50">
        <w:rPr>
          <w:b/>
          <w:sz w:val="22"/>
          <w:szCs w:val="22"/>
        </w:rPr>
        <w:t>Patent Policy: Ways to inform IEEE:</w:t>
      </w:r>
      <w:r w:rsidRPr="00EE0424">
        <w:rPr>
          <w:sz w:val="22"/>
          <w:szCs w:val="22"/>
        </w:rPr>
        <w:t xml:space="preserve"> </w:t>
      </w:r>
    </w:p>
    <w:p w:rsidR="002D6D50" w:rsidRPr="00EE0424" w:rsidRDefault="002D6D50" w:rsidP="002D6D50">
      <w:pPr>
        <w:pStyle w:val="m-4890597653018465012gmail-msolistparagraph"/>
        <w:numPr>
          <w:ilvl w:val="0"/>
          <w:numId w:val="11"/>
        </w:numPr>
        <w:spacing w:after="240"/>
        <w:ind w:left="2160"/>
        <w:contextualSpacing/>
      </w:pPr>
      <w:r w:rsidRPr="00AA25D0">
        <w:rPr>
          <w:sz w:val="22"/>
          <w:szCs w:val="22"/>
        </w:rPr>
        <w:t>Cause an LOA to be submitted to the IEEE-SA (</w:t>
      </w:r>
      <w:hyperlink r:id="rId11" w:history="1">
        <w:r w:rsidRPr="00095952">
          <w:rPr>
            <w:rStyle w:val="Hyperlink"/>
            <w:sz w:val="22"/>
            <w:szCs w:val="22"/>
          </w:rPr>
          <w:t>patcom@ieee.org</w:t>
        </w:r>
      </w:hyperlink>
      <w:r w:rsidRPr="00AA25D0">
        <w:rPr>
          <w:sz w:val="22"/>
          <w:szCs w:val="22"/>
        </w:rPr>
        <w:t>);</w:t>
      </w:r>
      <w:r>
        <w:rPr>
          <w:sz w:val="22"/>
          <w:szCs w:val="22"/>
        </w:rPr>
        <w:t xml:space="preserve"> or</w:t>
      </w:r>
    </w:p>
    <w:p w:rsidR="002D6D50" w:rsidRPr="002D6D50" w:rsidRDefault="002D6D50" w:rsidP="002D6D50">
      <w:pPr>
        <w:pStyle w:val="m-4890597653018465012gmail-msolistparagraph"/>
        <w:numPr>
          <w:ilvl w:val="0"/>
          <w:numId w:val="11"/>
        </w:numPr>
        <w:spacing w:after="240"/>
        <w:ind w:left="2160"/>
        <w:contextualSpacing/>
      </w:pPr>
      <w:r w:rsidRPr="00AA25D0">
        <w:rPr>
          <w:sz w:val="22"/>
          <w:szCs w:val="22"/>
        </w:rPr>
        <w:t>Provide the chair of this group with the identity of the holder(s) of any and all such claims as soon as possible</w:t>
      </w:r>
      <w:r>
        <w:rPr>
          <w:sz w:val="22"/>
          <w:szCs w:val="22"/>
        </w:rPr>
        <w:t>; or</w:t>
      </w:r>
      <w:r w:rsidRPr="00AA25D0">
        <w:rPr>
          <w:sz w:val="22"/>
          <w:szCs w:val="22"/>
        </w:rPr>
        <w:t xml:space="preserve"> </w:t>
      </w:r>
    </w:p>
    <w:p w:rsidR="002D6D50" w:rsidRPr="002D6D50" w:rsidRDefault="002D6D50" w:rsidP="002D6D50">
      <w:pPr>
        <w:pStyle w:val="m-4890597653018465012gmail-msolistparagraph"/>
        <w:numPr>
          <w:ilvl w:val="0"/>
          <w:numId w:val="11"/>
        </w:numPr>
        <w:ind w:left="2160"/>
        <w:contextualSpacing/>
        <w:rPr>
          <w:sz w:val="22"/>
          <w:szCs w:val="22"/>
        </w:rPr>
      </w:pPr>
      <w:r w:rsidRPr="002D6D50">
        <w:rPr>
          <w:bCs/>
          <w:sz w:val="22"/>
          <w:szCs w:val="22"/>
          <w:lang w:val="en-US"/>
        </w:rPr>
        <w:t>Speak up now and respond to this Call for Potentially Essential Patents</w:t>
      </w:r>
    </w:p>
    <w:p w:rsidR="003870FE" w:rsidRPr="00AA25D0" w:rsidRDefault="00AA25D0" w:rsidP="002D6D50">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sidR="002D6D50">
        <w:rPr>
          <w:sz w:val="22"/>
          <w:szCs w:val="22"/>
        </w:rPr>
        <w:t>by providing relevant information to the WG Chair</w:t>
      </w:r>
    </w:p>
    <w:p w:rsidR="007C488E" w:rsidRDefault="003870FE" w:rsidP="002D6D50">
      <w:pPr>
        <w:pStyle w:val="m-4890597653018465012gmail-msolistparagraph"/>
        <w:ind w:left="1440"/>
        <w:contextualSpacing/>
      </w:pPr>
      <w:r w:rsidRPr="00EE0424">
        <w:rPr>
          <w:sz w:val="14"/>
          <w:szCs w:val="14"/>
        </w:rPr>
        <w:t>                                                         </w:t>
      </w:r>
    </w:p>
    <w:p w:rsidR="003870FE" w:rsidRDefault="003870FE" w:rsidP="002D6D50">
      <w:pPr>
        <w:pStyle w:val="m-4890597653018465012gmail-msolistparagraph"/>
        <w:ind w:left="720"/>
        <w:contextualSpacing/>
        <w:rPr>
          <w:rStyle w:val="Hyperlink"/>
          <w:sz w:val="22"/>
          <w:szCs w:val="22"/>
          <w:lang w:val="en-US"/>
        </w:rPr>
      </w:pPr>
      <w:r w:rsidRPr="00EE0424">
        <w:rPr>
          <w:sz w:val="22"/>
          <w:szCs w:val="22"/>
        </w:rPr>
        <w:t>b.</w:t>
      </w:r>
      <w:r w:rsidRPr="00EE0424">
        <w:rPr>
          <w:sz w:val="14"/>
          <w:szCs w:val="14"/>
        </w:rPr>
        <w:t xml:space="preserve">      </w:t>
      </w:r>
      <w:r w:rsidR="002D6D50">
        <w:rPr>
          <w:sz w:val="22"/>
          <w:szCs w:val="22"/>
        </w:rPr>
        <w:t xml:space="preserve">Participation slide: </w:t>
      </w:r>
      <w:hyperlink r:id="rId12" w:tgtFrame="_blank" w:history="1">
        <w:r w:rsidRPr="00EE0424">
          <w:rPr>
            <w:rStyle w:val="Hyperlink"/>
            <w:sz w:val="22"/>
            <w:szCs w:val="22"/>
            <w:lang w:val="en-US"/>
          </w:rPr>
          <w:t>https://mentor.ieee.org/802-ec/dcn/16/ec-16-0180-05-00EC-ieee-802-participation-slide.pptx</w:t>
        </w:r>
      </w:hyperlink>
    </w:p>
    <w:p w:rsidR="002D6D50" w:rsidRPr="00EE0424" w:rsidRDefault="002D6D50" w:rsidP="002D6D50">
      <w:pPr>
        <w:pStyle w:val="m-4890597653018465012gmail-msolistparagraph"/>
        <w:ind w:left="1440"/>
        <w:contextualSpacing/>
      </w:pPr>
    </w:p>
    <w:p w:rsidR="003870FE" w:rsidRDefault="003870FE" w:rsidP="00A4768A">
      <w:pPr>
        <w:pStyle w:val="m-4890597653018465012gmail-msolistparagraph"/>
        <w:contextualSpacing/>
        <w:rPr>
          <w:sz w:val="22"/>
          <w:szCs w:val="22"/>
        </w:rPr>
      </w:pPr>
      <w:r w:rsidRPr="00EE0424">
        <w:rPr>
          <w:sz w:val="22"/>
          <w:szCs w:val="22"/>
        </w:rPr>
        <w:t>2.</w:t>
      </w:r>
      <w:r w:rsidRPr="00EE0424">
        <w:rPr>
          <w:sz w:val="14"/>
          <w:szCs w:val="14"/>
        </w:rPr>
        <w:t xml:space="preserve">       </w:t>
      </w:r>
      <w:r w:rsidRPr="00EE0424">
        <w:rPr>
          <w:sz w:val="22"/>
          <w:szCs w:val="22"/>
        </w:rPr>
        <w:t>Editor report – Emily QI</w:t>
      </w:r>
    </w:p>
    <w:p w:rsidR="00F764FD" w:rsidRPr="00EE0424" w:rsidRDefault="00F764FD" w:rsidP="00A4768A">
      <w:pPr>
        <w:pStyle w:val="m-4890597653018465012gmail-msolistparagraph"/>
        <w:contextualSpacing/>
      </w:pPr>
      <w:r>
        <w:rPr>
          <w:sz w:val="22"/>
          <w:szCs w:val="22"/>
        </w:rPr>
        <w:tab/>
      </w:r>
    </w:p>
    <w:p w:rsidR="003870FE" w:rsidRDefault="003870FE" w:rsidP="00A4768A">
      <w:pPr>
        <w:pStyle w:val="m-4890597653018465012gmail-msolistparagraph"/>
        <w:contextualSpacing/>
        <w:rPr>
          <w:sz w:val="22"/>
          <w:szCs w:val="22"/>
        </w:rPr>
      </w:pPr>
      <w:r w:rsidRPr="00EE0424">
        <w:rPr>
          <w:sz w:val="22"/>
          <w:szCs w:val="22"/>
        </w:rPr>
        <w:t>3.</w:t>
      </w:r>
      <w:r w:rsidRPr="00EE0424">
        <w:rPr>
          <w:sz w:val="14"/>
          <w:szCs w:val="14"/>
        </w:rPr>
        <w:t xml:space="preserve">       </w:t>
      </w:r>
      <w:r w:rsidR="006A3B5C">
        <w:rPr>
          <w:sz w:val="22"/>
          <w:szCs w:val="22"/>
        </w:rPr>
        <w:t>Comment resolution</w:t>
      </w:r>
    </w:p>
    <w:p w:rsidR="006A3B5C" w:rsidRPr="001B3714" w:rsidRDefault="00BE167C" w:rsidP="006A3B5C">
      <w:pPr>
        <w:numPr>
          <w:ilvl w:val="0"/>
          <w:numId w:val="15"/>
        </w:numPr>
        <w:spacing w:after="160"/>
        <w:rPr>
          <w:color w:val="808080" w:themeColor="background1" w:themeShade="80"/>
          <w:sz w:val="24"/>
          <w:szCs w:val="24"/>
          <w:lang w:eastAsia="en-GB"/>
        </w:rPr>
      </w:pPr>
      <w:r w:rsidRPr="001B3714">
        <w:rPr>
          <w:b/>
          <w:bCs/>
          <w:color w:val="808080" w:themeColor="background1" w:themeShade="80"/>
          <w:sz w:val="20"/>
          <w:lang w:eastAsia="en-GB"/>
        </w:rPr>
        <w:t>2019-02-01</w:t>
      </w:r>
      <w:r w:rsidR="006A3B5C" w:rsidRPr="001B3714">
        <w:rPr>
          <w:b/>
          <w:bCs/>
          <w:color w:val="808080" w:themeColor="background1" w:themeShade="80"/>
          <w:sz w:val="20"/>
          <w:lang w:eastAsia="en-GB"/>
        </w:rPr>
        <w:t xml:space="preserve"> </w:t>
      </w:r>
    </w:p>
    <w:p w:rsidR="00D6163D" w:rsidRPr="001B3714" w:rsidRDefault="00EB7A13" w:rsidP="006A3B5C">
      <w:pPr>
        <w:numPr>
          <w:ilvl w:val="1"/>
          <w:numId w:val="15"/>
        </w:numPr>
        <w:spacing w:after="100" w:afterAutospacing="1"/>
        <w:rPr>
          <w:color w:val="808080" w:themeColor="background1" w:themeShade="80"/>
          <w:sz w:val="24"/>
          <w:szCs w:val="24"/>
          <w:lang w:eastAsia="en-GB"/>
        </w:rPr>
      </w:pPr>
      <w:r w:rsidRPr="001B3714">
        <w:rPr>
          <w:color w:val="808080" w:themeColor="background1" w:themeShade="80"/>
          <w:sz w:val="20"/>
          <w:lang w:eastAsia="en-GB"/>
        </w:rPr>
        <w:t xml:space="preserve">PHY/Security CIDs – Mike </w:t>
      </w:r>
      <w:proofErr w:type="spellStart"/>
      <w:r w:rsidRPr="001B3714">
        <w:rPr>
          <w:color w:val="808080" w:themeColor="background1" w:themeShade="80"/>
          <w:sz w:val="20"/>
          <w:lang w:eastAsia="en-GB"/>
        </w:rPr>
        <w:t>Montemurro</w:t>
      </w:r>
      <w:proofErr w:type="spellEnd"/>
    </w:p>
    <w:p w:rsidR="00EB7A13" w:rsidRPr="001B3714" w:rsidRDefault="00AF1F11" w:rsidP="006A3B5C">
      <w:pPr>
        <w:numPr>
          <w:ilvl w:val="1"/>
          <w:numId w:val="15"/>
        </w:numPr>
        <w:spacing w:after="100" w:afterAutospacing="1"/>
        <w:rPr>
          <w:color w:val="808080" w:themeColor="background1" w:themeShade="80"/>
          <w:sz w:val="24"/>
          <w:szCs w:val="24"/>
          <w:lang w:eastAsia="en-GB"/>
        </w:rPr>
      </w:pPr>
      <w:r w:rsidRPr="001B3714">
        <w:rPr>
          <w:color w:val="808080" w:themeColor="background1" w:themeShade="80"/>
          <w:sz w:val="20"/>
          <w:lang w:eastAsia="en-GB"/>
        </w:rPr>
        <w:t>Editorial CIDs requiring discuss</w:t>
      </w:r>
      <w:r w:rsidR="00EB7A13" w:rsidRPr="001B3714">
        <w:rPr>
          <w:color w:val="808080" w:themeColor="background1" w:themeShade="80"/>
          <w:sz w:val="20"/>
          <w:lang w:eastAsia="en-GB"/>
        </w:rPr>
        <w:t>ion</w:t>
      </w:r>
      <w:r w:rsidR="00D80C77" w:rsidRPr="001B3714">
        <w:rPr>
          <w:color w:val="808080" w:themeColor="background1" w:themeShade="80"/>
          <w:sz w:val="20"/>
          <w:lang w:eastAsia="en-GB"/>
        </w:rPr>
        <w:t>, 11-19-247</w:t>
      </w:r>
      <w:r w:rsidR="00EB7A13" w:rsidRPr="001B3714">
        <w:rPr>
          <w:color w:val="808080" w:themeColor="background1" w:themeShade="80"/>
          <w:sz w:val="20"/>
          <w:lang w:eastAsia="en-GB"/>
        </w:rPr>
        <w:t xml:space="preserve"> – Emily</w:t>
      </w:r>
    </w:p>
    <w:p w:rsidR="006A3B5C" w:rsidRPr="001B3714" w:rsidRDefault="00BE167C" w:rsidP="006A3B5C">
      <w:pPr>
        <w:numPr>
          <w:ilvl w:val="0"/>
          <w:numId w:val="15"/>
        </w:numPr>
        <w:spacing w:after="160"/>
        <w:rPr>
          <w:color w:val="808080" w:themeColor="background1" w:themeShade="80"/>
          <w:sz w:val="24"/>
          <w:szCs w:val="24"/>
          <w:lang w:eastAsia="en-GB"/>
        </w:rPr>
      </w:pPr>
      <w:r w:rsidRPr="001B3714">
        <w:rPr>
          <w:b/>
          <w:bCs/>
          <w:color w:val="808080" w:themeColor="background1" w:themeShade="80"/>
          <w:sz w:val="20"/>
          <w:lang w:eastAsia="en-GB"/>
        </w:rPr>
        <w:t xml:space="preserve">2019-02-08 </w:t>
      </w:r>
    </w:p>
    <w:p w:rsidR="00062A2C" w:rsidRPr="001B3714" w:rsidRDefault="00EB2BFA" w:rsidP="006A3B5C">
      <w:pPr>
        <w:numPr>
          <w:ilvl w:val="1"/>
          <w:numId w:val="15"/>
        </w:numPr>
        <w:spacing w:after="100" w:afterAutospacing="1"/>
        <w:rPr>
          <w:color w:val="808080" w:themeColor="background1" w:themeShade="80"/>
          <w:sz w:val="20"/>
          <w:lang w:eastAsia="en-GB"/>
        </w:rPr>
      </w:pPr>
      <w:r w:rsidRPr="001B3714">
        <w:rPr>
          <w:color w:val="808080" w:themeColor="background1" w:themeShade="80"/>
          <w:sz w:val="20"/>
          <w:lang w:eastAsia="en-GB"/>
        </w:rPr>
        <w:t>11-19-0143</w:t>
      </w:r>
      <w:r w:rsidR="000919D8" w:rsidRPr="001B3714">
        <w:rPr>
          <w:color w:val="808080" w:themeColor="background1" w:themeShade="80"/>
          <w:sz w:val="20"/>
          <w:lang w:eastAsia="en-GB"/>
        </w:rPr>
        <w:t>r3</w:t>
      </w:r>
      <w:r w:rsidR="00BA6A69" w:rsidRPr="001B3714">
        <w:rPr>
          <w:color w:val="808080" w:themeColor="background1" w:themeShade="80"/>
          <w:sz w:val="20"/>
          <w:lang w:eastAsia="en-GB"/>
        </w:rPr>
        <w:t xml:space="preserve"> - "obvious" EDITOR2 ad-hoc comments</w:t>
      </w:r>
    </w:p>
    <w:p w:rsidR="00BA6A69" w:rsidRPr="001B3714" w:rsidRDefault="00EB2BFA" w:rsidP="006A3B5C">
      <w:pPr>
        <w:numPr>
          <w:ilvl w:val="1"/>
          <w:numId w:val="15"/>
        </w:numPr>
        <w:spacing w:after="100" w:afterAutospacing="1"/>
        <w:rPr>
          <w:color w:val="808080" w:themeColor="background1" w:themeShade="80"/>
          <w:sz w:val="20"/>
          <w:lang w:eastAsia="en-GB"/>
        </w:rPr>
      </w:pPr>
      <w:r w:rsidRPr="001B3714">
        <w:rPr>
          <w:color w:val="808080" w:themeColor="background1" w:themeShade="80"/>
          <w:sz w:val="20"/>
          <w:lang w:eastAsia="en-GB"/>
        </w:rPr>
        <w:t>11-19-0245</w:t>
      </w:r>
      <w:r w:rsidR="000919D8" w:rsidRPr="001B3714">
        <w:rPr>
          <w:color w:val="808080" w:themeColor="background1" w:themeShade="80"/>
          <w:sz w:val="20"/>
          <w:lang w:eastAsia="en-GB"/>
        </w:rPr>
        <w:t>r0</w:t>
      </w:r>
      <w:r w:rsidR="00BA6A69" w:rsidRPr="001B3714">
        <w:rPr>
          <w:color w:val="808080" w:themeColor="background1" w:themeShade="80"/>
          <w:sz w:val="20"/>
          <w:lang w:eastAsia="en-GB"/>
        </w:rPr>
        <w:t xml:space="preserve"> </w:t>
      </w:r>
      <w:r w:rsidR="0005462F" w:rsidRPr="001B3714">
        <w:rPr>
          <w:color w:val="808080" w:themeColor="background1" w:themeShade="80"/>
          <w:sz w:val="20"/>
          <w:lang w:eastAsia="en-GB"/>
        </w:rPr>
        <w:t>–</w:t>
      </w:r>
      <w:r w:rsidR="00BA6A69" w:rsidRPr="001B3714">
        <w:rPr>
          <w:color w:val="808080" w:themeColor="background1" w:themeShade="80"/>
          <w:sz w:val="20"/>
          <w:lang w:eastAsia="en-GB"/>
        </w:rPr>
        <w:t xml:space="preserve"> </w:t>
      </w:r>
      <w:r w:rsidR="0005462F" w:rsidRPr="001B3714">
        <w:rPr>
          <w:color w:val="808080" w:themeColor="background1" w:themeShade="80"/>
          <w:sz w:val="20"/>
          <w:lang w:eastAsia="en-GB"/>
        </w:rPr>
        <w:t xml:space="preserve">Editor2 CIDs needing </w:t>
      </w:r>
      <w:proofErr w:type="spellStart"/>
      <w:r w:rsidR="0005462F" w:rsidRPr="001B3714">
        <w:rPr>
          <w:color w:val="808080" w:themeColor="background1" w:themeShade="80"/>
          <w:sz w:val="20"/>
          <w:lang w:eastAsia="en-GB"/>
        </w:rPr>
        <w:t>TGmd</w:t>
      </w:r>
      <w:proofErr w:type="spellEnd"/>
      <w:r w:rsidR="0005462F" w:rsidRPr="001B3714">
        <w:rPr>
          <w:color w:val="808080" w:themeColor="background1" w:themeShade="80"/>
          <w:sz w:val="20"/>
          <w:lang w:eastAsia="en-GB"/>
        </w:rPr>
        <w:t xml:space="preserve"> discussion</w:t>
      </w:r>
    </w:p>
    <w:p w:rsidR="00C938E1" w:rsidRPr="001B3714" w:rsidRDefault="00C938E1" w:rsidP="00C938E1">
      <w:pPr>
        <w:numPr>
          <w:ilvl w:val="1"/>
          <w:numId w:val="15"/>
        </w:numPr>
        <w:spacing w:after="100" w:afterAutospacing="1"/>
        <w:rPr>
          <w:color w:val="808080" w:themeColor="background1" w:themeShade="80"/>
          <w:sz w:val="24"/>
          <w:szCs w:val="24"/>
          <w:lang w:eastAsia="en-GB"/>
        </w:rPr>
      </w:pPr>
      <w:r w:rsidRPr="001B3714">
        <w:rPr>
          <w:color w:val="808080" w:themeColor="background1" w:themeShade="80"/>
          <w:sz w:val="20"/>
          <w:lang w:eastAsia="en-GB"/>
        </w:rPr>
        <w:t>Editorial CIDs requiring discussion, 11-19-247</w:t>
      </w:r>
      <w:r w:rsidR="000919D8" w:rsidRPr="001B3714">
        <w:rPr>
          <w:color w:val="808080" w:themeColor="background1" w:themeShade="80"/>
          <w:sz w:val="20"/>
          <w:lang w:eastAsia="en-GB"/>
        </w:rPr>
        <w:t>r3</w:t>
      </w:r>
      <w:r w:rsidRPr="001B3714">
        <w:rPr>
          <w:color w:val="808080" w:themeColor="background1" w:themeShade="80"/>
          <w:sz w:val="20"/>
          <w:lang w:eastAsia="en-GB"/>
        </w:rPr>
        <w:t xml:space="preserve"> – Emily </w:t>
      </w:r>
      <w:r w:rsidR="00EB2BFA" w:rsidRPr="001B3714">
        <w:rPr>
          <w:color w:val="808080" w:themeColor="background1" w:themeShade="80"/>
          <w:sz w:val="20"/>
          <w:lang w:eastAsia="en-GB"/>
        </w:rPr>
        <w:t>–</w:t>
      </w:r>
      <w:r w:rsidRPr="001B3714">
        <w:rPr>
          <w:color w:val="808080" w:themeColor="background1" w:themeShade="80"/>
          <w:sz w:val="20"/>
          <w:lang w:eastAsia="en-GB"/>
        </w:rPr>
        <w:t xml:space="preserve"> continued</w:t>
      </w:r>
    </w:p>
    <w:p w:rsidR="008F01ED" w:rsidRPr="001B3714" w:rsidRDefault="00EB2BFA" w:rsidP="008F01ED">
      <w:pPr>
        <w:numPr>
          <w:ilvl w:val="1"/>
          <w:numId w:val="15"/>
        </w:numPr>
        <w:spacing w:after="100" w:afterAutospacing="1"/>
        <w:rPr>
          <w:color w:val="808080" w:themeColor="background1" w:themeShade="80"/>
          <w:sz w:val="20"/>
          <w:lang w:eastAsia="en-GB"/>
        </w:rPr>
      </w:pPr>
      <w:r w:rsidRPr="001B3714">
        <w:rPr>
          <w:color w:val="808080" w:themeColor="background1" w:themeShade="80"/>
          <w:sz w:val="20"/>
          <w:lang w:eastAsia="en-GB"/>
        </w:rPr>
        <w:t>11-19-134 - MAC address policy ANQP-element – Stephen McCann</w:t>
      </w:r>
    </w:p>
    <w:p w:rsidR="008F01ED" w:rsidRPr="001B3714" w:rsidRDefault="008F01ED" w:rsidP="008F01ED">
      <w:pPr>
        <w:numPr>
          <w:ilvl w:val="1"/>
          <w:numId w:val="15"/>
        </w:numPr>
        <w:spacing w:after="100" w:afterAutospacing="1"/>
        <w:rPr>
          <w:color w:val="808080" w:themeColor="background1" w:themeShade="80"/>
          <w:sz w:val="20"/>
          <w:lang w:eastAsia="en-GB"/>
        </w:rPr>
      </w:pPr>
      <w:r w:rsidRPr="001B3714">
        <w:rPr>
          <w:color w:val="808080" w:themeColor="background1" w:themeShade="80"/>
          <w:sz w:val="20"/>
          <w:lang w:eastAsia="en-GB"/>
        </w:rPr>
        <w:t>11-19-263 - Missing item in 10.24.2.2 – Guido – did not discuss</w:t>
      </w:r>
    </w:p>
    <w:p w:rsidR="00BA6A69" w:rsidRPr="00205068" w:rsidRDefault="00BA6A69" w:rsidP="008F01ED">
      <w:pPr>
        <w:spacing w:after="100" w:afterAutospacing="1"/>
        <w:ind w:left="1440"/>
        <w:rPr>
          <w:sz w:val="20"/>
          <w:lang w:eastAsia="en-GB"/>
        </w:rPr>
      </w:pPr>
    </w:p>
    <w:p w:rsidR="006A3B5C" w:rsidRPr="006A3B5C" w:rsidRDefault="00BE167C" w:rsidP="006A3B5C">
      <w:pPr>
        <w:numPr>
          <w:ilvl w:val="0"/>
          <w:numId w:val="16"/>
        </w:numPr>
        <w:spacing w:after="160"/>
        <w:rPr>
          <w:sz w:val="24"/>
          <w:szCs w:val="24"/>
          <w:lang w:eastAsia="en-GB"/>
        </w:rPr>
      </w:pPr>
      <w:r>
        <w:rPr>
          <w:b/>
          <w:bCs/>
          <w:sz w:val="20"/>
          <w:lang w:eastAsia="en-GB"/>
        </w:rPr>
        <w:t xml:space="preserve">2019-02-15 </w:t>
      </w:r>
    </w:p>
    <w:p w:rsidR="002924EA" w:rsidRDefault="001B3714" w:rsidP="002924EA">
      <w:pPr>
        <w:numPr>
          <w:ilvl w:val="1"/>
          <w:numId w:val="16"/>
        </w:numPr>
        <w:spacing w:after="100" w:afterAutospacing="1"/>
        <w:rPr>
          <w:sz w:val="20"/>
          <w:lang w:eastAsia="en-GB"/>
        </w:rPr>
      </w:pPr>
      <w:r>
        <w:rPr>
          <w:sz w:val="20"/>
          <w:lang w:eastAsia="en-GB"/>
        </w:rPr>
        <w:t>11-19-0245</w:t>
      </w:r>
      <w:r w:rsidR="000A6057">
        <w:rPr>
          <w:sz w:val="20"/>
          <w:lang w:eastAsia="en-GB"/>
        </w:rPr>
        <w:t>r2</w:t>
      </w:r>
      <w:r w:rsidR="002924EA">
        <w:rPr>
          <w:sz w:val="20"/>
          <w:lang w:eastAsia="en-GB"/>
        </w:rPr>
        <w:t xml:space="preserve"> – Editor2 CIDs needing </w:t>
      </w:r>
      <w:proofErr w:type="spellStart"/>
      <w:r w:rsidR="002924EA">
        <w:rPr>
          <w:sz w:val="20"/>
          <w:lang w:eastAsia="en-GB"/>
        </w:rPr>
        <w:t>TGmd</w:t>
      </w:r>
      <w:proofErr w:type="spellEnd"/>
      <w:r w:rsidR="002924EA">
        <w:rPr>
          <w:sz w:val="20"/>
          <w:lang w:eastAsia="en-GB"/>
        </w:rPr>
        <w:t xml:space="preserve"> discussion</w:t>
      </w:r>
      <w:r w:rsidR="008F01ED">
        <w:rPr>
          <w:sz w:val="20"/>
          <w:lang w:eastAsia="en-GB"/>
        </w:rPr>
        <w:t xml:space="preserve"> </w:t>
      </w:r>
      <w:r>
        <w:rPr>
          <w:sz w:val="20"/>
          <w:lang w:eastAsia="en-GB"/>
        </w:rPr>
        <w:t>–</w:t>
      </w:r>
      <w:r w:rsidR="008F01ED">
        <w:rPr>
          <w:sz w:val="20"/>
          <w:lang w:eastAsia="en-GB"/>
        </w:rPr>
        <w:t xml:space="preserve"> continued</w:t>
      </w:r>
    </w:p>
    <w:p w:rsidR="001B3714" w:rsidRDefault="001B3714" w:rsidP="002924EA">
      <w:pPr>
        <w:numPr>
          <w:ilvl w:val="1"/>
          <w:numId w:val="16"/>
        </w:numPr>
        <w:spacing w:after="100" w:afterAutospacing="1"/>
        <w:rPr>
          <w:sz w:val="20"/>
          <w:lang w:eastAsia="en-GB"/>
        </w:rPr>
      </w:pPr>
      <w:r>
        <w:rPr>
          <w:sz w:val="20"/>
          <w:lang w:eastAsia="en-GB"/>
        </w:rPr>
        <w:t>11-19-0267</w:t>
      </w:r>
      <w:r w:rsidR="000A6057">
        <w:rPr>
          <w:sz w:val="20"/>
          <w:lang w:eastAsia="en-GB"/>
        </w:rPr>
        <w:t>r0</w:t>
      </w:r>
      <w:r>
        <w:rPr>
          <w:sz w:val="20"/>
          <w:lang w:eastAsia="en-GB"/>
        </w:rPr>
        <w:t xml:space="preserve"> - </w:t>
      </w:r>
      <w:r w:rsidRPr="001B3714">
        <w:rPr>
          <w:sz w:val="20"/>
          <w:lang w:eastAsia="en-GB"/>
        </w:rPr>
        <w:t xml:space="preserve">Resolution for CID 2017 </w:t>
      </w:r>
      <w:r w:rsidR="00774E24">
        <w:rPr>
          <w:sz w:val="20"/>
          <w:lang w:eastAsia="en-GB"/>
        </w:rPr>
        <w:t>–</w:t>
      </w:r>
      <w:r>
        <w:rPr>
          <w:sz w:val="20"/>
          <w:lang w:eastAsia="en-GB"/>
        </w:rPr>
        <w:t xml:space="preserve"> Edward</w:t>
      </w:r>
    </w:p>
    <w:p w:rsidR="00774E24" w:rsidRDefault="00774E24" w:rsidP="002924EA">
      <w:pPr>
        <w:numPr>
          <w:ilvl w:val="1"/>
          <w:numId w:val="16"/>
        </w:numPr>
        <w:spacing w:after="100" w:afterAutospacing="1"/>
        <w:rPr>
          <w:sz w:val="20"/>
          <w:lang w:eastAsia="en-GB"/>
        </w:rPr>
      </w:pPr>
      <w:r>
        <w:rPr>
          <w:sz w:val="20"/>
          <w:lang w:eastAsia="en-GB"/>
        </w:rPr>
        <w:t>11-19-</w:t>
      </w:r>
      <w:r w:rsidR="00B54A7A">
        <w:rPr>
          <w:sz w:val="20"/>
          <w:lang w:eastAsia="en-GB"/>
        </w:rPr>
        <w:t>0</w:t>
      </w:r>
      <w:r>
        <w:rPr>
          <w:sz w:val="20"/>
          <w:lang w:eastAsia="en-GB"/>
        </w:rPr>
        <w:t>262</w:t>
      </w:r>
      <w:r w:rsidR="000A6057">
        <w:rPr>
          <w:sz w:val="20"/>
          <w:lang w:eastAsia="en-GB"/>
        </w:rPr>
        <w:t>r1</w:t>
      </w:r>
      <w:r>
        <w:rPr>
          <w:sz w:val="20"/>
          <w:lang w:eastAsia="en-GB"/>
        </w:rPr>
        <w:t xml:space="preserve"> – Additional Editor2 </w:t>
      </w:r>
      <w:proofErr w:type="spellStart"/>
      <w:r>
        <w:rPr>
          <w:sz w:val="20"/>
          <w:lang w:eastAsia="en-GB"/>
        </w:rPr>
        <w:t>REVmd</w:t>
      </w:r>
      <w:proofErr w:type="spellEnd"/>
      <w:r>
        <w:rPr>
          <w:sz w:val="20"/>
          <w:lang w:eastAsia="en-GB"/>
        </w:rPr>
        <w:t xml:space="preserve"> comments </w:t>
      </w:r>
      <w:r w:rsidR="008E490E">
        <w:rPr>
          <w:sz w:val="20"/>
          <w:lang w:eastAsia="en-GB"/>
        </w:rPr>
        <w:t>–</w:t>
      </w:r>
      <w:r>
        <w:rPr>
          <w:sz w:val="20"/>
          <w:lang w:eastAsia="en-GB"/>
        </w:rPr>
        <w:t xml:space="preserve"> Edward</w:t>
      </w:r>
      <w:r w:rsidR="008E490E">
        <w:rPr>
          <w:sz w:val="20"/>
          <w:lang w:eastAsia="en-GB"/>
        </w:rPr>
        <w:t xml:space="preserve"> – did not discuss</w:t>
      </w:r>
    </w:p>
    <w:p w:rsidR="00205068" w:rsidRPr="00EB2BFA" w:rsidRDefault="00205068" w:rsidP="00205068">
      <w:pPr>
        <w:numPr>
          <w:ilvl w:val="1"/>
          <w:numId w:val="16"/>
        </w:numPr>
        <w:spacing w:after="100" w:afterAutospacing="1"/>
        <w:rPr>
          <w:sz w:val="24"/>
          <w:szCs w:val="24"/>
          <w:lang w:eastAsia="en-GB"/>
        </w:rPr>
      </w:pPr>
      <w:r>
        <w:rPr>
          <w:sz w:val="20"/>
          <w:lang w:eastAsia="en-GB"/>
        </w:rPr>
        <w:t>Editorial CIDs requiring discussion, 11-19-247r</w:t>
      </w:r>
      <w:r w:rsidR="000A6057">
        <w:rPr>
          <w:sz w:val="20"/>
          <w:lang w:eastAsia="en-GB"/>
        </w:rPr>
        <w:t>5</w:t>
      </w:r>
      <w:r>
        <w:rPr>
          <w:sz w:val="20"/>
          <w:lang w:eastAsia="en-GB"/>
        </w:rPr>
        <w:t xml:space="preserve"> – Emily – continued</w:t>
      </w:r>
    </w:p>
    <w:p w:rsidR="00205068" w:rsidRDefault="00205068" w:rsidP="00205068">
      <w:pPr>
        <w:numPr>
          <w:ilvl w:val="1"/>
          <w:numId w:val="16"/>
        </w:numPr>
        <w:spacing w:after="100" w:afterAutospacing="1"/>
        <w:rPr>
          <w:sz w:val="20"/>
          <w:lang w:eastAsia="en-GB"/>
        </w:rPr>
      </w:pPr>
      <w:r>
        <w:rPr>
          <w:sz w:val="20"/>
          <w:lang w:eastAsia="en-GB"/>
        </w:rPr>
        <w:t>11-18-1919- IPv6 clarification – Jerome Henry</w:t>
      </w:r>
    </w:p>
    <w:p w:rsidR="00A77013" w:rsidRPr="00205068" w:rsidRDefault="00A77013" w:rsidP="00205068">
      <w:pPr>
        <w:numPr>
          <w:ilvl w:val="1"/>
          <w:numId w:val="16"/>
        </w:numPr>
        <w:spacing w:after="100" w:afterAutospacing="1"/>
        <w:rPr>
          <w:sz w:val="20"/>
          <w:lang w:eastAsia="en-GB"/>
        </w:rPr>
      </w:pPr>
      <w:r>
        <w:rPr>
          <w:sz w:val="20"/>
          <w:lang w:eastAsia="en-GB"/>
        </w:rPr>
        <w:t xml:space="preserve">11-19-0274 – CIDs 2719 &amp; 2720 – </w:t>
      </w:r>
      <w:proofErr w:type="spellStart"/>
      <w:r>
        <w:rPr>
          <w:sz w:val="20"/>
          <w:lang w:eastAsia="en-GB"/>
        </w:rPr>
        <w:t>Yunsong</w:t>
      </w:r>
      <w:proofErr w:type="spellEnd"/>
      <w:r>
        <w:rPr>
          <w:sz w:val="20"/>
          <w:lang w:eastAsia="en-GB"/>
        </w:rPr>
        <w:t xml:space="preserve"> Yang</w:t>
      </w:r>
    </w:p>
    <w:p w:rsidR="00773D2B" w:rsidRPr="008E490E" w:rsidRDefault="00C979C9" w:rsidP="008E490E">
      <w:pPr>
        <w:numPr>
          <w:ilvl w:val="1"/>
          <w:numId w:val="16"/>
        </w:numPr>
        <w:spacing w:after="100" w:afterAutospacing="1"/>
        <w:rPr>
          <w:sz w:val="20"/>
          <w:lang w:eastAsia="en-GB"/>
        </w:rPr>
      </w:pPr>
      <w:r w:rsidRPr="00EB2BFA">
        <w:rPr>
          <w:sz w:val="20"/>
          <w:lang w:eastAsia="en-GB"/>
        </w:rPr>
        <w:t>11-19-263 - Missing item in 10.24.2.2 – Guido</w:t>
      </w:r>
      <w:r w:rsidR="008E490E">
        <w:rPr>
          <w:sz w:val="20"/>
          <w:lang w:eastAsia="en-GB"/>
        </w:rPr>
        <w:t xml:space="preserve"> – did not discuss</w:t>
      </w:r>
    </w:p>
    <w:p w:rsidR="006A3B5C" w:rsidRPr="006A3B5C" w:rsidRDefault="00BE167C" w:rsidP="006A3B5C">
      <w:pPr>
        <w:numPr>
          <w:ilvl w:val="0"/>
          <w:numId w:val="17"/>
        </w:numPr>
        <w:spacing w:after="160"/>
        <w:rPr>
          <w:sz w:val="24"/>
          <w:szCs w:val="24"/>
          <w:lang w:eastAsia="en-GB"/>
        </w:rPr>
      </w:pPr>
      <w:r>
        <w:rPr>
          <w:b/>
          <w:bCs/>
          <w:sz w:val="20"/>
          <w:lang w:eastAsia="en-GB"/>
        </w:rPr>
        <w:lastRenderedPageBreak/>
        <w:t>2019-02-22</w:t>
      </w:r>
    </w:p>
    <w:p w:rsidR="00205068" w:rsidRDefault="00205068" w:rsidP="00205068">
      <w:pPr>
        <w:numPr>
          <w:ilvl w:val="1"/>
          <w:numId w:val="17"/>
        </w:numPr>
        <w:spacing w:after="100" w:afterAutospacing="1"/>
        <w:rPr>
          <w:sz w:val="20"/>
          <w:lang w:eastAsia="en-GB"/>
        </w:rPr>
      </w:pPr>
      <w:r w:rsidRPr="00EB2BFA">
        <w:rPr>
          <w:sz w:val="20"/>
          <w:lang w:eastAsia="en-GB"/>
        </w:rPr>
        <w:t>11-19-</w:t>
      </w:r>
      <w:r w:rsidR="008E490E">
        <w:rPr>
          <w:sz w:val="20"/>
          <w:lang w:eastAsia="en-GB"/>
        </w:rPr>
        <w:t>0</w:t>
      </w:r>
      <w:r w:rsidRPr="00EB2BFA">
        <w:rPr>
          <w:sz w:val="20"/>
          <w:lang w:eastAsia="en-GB"/>
        </w:rPr>
        <w:t>134 - MAC address policy ANQP-element – Stephen McCann</w:t>
      </w:r>
    </w:p>
    <w:p w:rsidR="001E2522" w:rsidRDefault="001E2522" w:rsidP="001E2522">
      <w:pPr>
        <w:numPr>
          <w:ilvl w:val="1"/>
          <w:numId w:val="17"/>
        </w:numPr>
        <w:spacing w:after="100" w:afterAutospacing="1"/>
        <w:rPr>
          <w:sz w:val="20"/>
          <w:lang w:eastAsia="en-GB"/>
        </w:rPr>
      </w:pPr>
      <w:r>
        <w:rPr>
          <w:sz w:val="20"/>
          <w:lang w:eastAsia="en-GB"/>
        </w:rPr>
        <w:t xml:space="preserve">11-19-0262r1 – Additional Editor2 </w:t>
      </w:r>
      <w:proofErr w:type="spellStart"/>
      <w:r>
        <w:rPr>
          <w:sz w:val="20"/>
          <w:lang w:eastAsia="en-GB"/>
        </w:rPr>
        <w:t>REVmd</w:t>
      </w:r>
      <w:proofErr w:type="spellEnd"/>
      <w:r>
        <w:rPr>
          <w:sz w:val="20"/>
          <w:lang w:eastAsia="en-GB"/>
        </w:rPr>
        <w:t xml:space="preserve"> comments - Edward</w:t>
      </w:r>
    </w:p>
    <w:p w:rsidR="001E2522" w:rsidRDefault="001E2522" w:rsidP="00205068">
      <w:pPr>
        <w:numPr>
          <w:ilvl w:val="1"/>
          <w:numId w:val="17"/>
        </w:numPr>
        <w:spacing w:after="100" w:afterAutospacing="1"/>
        <w:rPr>
          <w:sz w:val="20"/>
          <w:lang w:eastAsia="en-GB"/>
        </w:rPr>
      </w:pPr>
      <w:r>
        <w:rPr>
          <w:sz w:val="20"/>
          <w:lang w:eastAsia="en-GB"/>
        </w:rPr>
        <w:t xml:space="preserve">11-19-0245r2 – Editor2 CIDs needing </w:t>
      </w:r>
      <w:proofErr w:type="spellStart"/>
      <w:r>
        <w:rPr>
          <w:sz w:val="20"/>
          <w:lang w:eastAsia="en-GB"/>
        </w:rPr>
        <w:t>TGmd</w:t>
      </w:r>
      <w:proofErr w:type="spellEnd"/>
      <w:r>
        <w:rPr>
          <w:sz w:val="20"/>
          <w:lang w:eastAsia="en-GB"/>
        </w:rPr>
        <w:t xml:space="preserve"> discussion – continued</w:t>
      </w:r>
    </w:p>
    <w:p w:rsidR="002C16B5" w:rsidRDefault="002C16B5" w:rsidP="002C16B5">
      <w:pPr>
        <w:numPr>
          <w:ilvl w:val="1"/>
          <w:numId w:val="17"/>
        </w:numPr>
        <w:spacing w:after="100" w:afterAutospacing="1"/>
        <w:rPr>
          <w:sz w:val="20"/>
          <w:lang w:eastAsia="en-GB"/>
        </w:rPr>
      </w:pPr>
      <w:r>
        <w:rPr>
          <w:sz w:val="20"/>
          <w:lang w:eastAsia="en-GB"/>
        </w:rPr>
        <w:t xml:space="preserve">11-19-0274 – CIDs 2719 &amp; 2720 – </w:t>
      </w:r>
      <w:proofErr w:type="spellStart"/>
      <w:r>
        <w:rPr>
          <w:sz w:val="20"/>
          <w:lang w:eastAsia="en-GB"/>
        </w:rPr>
        <w:t>Yunsong</w:t>
      </w:r>
      <w:proofErr w:type="spellEnd"/>
      <w:r>
        <w:rPr>
          <w:sz w:val="20"/>
          <w:lang w:eastAsia="en-GB"/>
        </w:rPr>
        <w:t xml:space="preserve"> Yang</w:t>
      </w:r>
    </w:p>
    <w:p w:rsidR="002C16B5" w:rsidRPr="00EB2BFA" w:rsidRDefault="002C16B5" w:rsidP="002C16B5">
      <w:pPr>
        <w:numPr>
          <w:ilvl w:val="1"/>
          <w:numId w:val="17"/>
        </w:numPr>
        <w:spacing w:after="100" w:afterAutospacing="1"/>
        <w:rPr>
          <w:sz w:val="24"/>
          <w:szCs w:val="24"/>
          <w:lang w:eastAsia="en-GB"/>
        </w:rPr>
      </w:pPr>
      <w:r>
        <w:rPr>
          <w:sz w:val="20"/>
          <w:lang w:eastAsia="en-GB"/>
        </w:rPr>
        <w:t>Editorial CIDs requiring discussion, 11-19-247r5 – Emily – continued</w:t>
      </w:r>
    </w:p>
    <w:p w:rsidR="002C16B5" w:rsidRDefault="002C16B5" w:rsidP="002C16B5">
      <w:pPr>
        <w:numPr>
          <w:ilvl w:val="1"/>
          <w:numId w:val="17"/>
        </w:numPr>
        <w:spacing w:after="100" w:afterAutospacing="1"/>
        <w:rPr>
          <w:sz w:val="20"/>
          <w:lang w:eastAsia="en-GB"/>
        </w:rPr>
      </w:pPr>
      <w:r>
        <w:rPr>
          <w:sz w:val="20"/>
          <w:lang w:eastAsia="en-GB"/>
        </w:rPr>
        <w:t xml:space="preserve">CID 2122 – Mike </w:t>
      </w:r>
      <w:proofErr w:type="spellStart"/>
      <w:r>
        <w:rPr>
          <w:sz w:val="20"/>
          <w:lang w:eastAsia="en-GB"/>
        </w:rPr>
        <w:t>Montemurro</w:t>
      </w:r>
      <w:proofErr w:type="spellEnd"/>
    </w:p>
    <w:p w:rsidR="002C16B5" w:rsidRDefault="002C16B5" w:rsidP="002C16B5">
      <w:pPr>
        <w:numPr>
          <w:ilvl w:val="1"/>
          <w:numId w:val="17"/>
        </w:numPr>
        <w:spacing w:after="100" w:afterAutospacing="1"/>
        <w:rPr>
          <w:sz w:val="20"/>
          <w:lang w:eastAsia="en-GB"/>
        </w:rPr>
      </w:pPr>
      <w:r>
        <w:rPr>
          <w:sz w:val="20"/>
          <w:lang w:eastAsia="en-GB"/>
        </w:rPr>
        <w:t xml:space="preserve">Potentially: Protected TWT and RSN element extensions – 11-19-114 – </w:t>
      </w:r>
      <w:proofErr w:type="spellStart"/>
      <w:r>
        <w:rPr>
          <w:sz w:val="20"/>
          <w:lang w:eastAsia="en-GB"/>
        </w:rPr>
        <w:t>Yunsong</w:t>
      </w:r>
      <w:proofErr w:type="spellEnd"/>
      <w:r>
        <w:rPr>
          <w:sz w:val="20"/>
          <w:lang w:eastAsia="en-GB"/>
        </w:rPr>
        <w:t xml:space="preserve">, Alfred, </w:t>
      </w:r>
      <w:proofErr w:type="spellStart"/>
      <w:r>
        <w:rPr>
          <w:sz w:val="20"/>
          <w:lang w:eastAsia="en-GB"/>
        </w:rPr>
        <w:t>Jouni</w:t>
      </w:r>
      <w:proofErr w:type="spellEnd"/>
    </w:p>
    <w:p w:rsidR="002C16B5" w:rsidRDefault="002C16B5" w:rsidP="002C16B5">
      <w:pPr>
        <w:numPr>
          <w:ilvl w:val="1"/>
          <w:numId w:val="17"/>
        </w:numPr>
        <w:spacing w:after="100" w:afterAutospacing="1"/>
        <w:rPr>
          <w:sz w:val="20"/>
          <w:lang w:eastAsia="en-GB"/>
        </w:rPr>
      </w:pPr>
      <w:r w:rsidRPr="00EB2BFA">
        <w:rPr>
          <w:sz w:val="20"/>
          <w:lang w:eastAsia="en-GB"/>
        </w:rPr>
        <w:t>11-19-263 - Missing item in 10.24.2.2 – Guido</w:t>
      </w:r>
    </w:p>
    <w:p w:rsidR="002C16B5" w:rsidRPr="00EB2BFA" w:rsidRDefault="002C16B5" w:rsidP="00205068">
      <w:pPr>
        <w:numPr>
          <w:ilvl w:val="1"/>
          <w:numId w:val="17"/>
        </w:numPr>
        <w:spacing w:after="100" w:afterAutospacing="1"/>
        <w:rPr>
          <w:sz w:val="20"/>
          <w:lang w:eastAsia="en-GB"/>
        </w:rPr>
      </w:pPr>
      <w:r>
        <w:rPr>
          <w:sz w:val="20"/>
          <w:lang w:eastAsia="en-GB"/>
        </w:rPr>
        <w:t>Update on comment assignment</w:t>
      </w:r>
    </w:p>
    <w:p w:rsidR="00DB1B9E" w:rsidRPr="006A3B5C" w:rsidRDefault="00DB1B9E" w:rsidP="002C585A">
      <w:pPr>
        <w:spacing w:after="100" w:afterAutospacing="1"/>
        <w:ind w:left="1440"/>
        <w:rPr>
          <w:sz w:val="20"/>
          <w:lang w:eastAsia="en-GB"/>
        </w:rPr>
      </w:pPr>
    </w:p>
    <w:p w:rsidR="006A3B5C" w:rsidRPr="006A3B5C" w:rsidRDefault="00BE167C" w:rsidP="006A3B5C">
      <w:pPr>
        <w:numPr>
          <w:ilvl w:val="0"/>
          <w:numId w:val="18"/>
        </w:numPr>
        <w:spacing w:after="160"/>
        <w:rPr>
          <w:sz w:val="24"/>
          <w:szCs w:val="24"/>
          <w:lang w:eastAsia="en-GB"/>
        </w:rPr>
      </w:pPr>
      <w:r>
        <w:rPr>
          <w:b/>
          <w:bCs/>
          <w:sz w:val="20"/>
          <w:lang w:eastAsia="en-GB"/>
        </w:rPr>
        <w:t xml:space="preserve">2019-03-01 </w:t>
      </w:r>
    </w:p>
    <w:p w:rsidR="00205068" w:rsidRDefault="00205068" w:rsidP="00EB7A13">
      <w:pPr>
        <w:numPr>
          <w:ilvl w:val="1"/>
          <w:numId w:val="18"/>
        </w:numPr>
        <w:spacing w:after="100" w:afterAutospacing="1"/>
        <w:rPr>
          <w:sz w:val="20"/>
          <w:lang w:eastAsia="en-GB"/>
        </w:rPr>
      </w:pPr>
      <w:r>
        <w:rPr>
          <w:sz w:val="20"/>
          <w:lang w:eastAsia="en-GB"/>
        </w:rPr>
        <w:t xml:space="preserve">Protected TWT and RSN element extensions – 11-19-114 – </w:t>
      </w:r>
      <w:proofErr w:type="spellStart"/>
      <w:r>
        <w:rPr>
          <w:sz w:val="20"/>
          <w:lang w:eastAsia="en-GB"/>
        </w:rPr>
        <w:t>Yunsong</w:t>
      </w:r>
      <w:proofErr w:type="spellEnd"/>
      <w:r>
        <w:rPr>
          <w:sz w:val="20"/>
          <w:lang w:eastAsia="en-GB"/>
        </w:rPr>
        <w:t xml:space="preserve">, Alfred, </w:t>
      </w:r>
      <w:proofErr w:type="spellStart"/>
      <w:r>
        <w:rPr>
          <w:sz w:val="20"/>
          <w:lang w:eastAsia="en-GB"/>
        </w:rPr>
        <w:t>Jouni</w:t>
      </w:r>
      <w:proofErr w:type="spellEnd"/>
    </w:p>
    <w:p w:rsidR="00EB7A13" w:rsidRDefault="00EB7A13" w:rsidP="00EB7A13">
      <w:pPr>
        <w:numPr>
          <w:ilvl w:val="1"/>
          <w:numId w:val="18"/>
        </w:numPr>
        <w:spacing w:after="100" w:afterAutospacing="1"/>
        <w:rPr>
          <w:sz w:val="20"/>
          <w:lang w:eastAsia="en-GB"/>
        </w:rPr>
      </w:pPr>
      <w:r>
        <w:rPr>
          <w:sz w:val="20"/>
          <w:lang w:eastAsia="en-GB"/>
        </w:rPr>
        <w:t>Available CIDs and presentations</w:t>
      </w:r>
    </w:p>
    <w:p w:rsidR="006C417A" w:rsidRPr="00CE5B03" w:rsidRDefault="006C417A" w:rsidP="006C417A">
      <w:pPr>
        <w:spacing w:after="100" w:afterAutospacing="1"/>
        <w:ind w:left="1440"/>
        <w:rPr>
          <w:sz w:val="20"/>
          <w:lang w:eastAsia="en-GB"/>
        </w:rPr>
      </w:pPr>
    </w:p>
    <w:p w:rsidR="00C273EE" w:rsidRPr="00C273EE" w:rsidRDefault="00BE167C" w:rsidP="00C273EE">
      <w:pPr>
        <w:numPr>
          <w:ilvl w:val="0"/>
          <w:numId w:val="18"/>
        </w:numPr>
        <w:spacing w:after="160"/>
        <w:rPr>
          <w:b/>
          <w:bCs/>
          <w:sz w:val="20"/>
          <w:lang w:eastAsia="en-GB"/>
        </w:rPr>
      </w:pPr>
      <w:r>
        <w:rPr>
          <w:b/>
          <w:bCs/>
          <w:sz w:val="20"/>
          <w:lang w:eastAsia="en-GB"/>
        </w:rPr>
        <w:t>March</w:t>
      </w:r>
      <w:r w:rsidR="00C273EE" w:rsidRPr="00C273EE">
        <w:rPr>
          <w:b/>
          <w:bCs/>
          <w:sz w:val="20"/>
          <w:lang w:eastAsia="en-GB"/>
        </w:rPr>
        <w:t xml:space="preserve"> Monday PM1</w:t>
      </w:r>
    </w:p>
    <w:p w:rsidR="00EB7A13" w:rsidRDefault="00EB7A13" w:rsidP="00EB7A13">
      <w:pPr>
        <w:numPr>
          <w:ilvl w:val="1"/>
          <w:numId w:val="18"/>
        </w:numPr>
        <w:spacing w:after="100" w:afterAutospacing="1"/>
        <w:rPr>
          <w:sz w:val="20"/>
          <w:lang w:eastAsia="en-GB"/>
        </w:rPr>
      </w:pPr>
      <w:r>
        <w:rPr>
          <w:sz w:val="20"/>
          <w:lang w:eastAsia="en-GB"/>
        </w:rPr>
        <w:t>Available CIDs and presentations</w:t>
      </w:r>
    </w:p>
    <w:p w:rsidR="00DB4BF0" w:rsidRDefault="00DB4BF0" w:rsidP="00EB7A13">
      <w:pPr>
        <w:numPr>
          <w:ilvl w:val="1"/>
          <w:numId w:val="18"/>
        </w:numPr>
        <w:spacing w:after="100" w:afterAutospacing="1"/>
        <w:rPr>
          <w:sz w:val="20"/>
          <w:lang w:eastAsia="en-GB"/>
        </w:rPr>
      </w:pPr>
      <w:r>
        <w:rPr>
          <w:sz w:val="20"/>
          <w:lang w:eastAsia="en-GB"/>
        </w:rPr>
        <w:t>MDR results review</w:t>
      </w:r>
    </w:p>
    <w:p w:rsidR="002C585A" w:rsidRPr="00C273EE" w:rsidRDefault="002C585A" w:rsidP="006C417A">
      <w:pPr>
        <w:spacing w:after="160"/>
        <w:ind w:left="1440"/>
        <w:rPr>
          <w:bCs/>
          <w:sz w:val="20"/>
          <w:lang w:eastAsia="en-GB"/>
        </w:rPr>
      </w:pPr>
    </w:p>
    <w:p w:rsidR="00C273EE" w:rsidRPr="00C273EE" w:rsidRDefault="00BE167C" w:rsidP="00C273EE">
      <w:pPr>
        <w:numPr>
          <w:ilvl w:val="0"/>
          <w:numId w:val="18"/>
        </w:numPr>
        <w:spacing w:after="160"/>
        <w:rPr>
          <w:b/>
          <w:bCs/>
          <w:sz w:val="20"/>
          <w:lang w:eastAsia="en-GB"/>
        </w:rPr>
      </w:pPr>
      <w:r>
        <w:rPr>
          <w:b/>
          <w:bCs/>
          <w:sz w:val="20"/>
          <w:lang w:eastAsia="en-GB"/>
        </w:rPr>
        <w:t>March Monday PM2</w:t>
      </w:r>
    </w:p>
    <w:p w:rsidR="00EB7A13" w:rsidRDefault="00EB7A13" w:rsidP="00EB7A13">
      <w:pPr>
        <w:numPr>
          <w:ilvl w:val="1"/>
          <w:numId w:val="18"/>
        </w:numPr>
        <w:spacing w:after="100" w:afterAutospacing="1"/>
        <w:rPr>
          <w:sz w:val="20"/>
          <w:lang w:eastAsia="en-GB"/>
        </w:rPr>
      </w:pPr>
      <w:r>
        <w:rPr>
          <w:sz w:val="20"/>
          <w:lang w:eastAsia="en-GB"/>
        </w:rPr>
        <w:t>Available CIDs and presentations</w:t>
      </w:r>
    </w:p>
    <w:p w:rsidR="00C273EE" w:rsidRPr="00C273EE" w:rsidRDefault="00BE167C" w:rsidP="00C273EE">
      <w:pPr>
        <w:numPr>
          <w:ilvl w:val="0"/>
          <w:numId w:val="18"/>
        </w:numPr>
        <w:spacing w:after="160"/>
        <w:rPr>
          <w:b/>
          <w:bCs/>
          <w:sz w:val="20"/>
          <w:lang w:eastAsia="en-GB"/>
        </w:rPr>
      </w:pPr>
      <w:r>
        <w:rPr>
          <w:b/>
          <w:bCs/>
          <w:sz w:val="20"/>
          <w:lang w:eastAsia="en-GB"/>
        </w:rPr>
        <w:t>March Tuesday PM1</w:t>
      </w:r>
    </w:p>
    <w:p w:rsidR="00EB7A13" w:rsidRDefault="00EB7A13" w:rsidP="00EB7A13">
      <w:pPr>
        <w:numPr>
          <w:ilvl w:val="1"/>
          <w:numId w:val="18"/>
        </w:numPr>
        <w:spacing w:after="100" w:afterAutospacing="1"/>
        <w:rPr>
          <w:sz w:val="20"/>
          <w:lang w:eastAsia="en-GB"/>
        </w:rPr>
      </w:pPr>
      <w:r>
        <w:rPr>
          <w:sz w:val="20"/>
          <w:lang w:eastAsia="en-GB"/>
        </w:rPr>
        <w:t>Available CIDs and presentations</w:t>
      </w:r>
    </w:p>
    <w:p w:rsidR="00C273EE" w:rsidRPr="00C273EE" w:rsidRDefault="00BE167C" w:rsidP="00C273EE">
      <w:pPr>
        <w:numPr>
          <w:ilvl w:val="0"/>
          <w:numId w:val="18"/>
        </w:numPr>
        <w:spacing w:after="160"/>
        <w:rPr>
          <w:b/>
          <w:bCs/>
          <w:sz w:val="20"/>
          <w:lang w:eastAsia="en-GB"/>
        </w:rPr>
      </w:pPr>
      <w:r>
        <w:rPr>
          <w:b/>
          <w:bCs/>
          <w:sz w:val="20"/>
          <w:lang w:eastAsia="en-GB"/>
        </w:rPr>
        <w:t>March Wednesday PM1</w:t>
      </w:r>
    </w:p>
    <w:p w:rsidR="00C273EE" w:rsidRPr="00EB7A13" w:rsidRDefault="00EB7A13" w:rsidP="00EB7A13">
      <w:pPr>
        <w:numPr>
          <w:ilvl w:val="1"/>
          <w:numId w:val="18"/>
        </w:numPr>
        <w:spacing w:after="100" w:afterAutospacing="1"/>
        <w:rPr>
          <w:sz w:val="20"/>
          <w:lang w:eastAsia="en-GB"/>
        </w:rPr>
      </w:pPr>
      <w:r>
        <w:rPr>
          <w:sz w:val="20"/>
          <w:lang w:eastAsia="en-GB"/>
        </w:rPr>
        <w:t>Available CIDs and presentations</w:t>
      </w:r>
    </w:p>
    <w:p w:rsidR="00C273EE" w:rsidRPr="00C273EE" w:rsidRDefault="00BE167C" w:rsidP="00C273EE">
      <w:pPr>
        <w:numPr>
          <w:ilvl w:val="0"/>
          <w:numId w:val="18"/>
        </w:numPr>
        <w:spacing w:after="160"/>
        <w:rPr>
          <w:b/>
          <w:bCs/>
          <w:sz w:val="20"/>
          <w:lang w:eastAsia="en-GB"/>
        </w:rPr>
      </w:pPr>
      <w:r>
        <w:rPr>
          <w:b/>
          <w:bCs/>
          <w:sz w:val="20"/>
          <w:lang w:eastAsia="en-GB"/>
        </w:rPr>
        <w:t>March</w:t>
      </w:r>
      <w:r w:rsidR="00C273EE" w:rsidRPr="00C273EE">
        <w:rPr>
          <w:b/>
          <w:bCs/>
          <w:sz w:val="20"/>
          <w:lang w:eastAsia="en-GB"/>
        </w:rPr>
        <w:t xml:space="preserve"> Thursday PM1</w:t>
      </w:r>
    </w:p>
    <w:p w:rsidR="00EB7A13" w:rsidRDefault="00EB7A13" w:rsidP="00EB7A13">
      <w:pPr>
        <w:numPr>
          <w:ilvl w:val="1"/>
          <w:numId w:val="18"/>
        </w:numPr>
        <w:spacing w:after="100" w:afterAutospacing="1"/>
        <w:rPr>
          <w:sz w:val="20"/>
          <w:lang w:eastAsia="en-GB"/>
        </w:rPr>
      </w:pPr>
      <w:r>
        <w:rPr>
          <w:sz w:val="20"/>
          <w:lang w:eastAsia="en-GB"/>
        </w:rPr>
        <w:t>Available CIDs and presentations</w:t>
      </w:r>
    </w:p>
    <w:p w:rsidR="00C273EE" w:rsidRDefault="003870FE" w:rsidP="00A4768A">
      <w:pPr>
        <w:pStyle w:val="m-4890597653018465012gmail-msolistparagraph"/>
        <w:contextualSpacing/>
        <w:rPr>
          <w:sz w:val="22"/>
          <w:szCs w:val="22"/>
        </w:rPr>
      </w:pPr>
      <w:r w:rsidRPr="00EE0424">
        <w:rPr>
          <w:sz w:val="22"/>
          <w:szCs w:val="22"/>
        </w:rPr>
        <w:t>4.</w:t>
      </w:r>
      <w:r w:rsidRPr="00EE0424">
        <w:rPr>
          <w:sz w:val="14"/>
          <w:szCs w:val="14"/>
        </w:rPr>
        <w:t xml:space="preserve">       </w:t>
      </w:r>
      <w:r w:rsidRPr="00EE0424">
        <w:rPr>
          <w:sz w:val="22"/>
          <w:szCs w:val="22"/>
        </w:rPr>
        <w:t>AOB</w:t>
      </w:r>
      <w:r w:rsidR="00FB10A4">
        <w:rPr>
          <w:sz w:val="22"/>
          <w:szCs w:val="22"/>
        </w:rPr>
        <w:t xml:space="preserve">: </w:t>
      </w:r>
    </w:p>
    <w:p w:rsidR="00C273EE" w:rsidRDefault="00BE167C" w:rsidP="00EB7A13">
      <w:pPr>
        <w:numPr>
          <w:ilvl w:val="1"/>
          <w:numId w:val="18"/>
        </w:numPr>
        <w:spacing w:after="160"/>
        <w:rPr>
          <w:bCs/>
          <w:sz w:val="20"/>
          <w:lang w:eastAsia="en-GB"/>
        </w:rPr>
      </w:pPr>
      <w:r>
        <w:rPr>
          <w:bCs/>
          <w:sz w:val="20"/>
          <w:lang w:eastAsia="en-GB"/>
        </w:rPr>
        <w:t>March</w:t>
      </w:r>
      <w:r w:rsidR="00C273EE" w:rsidRPr="00C273EE">
        <w:rPr>
          <w:bCs/>
          <w:sz w:val="20"/>
          <w:lang w:eastAsia="en-GB"/>
        </w:rPr>
        <w:t xml:space="preserve"> agenda posted, see </w:t>
      </w:r>
      <w:hyperlink r:id="rId13" w:history="1">
        <w:r w:rsidR="00EB7A13" w:rsidRPr="00EC5BF2">
          <w:rPr>
            <w:rStyle w:val="Hyperlink"/>
            <w:bCs/>
            <w:sz w:val="20"/>
            <w:lang w:eastAsia="en-GB"/>
          </w:rPr>
          <w:t>https://mentor.ieee.org/802.11/dcn/19/11-19-0221-00-000m-2019-march-tgmd-agenda.pptx</w:t>
        </w:r>
      </w:hyperlink>
      <w:r w:rsidR="00EB7A13">
        <w:rPr>
          <w:rStyle w:val="Hyperlink"/>
          <w:bCs/>
          <w:sz w:val="20"/>
          <w:lang w:eastAsia="en-GB"/>
        </w:rPr>
        <w:t xml:space="preserve"> </w:t>
      </w:r>
      <w:r w:rsidR="00F17508">
        <w:rPr>
          <w:bCs/>
          <w:sz w:val="20"/>
          <w:lang w:eastAsia="en-GB"/>
        </w:rPr>
        <w:t xml:space="preserve">. </w:t>
      </w:r>
      <w:r w:rsidR="00DB54E8">
        <w:rPr>
          <w:bCs/>
          <w:sz w:val="20"/>
          <w:lang w:eastAsia="en-GB"/>
        </w:rPr>
        <w:t xml:space="preserve"> Are there any requested agenda items?</w:t>
      </w:r>
    </w:p>
    <w:p w:rsidR="00824259" w:rsidRPr="00C273EE" w:rsidRDefault="00BE167C" w:rsidP="00C273EE">
      <w:pPr>
        <w:numPr>
          <w:ilvl w:val="1"/>
          <w:numId w:val="18"/>
        </w:numPr>
        <w:spacing w:after="160"/>
        <w:rPr>
          <w:bCs/>
          <w:sz w:val="20"/>
          <w:lang w:eastAsia="en-GB"/>
        </w:rPr>
      </w:pPr>
      <w:r>
        <w:rPr>
          <w:bCs/>
          <w:sz w:val="20"/>
          <w:lang w:eastAsia="en-GB"/>
        </w:rPr>
        <w:t xml:space="preserve">April Ad-hoc: </w:t>
      </w:r>
      <w:r w:rsidRPr="00B21611">
        <w:rPr>
          <w:bCs/>
          <w:sz w:val="20"/>
          <w:highlight w:val="green"/>
          <w:lang w:eastAsia="en-GB"/>
        </w:rPr>
        <w:t>April 2-3-4</w:t>
      </w:r>
      <w:r w:rsidR="00EB7A13" w:rsidRPr="00B21611">
        <w:rPr>
          <w:bCs/>
          <w:sz w:val="20"/>
          <w:highlight w:val="green"/>
          <w:lang w:eastAsia="en-GB"/>
        </w:rPr>
        <w:t xml:space="preserve"> – Location venue – Portland</w:t>
      </w:r>
      <w:r w:rsidR="00EB7A13">
        <w:rPr>
          <w:bCs/>
          <w:sz w:val="20"/>
          <w:lang w:eastAsia="en-GB"/>
        </w:rPr>
        <w:t xml:space="preserve"> </w:t>
      </w:r>
    </w:p>
    <w:p w:rsidR="003870FE" w:rsidRPr="00EE0424" w:rsidRDefault="003870FE" w:rsidP="00A4768A">
      <w:pPr>
        <w:pStyle w:val="m-4890597653018465012gmail-msolistparagraph"/>
        <w:spacing w:after="240" w:afterAutospacing="0"/>
        <w:contextualSpacing/>
      </w:pPr>
      <w:r w:rsidRPr="00EE0424">
        <w:rPr>
          <w:sz w:val="22"/>
          <w:szCs w:val="22"/>
        </w:rPr>
        <w:t>5.</w:t>
      </w:r>
      <w:r w:rsidRPr="00EE0424">
        <w:rPr>
          <w:sz w:val="14"/>
          <w:szCs w:val="14"/>
        </w:rPr>
        <w:t xml:space="preserve">       </w:t>
      </w:r>
      <w:r w:rsidRPr="00EE0424">
        <w:rPr>
          <w:sz w:val="22"/>
          <w:szCs w:val="22"/>
        </w:rPr>
        <w:t>Adjourn</w:t>
      </w:r>
    </w:p>
    <w:p w:rsidR="003870FE" w:rsidRPr="00EE0424" w:rsidRDefault="003870FE" w:rsidP="003870FE">
      <w:pPr>
        <w:spacing w:before="100" w:beforeAutospacing="1" w:after="100" w:afterAutospacing="1"/>
      </w:pPr>
      <w:r w:rsidRPr="00EE0424">
        <w:rPr>
          <w:rStyle w:val="il"/>
        </w:rPr>
        <w:t>Teleconferences</w:t>
      </w:r>
      <w:r w:rsidRPr="00EE0424">
        <w:t xml:space="preserve"> are subject to applicable policies and procedures, see below.</w:t>
      </w:r>
    </w:p>
    <w:p w:rsidR="003870FE" w:rsidRPr="00EE0424" w:rsidRDefault="003870FE" w:rsidP="003870FE">
      <w:pPr>
        <w:spacing w:before="100" w:beforeAutospacing="1" w:after="100" w:afterAutospacing="1"/>
      </w:pPr>
      <w:r w:rsidRPr="00EE0424">
        <w:t>==================================================</w:t>
      </w:r>
    </w:p>
    <w:p w:rsidR="006A3B5C" w:rsidRDefault="006A3B5C" w:rsidP="006A3B5C">
      <w:pPr>
        <w:rPr>
          <w:sz w:val="24"/>
          <w:lang w:eastAsia="en-GB"/>
        </w:rPr>
      </w:pPr>
      <w:r>
        <w:rPr>
          <w:sz w:val="20"/>
        </w:rPr>
        <w:t>Teleconferences are subject to applicable policies and procedures, see below.</w:t>
      </w:r>
    </w:p>
    <w:p w:rsidR="006A3B5C" w:rsidRDefault="006A3B5C" w:rsidP="006A3B5C">
      <w:r>
        <w:rPr>
          <w:sz w:val="20"/>
        </w:rPr>
        <w:t> </w:t>
      </w:r>
    </w:p>
    <w:p w:rsidR="006A3B5C" w:rsidRDefault="006A3B5C" w:rsidP="006A3B5C">
      <w:pPr>
        <w:spacing w:after="160" w:line="252" w:lineRule="auto"/>
        <w:ind w:left="720"/>
      </w:pPr>
      <w:r>
        <w:rPr>
          <w:sz w:val="20"/>
        </w:rPr>
        <w:t>•       IEEE Code of Ethics</w:t>
      </w:r>
    </w:p>
    <w:p w:rsidR="006A3B5C" w:rsidRDefault="006A3B5C" w:rsidP="006A3B5C">
      <w:pPr>
        <w:spacing w:after="160" w:line="252" w:lineRule="auto"/>
        <w:ind w:left="1440"/>
      </w:pPr>
      <w:r>
        <w:rPr>
          <w:sz w:val="20"/>
        </w:rPr>
        <w:t xml:space="preserve">–       </w:t>
      </w:r>
      <w:hyperlink r:id="rId14" w:tgtFrame="_blank" w:history="1">
        <w:r>
          <w:rPr>
            <w:rStyle w:val="Hyperlink"/>
            <w:sz w:val="20"/>
          </w:rPr>
          <w:t>https://www.ieee.org/about/corporate/governance/p7-8.html</w:t>
        </w:r>
      </w:hyperlink>
      <w:r>
        <w:rPr>
          <w:sz w:val="20"/>
        </w:rPr>
        <w:t xml:space="preserve">  </w:t>
      </w:r>
    </w:p>
    <w:p w:rsidR="006A3B5C" w:rsidRDefault="006A3B5C" w:rsidP="006A3B5C">
      <w:pPr>
        <w:spacing w:after="160" w:line="252" w:lineRule="auto"/>
        <w:ind w:left="720"/>
      </w:pPr>
      <w:r>
        <w:rPr>
          <w:sz w:val="20"/>
        </w:rPr>
        <w:lastRenderedPageBreak/>
        <w:t>•       IEEE Standards Association (IEEE-SA) Affiliation FAQ</w:t>
      </w:r>
    </w:p>
    <w:p w:rsidR="006A3B5C" w:rsidRDefault="006A3B5C" w:rsidP="006A3B5C">
      <w:pPr>
        <w:spacing w:after="160" w:line="252" w:lineRule="auto"/>
        <w:ind w:left="1440"/>
      </w:pPr>
      <w:r>
        <w:rPr>
          <w:sz w:val="20"/>
        </w:rPr>
        <w:t xml:space="preserve">–       </w:t>
      </w:r>
      <w:hyperlink r:id="rId15" w:tgtFrame="_blank" w:history="1">
        <w:r>
          <w:rPr>
            <w:rStyle w:val="Hyperlink"/>
            <w:sz w:val="20"/>
          </w:rPr>
          <w:t>https://standards.ieee.org/faqs/affiliation.html</w:t>
        </w:r>
      </w:hyperlink>
      <w:r>
        <w:rPr>
          <w:sz w:val="20"/>
        </w:rPr>
        <w:t xml:space="preserve"> </w:t>
      </w:r>
    </w:p>
    <w:p w:rsidR="006A3B5C" w:rsidRDefault="006A3B5C" w:rsidP="006A3B5C">
      <w:pPr>
        <w:spacing w:after="160" w:line="252" w:lineRule="auto"/>
        <w:ind w:left="720"/>
      </w:pPr>
      <w:r>
        <w:rPr>
          <w:sz w:val="20"/>
        </w:rPr>
        <w:t>•       Antitrust and Competition Policy</w:t>
      </w:r>
    </w:p>
    <w:p w:rsidR="006A3B5C" w:rsidRDefault="006A3B5C" w:rsidP="006A3B5C">
      <w:pPr>
        <w:spacing w:after="160" w:line="252" w:lineRule="auto"/>
        <w:ind w:left="1440"/>
      </w:pPr>
      <w:r>
        <w:rPr>
          <w:sz w:val="20"/>
        </w:rPr>
        <w:t xml:space="preserve">–       </w:t>
      </w:r>
      <w:hyperlink r:id="rId16" w:tgtFrame="_blank" w:history="1">
        <w:r>
          <w:rPr>
            <w:rStyle w:val="Hyperlink"/>
            <w:sz w:val="20"/>
          </w:rPr>
          <w:t>https://standards.ieee.org/content/dam/ieee-standards/standards/web/documents/other/antitrust.pdf</w:t>
        </w:r>
      </w:hyperlink>
      <w:r>
        <w:rPr>
          <w:sz w:val="20"/>
        </w:rPr>
        <w:t xml:space="preserve"> </w:t>
      </w:r>
    </w:p>
    <w:p w:rsidR="006A3B5C" w:rsidRDefault="006A3B5C" w:rsidP="006A3B5C">
      <w:pPr>
        <w:spacing w:after="160" w:line="252" w:lineRule="auto"/>
        <w:ind w:left="720"/>
      </w:pPr>
      <w:r>
        <w:rPr>
          <w:sz w:val="20"/>
        </w:rPr>
        <w:t>•       IEEE-SA Patent Policy</w:t>
      </w:r>
    </w:p>
    <w:p w:rsidR="006A3B5C" w:rsidRDefault="006A3B5C" w:rsidP="006A3B5C">
      <w:pPr>
        <w:spacing w:after="160" w:line="252" w:lineRule="auto"/>
        <w:ind w:left="1440"/>
      </w:pPr>
      <w:r>
        <w:rPr>
          <w:sz w:val="20"/>
        </w:rPr>
        <w:t xml:space="preserve">–       </w:t>
      </w:r>
      <w:hyperlink r:id="rId17" w:tgtFrame="_blank" w:history="1">
        <w:r>
          <w:rPr>
            <w:rStyle w:val="Hyperlink"/>
            <w:sz w:val="20"/>
            <w:lang w:val="en-US"/>
          </w:rPr>
          <w:t>http://standards.ieee.org/develop/policies/bylaws/sect6-7.html</w:t>
        </w:r>
      </w:hyperlink>
      <w:r>
        <w:rPr>
          <w:sz w:val="20"/>
        </w:rPr>
        <w:t xml:space="preserve">  </w:t>
      </w:r>
    </w:p>
    <w:p w:rsidR="006A3B5C" w:rsidRDefault="006A3B5C" w:rsidP="006A3B5C">
      <w:pPr>
        <w:spacing w:after="160" w:line="252" w:lineRule="auto"/>
        <w:ind w:left="1440"/>
      </w:pPr>
      <w:r>
        <w:rPr>
          <w:sz w:val="20"/>
        </w:rPr>
        <w:t xml:space="preserve">–       </w:t>
      </w:r>
      <w:hyperlink r:id="rId18" w:tgtFrame="_blank" w:history="1">
        <w:r>
          <w:rPr>
            <w:rStyle w:val="Hyperlink"/>
            <w:sz w:val="20"/>
          </w:rPr>
          <w:t>https://standards.ieee.org/about/sasb/patcom/</w:t>
        </w:r>
      </w:hyperlink>
      <w:r>
        <w:rPr>
          <w:sz w:val="20"/>
        </w:rPr>
        <w:t xml:space="preserve"> </w:t>
      </w:r>
    </w:p>
    <w:p w:rsidR="006A3B5C" w:rsidRDefault="006A3B5C" w:rsidP="006A3B5C">
      <w:pPr>
        <w:spacing w:after="160" w:line="252" w:lineRule="auto"/>
        <w:ind w:left="720"/>
      </w:pPr>
      <w:r>
        <w:rPr>
          <w:sz w:val="20"/>
        </w:rPr>
        <w:t xml:space="preserve"> •       IEEE 802 Working Group Policies &amp;Procedures (29 Jul 2016) </w:t>
      </w:r>
    </w:p>
    <w:p w:rsidR="006A3B5C" w:rsidRDefault="006A3B5C" w:rsidP="006A3B5C">
      <w:pPr>
        <w:spacing w:after="160" w:line="252" w:lineRule="auto"/>
        <w:ind w:left="1440"/>
      </w:pPr>
      <w:r>
        <w:rPr>
          <w:sz w:val="20"/>
        </w:rPr>
        <w:t xml:space="preserve">–       </w:t>
      </w:r>
      <w:hyperlink r:id="rId19" w:tgtFrame="_blank" w:history="1">
        <w:r>
          <w:rPr>
            <w:rStyle w:val="Hyperlink"/>
            <w:sz w:val="20"/>
            <w:lang w:val="en-US"/>
          </w:rPr>
          <w:t>http://</w:t>
        </w:r>
      </w:hyperlink>
      <w:hyperlink r:id="rId20" w:tgtFrame="_blank" w:history="1">
        <w:r>
          <w:rPr>
            <w:rStyle w:val="Hyperlink"/>
            <w:sz w:val="20"/>
            <w:lang w:val="en-US"/>
          </w:rPr>
          <w:t>www.ieee802.org/PNP/approved/IEEE_802_WG_PandP_v19.pdf</w:t>
        </w:r>
      </w:hyperlink>
      <w:r>
        <w:rPr>
          <w:sz w:val="20"/>
        </w:rPr>
        <w:t xml:space="preserve"> </w:t>
      </w:r>
    </w:p>
    <w:p w:rsidR="006A3B5C" w:rsidRDefault="006A3B5C" w:rsidP="006A3B5C">
      <w:pPr>
        <w:spacing w:after="160" w:line="252" w:lineRule="auto"/>
        <w:ind w:left="720"/>
      </w:pPr>
      <w:r>
        <w:rPr>
          <w:sz w:val="20"/>
        </w:rPr>
        <w:t>•       IEEE 802 LMSC Chair's Guidelines (Approved 13 Jul 2018)</w:t>
      </w:r>
    </w:p>
    <w:p w:rsidR="006A3B5C" w:rsidRDefault="006A3B5C" w:rsidP="006A3B5C">
      <w:pPr>
        <w:spacing w:after="160" w:line="252" w:lineRule="auto"/>
        <w:ind w:left="1440"/>
      </w:pPr>
      <w:r>
        <w:rPr>
          <w:sz w:val="20"/>
        </w:rPr>
        <w:t xml:space="preserve">–       </w:t>
      </w:r>
      <w:hyperlink r:id="rId21" w:tgtFrame="_blank" w:history="1">
        <w:r>
          <w:rPr>
            <w:rStyle w:val="Hyperlink"/>
            <w:sz w:val="20"/>
          </w:rPr>
          <w:t>https://mentor.ieee.org/802-ec/dcn/17/ec-17-0120-27-0PNP-ieee-802-lmsc-chairs-guidelines.pdf</w:t>
        </w:r>
      </w:hyperlink>
      <w:r>
        <w:rPr>
          <w:sz w:val="20"/>
        </w:rPr>
        <w:t xml:space="preserve"> </w:t>
      </w:r>
    </w:p>
    <w:p w:rsidR="006A3B5C" w:rsidRDefault="006A3B5C" w:rsidP="006A3B5C">
      <w:pPr>
        <w:spacing w:after="160" w:line="252" w:lineRule="auto"/>
        <w:ind w:left="720"/>
      </w:pPr>
      <w:r>
        <w:rPr>
          <w:sz w:val="20"/>
        </w:rPr>
        <w:t>•       Participation in IEEE 802 Meetings</w:t>
      </w:r>
    </w:p>
    <w:p w:rsidR="006A3B5C" w:rsidRDefault="006A3B5C" w:rsidP="006A3B5C">
      <w:pPr>
        <w:spacing w:after="160"/>
        <w:ind w:left="1440"/>
      </w:pPr>
      <w:r>
        <w:rPr>
          <w:sz w:val="20"/>
        </w:rPr>
        <w:t xml:space="preserve">–       </w:t>
      </w:r>
      <w:hyperlink r:id="rId22" w:tgtFrame="_blank" w:history="1">
        <w:r>
          <w:rPr>
            <w:rStyle w:val="Hyperlink"/>
            <w:sz w:val="20"/>
            <w:lang w:val="en-US"/>
          </w:rPr>
          <w:t>https://mentor.ieee.org/802-ec/dcn/16/ec-16-0180-05-00EC-ieee-802-participation-slide.pptx</w:t>
        </w:r>
      </w:hyperlink>
    </w:p>
    <w:p w:rsidR="006A3B5C" w:rsidRPr="00C260D7" w:rsidRDefault="006A3B5C" w:rsidP="006A3B5C">
      <w:pPr>
        <w:spacing w:after="160" w:line="252" w:lineRule="auto"/>
        <w:ind w:left="720"/>
      </w:pPr>
      <w:r w:rsidRPr="00C260D7">
        <w:rPr>
          <w:sz w:val="20"/>
        </w:rPr>
        <w:t>•       IEEE 802.11 WG OM: (Approved 10 Nov 2017)</w:t>
      </w:r>
    </w:p>
    <w:p w:rsidR="006A3B5C" w:rsidRPr="00C260D7" w:rsidRDefault="006A3B5C" w:rsidP="006A3B5C">
      <w:pPr>
        <w:spacing w:after="160" w:line="252" w:lineRule="auto"/>
        <w:ind w:left="1440"/>
        <w:rPr>
          <w:szCs w:val="22"/>
        </w:rPr>
      </w:pPr>
      <w:r w:rsidRPr="00C260D7">
        <w:rPr>
          <w:sz w:val="20"/>
        </w:rPr>
        <w:t xml:space="preserve">–       </w:t>
      </w:r>
      <w:hyperlink r:id="rId23" w:tgtFrame="_blank" w:history="1">
        <w:r w:rsidRPr="00C260D7">
          <w:rPr>
            <w:rStyle w:val="Hyperlink"/>
            <w:sz w:val="20"/>
          </w:rPr>
          <w:t>https://mentor.ieee.org/802.11/dcn/14/11-14-0629-22-0000-802-11-operations-manual.docx</w:t>
        </w:r>
      </w:hyperlink>
    </w:p>
    <w:p w:rsidR="00862B14" w:rsidRPr="00EE0424" w:rsidRDefault="00862B14">
      <w:pPr>
        <w:rPr>
          <w:b/>
          <w:sz w:val="32"/>
          <w:u w:val="single"/>
        </w:rPr>
      </w:pPr>
      <w:r w:rsidRPr="00EE0424">
        <w:br w:type="page"/>
      </w:r>
    </w:p>
    <w:p w:rsidR="00CA09B2" w:rsidRDefault="00CA09B2">
      <w:pPr>
        <w:rPr>
          <w:b/>
          <w:sz w:val="24"/>
        </w:rPr>
      </w:pPr>
      <w:r>
        <w:rPr>
          <w:b/>
          <w:sz w:val="24"/>
        </w:rPr>
        <w:lastRenderedPageBreak/>
        <w:t>References:</w:t>
      </w:r>
    </w:p>
    <w:p w:rsidR="00CA09B2" w:rsidRDefault="00CA09B2"/>
    <w:sectPr w:rsidR="00CA09B2">
      <w:headerReference w:type="default" r:id="rId24"/>
      <w:footerReference w:type="default" r:id="rId2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77EF" w:rsidRDefault="00A877EF">
      <w:r>
        <w:separator/>
      </w:r>
    </w:p>
  </w:endnote>
  <w:endnote w:type="continuationSeparator" w:id="0">
    <w:p w:rsidR="00A877EF" w:rsidRDefault="00A87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EA3" w:rsidRDefault="00221EA3">
    <w:pPr>
      <w:pStyle w:val="Footer"/>
      <w:tabs>
        <w:tab w:val="clear" w:pos="6480"/>
        <w:tab w:val="center" w:pos="4680"/>
        <w:tab w:val="right" w:pos="9360"/>
      </w:tabs>
    </w:pPr>
    <w:r>
      <w:t>Agenda</w:t>
    </w:r>
    <w:r>
      <w:tab/>
      <w:t xml:space="preserve">page </w:t>
    </w:r>
    <w:r>
      <w:fldChar w:fldCharType="begin"/>
    </w:r>
    <w:r>
      <w:instrText xml:space="preserve">page </w:instrText>
    </w:r>
    <w:r>
      <w:fldChar w:fldCharType="separate"/>
    </w:r>
    <w:r w:rsidR="008E490E">
      <w:rPr>
        <w:noProof/>
      </w:rPr>
      <w:t>1</w:t>
    </w:r>
    <w:r>
      <w:fldChar w:fldCharType="end"/>
    </w:r>
    <w:r>
      <w:tab/>
      <w:t>Dorothy Stanley, HPE</w:t>
    </w:r>
  </w:p>
  <w:p w:rsidR="00221EA3" w:rsidRDefault="00221EA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77EF" w:rsidRDefault="00A877EF">
      <w:r>
        <w:separator/>
      </w:r>
    </w:p>
  </w:footnote>
  <w:footnote w:type="continuationSeparator" w:id="0">
    <w:p w:rsidR="00A877EF" w:rsidRDefault="00A877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EA3" w:rsidRDefault="00DE2334">
    <w:pPr>
      <w:pStyle w:val="Header"/>
      <w:tabs>
        <w:tab w:val="clear" w:pos="6480"/>
        <w:tab w:val="center" w:pos="4680"/>
        <w:tab w:val="right" w:pos="9360"/>
      </w:tabs>
    </w:pPr>
    <w:r>
      <w:t>February 2019</w:t>
    </w:r>
    <w:r w:rsidR="00221EA3">
      <w:tab/>
    </w:r>
    <w:r w:rsidR="00221EA3">
      <w:tab/>
    </w:r>
    <w:fldSimple w:instr=" TITLE  \* MERGEFORMAT ">
      <w:r>
        <w:t>doc.: IEEE 802.11-19</w:t>
      </w:r>
      <w:r w:rsidR="00F171C8">
        <w:t>/</w:t>
      </w:r>
      <w:r>
        <w:t>0246r</w:t>
      </w:r>
      <w:r w:rsidR="003D3F99">
        <w:t>3</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54BF2"/>
    <w:multiLevelType w:val="hybridMultilevel"/>
    <w:tmpl w:val="B5EA751A"/>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6B96BD9"/>
    <w:multiLevelType w:val="hybridMultilevel"/>
    <w:tmpl w:val="536827E4"/>
    <w:lvl w:ilvl="0" w:tplc="243EE126">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A5947A9"/>
    <w:multiLevelType w:val="multilevel"/>
    <w:tmpl w:val="D722D9E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35745A89"/>
    <w:multiLevelType w:val="hybridMultilevel"/>
    <w:tmpl w:val="4204F0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80D0F16"/>
    <w:multiLevelType w:val="hybridMultilevel"/>
    <w:tmpl w:val="CB90CAF8"/>
    <w:lvl w:ilvl="0" w:tplc="A9FCD6C4">
      <w:start w:val="1"/>
      <w:numFmt w:val="lowerLetter"/>
      <w:lvlText w:val="%1."/>
      <w:lvlJc w:val="left"/>
      <w:pPr>
        <w:ind w:left="1230" w:hanging="51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6" w15:restartNumberingAfterBreak="0">
    <w:nsid w:val="4D520D95"/>
    <w:multiLevelType w:val="hybridMultilevel"/>
    <w:tmpl w:val="CB90CAF8"/>
    <w:lvl w:ilvl="0" w:tplc="A9FCD6C4">
      <w:start w:val="1"/>
      <w:numFmt w:val="lowerLetter"/>
      <w:lvlText w:val="%1."/>
      <w:lvlJc w:val="left"/>
      <w:pPr>
        <w:ind w:left="1950" w:hanging="51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15:restartNumberingAfterBreak="0">
    <w:nsid w:val="4EAE402A"/>
    <w:multiLevelType w:val="hybridMultilevel"/>
    <w:tmpl w:val="506A79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D9A2D6F"/>
    <w:multiLevelType w:val="hybridMultilevel"/>
    <w:tmpl w:val="72EC2A74"/>
    <w:lvl w:ilvl="0" w:tplc="0809001B">
      <w:start w:val="1"/>
      <w:numFmt w:val="lowerRoman"/>
      <w:lvlText w:val="%1."/>
      <w:lvlJc w:val="righ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9" w15:restartNumberingAfterBreak="0">
    <w:nsid w:val="69813B17"/>
    <w:multiLevelType w:val="hybridMultilevel"/>
    <w:tmpl w:val="3BB27E56"/>
    <w:lvl w:ilvl="0" w:tplc="34D4F32C">
      <w:start w:val="1"/>
      <w:numFmt w:val="bullet"/>
      <w:lvlText w:val="•"/>
      <w:lvlJc w:val="left"/>
      <w:pPr>
        <w:tabs>
          <w:tab w:val="num" w:pos="720"/>
        </w:tabs>
        <w:ind w:left="720" w:hanging="360"/>
      </w:pPr>
      <w:rPr>
        <w:rFonts w:ascii="Arial" w:hAnsi="Arial" w:hint="default"/>
      </w:rPr>
    </w:lvl>
    <w:lvl w:ilvl="1" w:tplc="A0C64C1A" w:tentative="1">
      <w:start w:val="1"/>
      <w:numFmt w:val="bullet"/>
      <w:lvlText w:val="•"/>
      <w:lvlJc w:val="left"/>
      <w:pPr>
        <w:tabs>
          <w:tab w:val="num" w:pos="1440"/>
        </w:tabs>
        <w:ind w:left="1440" w:hanging="360"/>
      </w:pPr>
      <w:rPr>
        <w:rFonts w:ascii="Arial" w:hAnsi="Arial" w:hint="default"/>
      </w:rPr>
    </w:lvl>
    <w:lvl w:ilvl="2" w:tplc="D646E55E" w:tentative="1">
      <w:start w:val="1"/>
      <w:numFmt w:val="bullet"/>
      <w:lvlText w:val="•"/>
      <w:lvlJc w:val="left"/>
      <w:pPr>
        <w:tabs>
          <w:tab w:val="num" w:pos="2160"/>
        </w:tabs>
        <w:ind w:left="2160" w:hanging="360"/>
      </w:pPr>
      <w:rPr>
        <w:rFonts w:ascii="Arial" w:hAnsi="Arial" w:hint="default"/>
      </w:rPr>
    </w:lvl>
    <w:lvl w:ilvl="3" w:tplc="CD385EC0" w:tentative="1">
      <w:start w:val="1"/>
      <w:numFmt w:val="bullet"/>
      <w:lvlText w:val="•"/>
      <w:lvlJc w:val="left"/>
      <w:pPr>
        <w:tabs>
          <w:tab w:val="num" w:pos="2880"/>
        </w:tabs>
        <w:ind w:left="2880" w:hanging="360"/>
      </w:pPr>
      <w:rPr>
        <w:rFonts w:ascii="Arial" w:hAnsi="Arial" w:hint="default"/>
      </w:rPr>
    </w:lvl>
    <w:lvl w:ilvl="4" w:tplc="52423CB0" w:tentative="1">
      <w:start w:val="1"/>
      <w:numFmt w:val="bullet"/>
      <w:lvlText w:val="•"/>
      <w:lvlJc w:val="left"/>
      <w:pPr>
        <w:tabs>
          <w:tab w:val="num" w:pos="3600"/>
        </w:tabs>
        <w:ind w:left="3600" w:hanging="360"/>
      </w:pPr>
      <w:rPr>
        <w:rFonts w:ascii="Arial" w:hAnsi="Arial" w:hint="default"/>
      </w:rPr>
    </w:lvl>
    <w:lvl w:ilvl="5" w:tplc="86ACE7F2" w:tentative="1">
      <w:start w:val="1"/>
      <w:numFmt w:val="bullet"/>
      <w:lvlText w:val="•"/>
      <w:lvlJc w:val="left"/>
      <w:pPr>
        <w:tabs>
          <w:tab w:val="num" w:pos="4320"/>
        </w:tabs>
        <w:ind w:left="4320" w:hanging="360"/>
      </w:pPr>
      <w:rPr>
        <w:rFonts w:ascii="Arial" w:hAnsi="Arial" w:hint="default"/>
      </w:rPr>
    </w:lvl>
    <w:lvl w:ilvl="6" w:tplc="AB3EF162" w:tentative="1">
      <w:start w:val="1"/>
      <w:numFmt w:val="bullet"/>
      <w:lvlText w:val="•"/>
      <w:lvlJc w:val="left"/>
      <w:pPr>
        <w:tabs>
          <w:tab w:val="num" w:pos="5040"/>
        </w:tabs>
        <w:ind w:left="5040" w:hanging="360"/>
      </w:pPr>
      <w:rPr>
        <w:rFonts w:ascii="Arial" w:hAnsi="Arial" w:hint="default"/>
      </w:rPr>
    </w:lvl>
    <w:lvl w:ilvl="7" w:tplc="E0326952" w:tentative="1">
      <w:start w:val="1"/>
      <w:numFmt w:val="bullet"/>
      <w:lvlText w:val="•"/>
      <w:lvlJc w:val="left"/>
      <w:pPr>
        <w:tabs>
          <w:tab w:val="num" w:pos="5760"/>
        </w:tabs>
        <w:ind w:left="5760" w:hanging="360"/>
      </w:pPr>
      <w:rPr>
        <w:rFonts w:ascii="Arial" w:hAnsi="Arial" w:hint="default"/>
      </w:rPr>
    </w:lvl>
    <w:lvl w:ilvl="8" w:tplc="F1A83AF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A60418D"/>
    <w:multiLevelType w:val="hybridMultilevel"/>
    <w:tmpl w:val="39F027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BAC7CBB"/>
    <w:multiLevelType w:val="hybridMultilevel"/>
    <w:tmpl w:val="DE4EF00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D843D58"/>
    <w:multiLevelType w:val="hybridMultilevel"/>
    <w:tmpl w:val="514E850C"/>
    <w:lvl w:ilvl="0" w:tplc="E79832D8">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1F63619"/>
    <w:multiLevelType w:val="hybridMultilevel"/>
    <w:tmpl w:val="5B72C1F4"/>
    <w:lvl w:ilvl="0" w:tplc="4BC8A4F2">
      <w:start w:val="1"/>
      <w:numFmt w:val="bullet"/>
      <w:lvlText w:val="•"/>
      <w:lvlJc w:val="left"/>
      <w:pPr>
        <w:tabs>
          <w:tab w:val="num" w:pos="720"/>
        </w:tabs>
        <w:ind w:left="720" w:hanging="360"/>
      </w:pPr>
      <w:rPr>
        <w:rFonts w:ascii="Times New Roman" w:hAnsi="Times New Roman" w:hint="default"/>
      </w:rPr>
    </w:lvl>
    <w:lvl w:ilvl="1" w:tplc="5DEEE3CC">
      <w:start w:val="126"/>
      <w:numFmt w:val="bullet"/>
      <w:lvlText w:val="–"/>
      <w:lvlJc w:val="left"/>
      <w:pPr>
        <w:tabs>
          <w:tab w:val="num" w:pos="1440"/>
        </w:tabs>
        <w:ind w:left="1440" w:hanging="360"/>
      </w:pPr>
      <w:rPr>
        <w:rFonts w:ascii="Times New Roman" w:hAnsi="Times New Roman" w:hint="default"/>
      </w:rPr>
    </w:lvl>
    <w:lvl w:ilvl="2" w:tplc="B9B28430" w:tentative="1">
      <w:start w:val="1"/>
      <w:numFmt w:val="bullet"/>
      <w:lvlText w:val="•"/>
      <w:lvlJc w:val="left"/>
      <w:pPr>
        <w:tabs>
          <w:tab w:val="num" w:pos="2160"/>
        </w:tabs>
        <w:ind w:left="2160" w:hanging="360"/>
      </w:pPr>
      <w:rPr>
        <w:rFonts w:ascii="Times New Roman" w:hAnsi="Times New Roman" w:hint="default"/>
      </w:rPr>
    </w:lvl>
    <w:lvl w:ilvl="3" w:tplc="BCEE6A9E" w:tentative="1">
      <w:start w:val="1"/>
      <w:numFmt w:val="bullet"/>
      <w:lvlText w:val="•"/>
      <w:lvlJc w:val="left"/>
      <w:pPr>
        <w:tabs>
          <w:tab w:val="num" w:pos="2880"/>
        </w:tabs>
        <w:ind w:left="2880" w:hanging="360"/>
      </w:pPr>
      <w:rPr>
        <w:rFonts w:ascii="Times New Roman" w:hAnsi="Times New Roman" w:hint="default"/>
      </w:rPr>
    </w:lvl>
    <w:lvl w:ilvl="4" w:tplc="CBDAFE9E" w:tentative="1">
      <w:start w:val="1"/>
      <w:numFmt w:val="bullet"/>
      <w:lvlText w:val="•"/>
      <w:lvlJc w:val="left"/>
      <w:pPr>
        <w:tabs>
          <w:tab w:val="num" w:pos="3600"/>
        </w:tabs>
        <w:ind w:left="3600" w:hanging="360"/>
      </w:pPr>
      <w:rPr>
        <w:rFonts w:ascii="Times New Roman" w:hAnsi="Times New Roman" w:hint="default"/>
      </w:rPr>
    </w:lvl>
    <w:lvl w:ilvl="5" w:tplc="912CA848" w:tentative="1">
      <w:start w:val="1"/>
      <w:numFmt w:val="bullet"/>
      <w:lvlText w:val="•"/>
      <w:lvlJc w:val="left"/>
      <w:pPr>
        <w:tabs>
          <w:tab w:val="num" w:pos="4320"/>
        </w:tabs>
        <w:ind w:left="4320" w:hanging="360"/>
      </w:pPr>
      <w:rPr>
        <w:rFonts w:ascii="Times New Roman" w:hAnsi="Times New Roman" w:hint="default"/>
      </w:rPr>
    </w:lvl>
    <w:lvl w:ilvl="6" w:tplc="7C58C7DE" w:tentative="1">
      <w:start w:val="1"/>
      <w:numFmt w:val="bullet"/>
      <w:lvlText w:val="•"/>
      <w:lvlJc w:val="left"/>
      <w:pPr>
        <w:tabs>
          <w:tab w:val="num" w:pos="5040"/>
        </w:tabs>
        <w:ind w:left="5040" w:hanging="360"/>
      </w:pPr>
      <w:rPr>
        <w:rFonts w:ascii="Times New Roman" w:hAnsi="Times New Roman" w:hint="default"/>
      </w:rPr>
    </w:lvl>
    <w:lvl w:ilvl="7" w:tplc="4B7E7B36" w:tentative="1">
      <w:start w:val="1"/>
      <w:numFmt w:val="bullet"/>
      <w:lvlText w:val="•"/>
      <w:lvlJc w:val="left"/>
      <w:pPr>
        <w:tabs>
          <w:tab w:val="num" w:pos="5760"/>
        </w:tabs>
        <w:ind w:left="5760" w:hanging="360"/>
      </w:pPr>
      <w:rPr>
        <w:rFonts w:ascii="Times New Roman" w:hAnsi="Times New Roman" w:hint="default"/>
      </w:rPr>
    </w:lvl>
    <w:lvl w:ilvl="8" w:tplc="3E6E871C"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768F1DD0"/>
    <w:multiLevelType w:val="hybridMultilevel"/>
    <w:tmpl w:val="FB90797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13"/>
  </w:num>
  <w:num w:numId="3">
    <w:abstractNumId w:val="14"/>
  </w:num>
  <w:num w:numId="4">
    <w:abstractNumId w:val="3"/>
  </w:num>
  <w:num w:numId="5">
    <w:abstractNumId w:val="4"/>
  </w:num>
  <w:num w:numId="6">
    <w:abstractNumId w:val="6"/>
  </w:num>
  <w:num w:numId="7">
    <w:abstractNumId w:val="11"/>
  </w:num>
  <w:num w:numId="8">
    <w:abstractNumId w:val="0"/>
  </w:num>
  <w:num w:numId="9">
    <w:abstractNumId w:val="12"/>
  </w:num>
  <w:num w:numId="10">
    <w:abstractNumId w:val="9"/>
  </w:num>
  <w:num w:numId="11">
    <w:abstractNumId w:val="5"/>
  </w:num>
  <w:num w:numId="12">
    <w:abstractNumId w:val="8"/>
  </w:num>
  <w:num w:numId="13">
    <w:abstractNumId w:val="7"/>
  </w:num>
  <w:num w:numId="14">
    <w:abstractNumId w:val="1"/>
  </w:num>
  <w:num w:numId="15">
    <w:abstractNumId w:val="2"/>
  </w:num>
  <w:num w:numId="16">
    <w:abstractNumId w:val="2"/>
    <w:lvlOverride w:ilvl="1">
      <w:startOverride w:val="1"/>
    </w:lvlOverride>
  </w:num>
  <w:num w:numId="17">
    <w:abstractNumId w:val="2"/>
    <w:lvlOverride w:ilvl="1">
      <w:startOverride w:val="1"/>
    </w:lvlOverride>
  </w:num>
  <w:num w:numId="18">
    <w:abstractNumId w:val="2"/>
    <w:lvlOverride w:ilvl="1">
      <w:startOverride w:val="1"/>
    </w:lvlOverride>
  </w:num>
  <w:num w:numId="19">
    <w:abstractNumId w:val="2"/>
    <w:lvlOverride w:ilvl="1">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B52"/>
    <w:rsid w:val="00001E78"/>
    <w:rsid w:val="00006A85"/>
    <w:rsid w:val="0001415B"/>
    <w:rsid w:val="00020F14"/>
    <w:rsid w:val="0002253B"/>
    <w:rsid w:val="00022A35"/>
    <w:rsid w:val="00053FA5"/>
    <w:rsid w:val="0005427D"/>
    <w:rsid w:val="0005462F"/>
    <w:rsid w:val="00062A2C"/>
    <w:rsid w:val="00070B7E"/>
    <w:rsid w:val="00082588"/>
    <w:rsid w:val="00086D19"/>
    <w:rsid w:val="000919D8"/>
    <w:rsid w:val="000A4B48"/>
    <w:rsid w:val="000A6057"/>
    <w:rsid w:val="000A6628"/>
    <w:rsid w:val="000A6D9C"/>
    <w:rsid w:val="000C5FDC"/>
    <w:rsid w:val="001001B4"/>
    <w:rsid w:val="00121219"/>
    <w:rsid w:val="00125E27"/>
    <w:rsid w:val="001311FF"/>
    <w:rsid w:val="00151C37"/>
    <w:rsid w:val="0017208D"/>
    <w:rsid w:val="00180C6D"/>
    <w:rsid w:val="001916F1"/>
    <w:rsid w:val="00195E6A"/>
    <w:rsid w:val="001A5E36"/>
    <w:rsid w:val="001B3714"/>
    <w:rsid w:val="001D723B"/>
    <w:rsid w:val="001E0003"/>
    <w:rsid w:val="001E2522"/>
    <w:rsid w:val="001E65F8"/>
    <w:rsid w:val="001F1534"/>
    <w:rsid w:val="001F5B79"/>
    <w:rsid w:val="00202462"/>
    <w:rsid w:val="00205068"/>
    <w:rsid w:val="00221EA3"/>
    <w:rsid w:val="002261CA"/>
    <w:rsid w:val="00234BDA"/>
    <w:rsid w:val="0024755A"/>
    <w:rsid w:val="00254EC0"/>
    <w:rsid w:val="0025730C"/>
    <w:rsid w:val="00262BCB"/>
    <w:rsid w:val="002667CF"/>
    <w:rsid w:val="00284C85"/>
    <w:rsid w:val="0029020B"/>
    <w:rsid w:val="002924EA"/>
    <w:rsid w:val="0029275E"/>
    <w:rsid w:val="00296F47"/>
    <w:rsid w:val="002A175F"/>
    <w:rsid w:val="002B69A3"/>
    <w:rsid w:val="002B6B51"/>
    <w:rsid w:val="002C16B5"/>
    <w:rsid w:val="002C241A"/>
    <w:rsid w:val="002C585A"/>
    <w:rsid w:val="002D1F23"/>
    <w:rsid w:val="002D44BE"/>
    <w:rsid w:val="002D651C"/>
    <w:rsid w:val="002D6D50"/>
    <w:rsid w:val="002D7EF1"/>
    <w:rsid w:val="002E12EC"/>
    <w:rsid w:val="002F7CCC"/>
    <w:rsid w:val="00334B91"/>
    <w:rsid w:val="00345A86"/>
    <w:rsid w:val="00347E32"/>
    <w:rsid w:val="00353EE4"/>
    <w:rsid w:val="00367ADA"/>
    <w:rsid w:val="00382A58"/>
    <w:rsid w:val="00385377"/>
    <w:rsid w:val="00385B60"/>
    <w:rsid w:val="003870FE"/>
    <w:rsid w:val="003938A5"/>
    <w:rsid w:val="003B0D66"/>
    <w:rsid w:val="003D1FB0"/>
    <w:rsid w:val="003D39CC"/>
    <w:rsid w:val="003D3F99"/>
    <w:rsid w:val="003F2BA4"/>
    <w:rsid w:val="003F3792"/>
    <w:rsid w:val="00402498"/>
    <w:rsid w:val="004026AE"/>
    <w:rsid w:val="00405976"/>
    <w:rsid w:val="00425849"/>
    <w:rsid w:val="00431D5A"/>
    <w:rsid w:val="0043373B"/>
    <w:rsid w:val="00440B44"/>
    <w:rsid w:val="00442037"/>
    <w:rsid w:val="004846DF"/>
    <w:rsid w:val="004A61F3"/>
    <w:rsid w:val="004B064B"/>
    <w:rsid w:val="004B4A90"/>
    <w:rsid w:val="004B79F1"/>
    <w:rsid w:val="004C1FA9"/>
    <w:rsid w:val="004D2594"/>
    <w:rsid w:val="004F74E7"/>
    <w:rsid w:val="00503C1B"/>
    <w:rsid w:val="00525AB5"/>
    <w:rsid w:val="00531689"/>
    <w:rsid w:val="00535FE9"/>
    <w:rsid w:val="005408AF"/>
    <w:rsid w:val="005C2C31"/>
    <w:rsid w:val="005F2098"/>
    <w:rsid w:val="00605EFF"/>
    <w:rsid w:val="00607229"/>
    <w:rsid w:val="0062440B"/>
    <w:rsid w:val="0063582B"/>
    <w:rsid w:val="00640CD3"/>
    <w:rsid w:val="00641D31"/>
    <w:rsid w:val="006430EC"/>
    <w:rsid w:val="0065617A"/>
    <w:rsid w:val="0066402A"/>
    <w:rsid w:val="00666398"/>
    <w:rsid w:val="00667552"/>
    <w:rsid w:val="006762B4"/>
    <w:rsid w:val="00677B0D"/>
    <w:rsid w:val="00680E0B"/>
    <w:rsid w:val="00681C91"/>
    <w:rsid w:val="00682D17"/>
    <w:rsid w:val="0069620E"/>
    <w:rsid w:val="006A3B5C"/>
    <w:rsid w:val="006B7484"/>
    <w:rsid w:val="006C0727"/>
    <w:rsid w:val="006C417A"/>
    <w:rsid w:val="006C6FCD"/>
    <w:rsid w:val="006D0278"/>
    <w:rsid w:val="006D4E68"/>
    <w:rsid w:val="006D72AC"/>
    <w:rsid w:val="006D73D4"/>
    <w:rsid w:val="006E145F"/>
    <w:rsid w:val="006F7C40"/>
    <w:rsid w:val="00715F0D"/>
    <w:rsid w:val="00722DEB"/>
    <w:rsid w:val="007457D1"/>
    <w:rsid w:val="00767AAD"/>
    <w:rsid w:val="00770572"/>
    <w:rsid w:val="00773D2B"/>
    <w:rsid w:val="00774E24"/>
    <w:rsid w:val="00786B85"/>
    <w:rsid w:val="007913A2"/>
    <w:rsid w:val="00796777"/>
    <w:rsid w:val="007A733A"/>
    <w:rsid w:val="007B29DA"/>
    <w:rsid w:val="007B3FB2"/>
    <w:rsid w:val="007C397A"/>
    <w:rsid w:val="007C488E"/>
    <w:rsid w:val="007C69AE"/>
    <w:rsid w:val="007D2BDE"/>
    <w:rsid w:val="007D33AF"/>
    <w:rsid w:val="007F0578"/>
    <w:rsid w:val="007F1A45"/>
    <w:rsid w:val="007F42BE"/>
    <w:rsid w:val="00804AA3"/>
    <w:rsid w:val="00824259"/>
    <w:rsid w:val="00862B14"/>
    <w:rsid w:val="00865DE0"/>
    <w:rsid w:val="00876F9C"/>
    <w:rsid w:val="00880375"/>
    <w:rsid w:val="00892086"/>
    <w:rsid w:val="00893D94"/>
    <w:rsid w:val="008A1BB3"/>
    <w:rsid w:val="008B41EB"/>
    <w:rsid w:val="008C3598"/>
    <w:rsid w:val="008D09B3"/>
    <w:rsid w:val="008D24F9"/>
    <w:rsid w:val="008E0C43"/>
    <w:rsid w:val="008E490E"/>
    <w:rsid w:val="008F01ED"/>
    <w:rsid w:val="00907CAC"/>
    <w:rsid w:val="0091466A"/>
    <w:rsid w:val="00914B7E"/>
    <w:rsid w:val="009417FA"/>
    <w:rsid w:val="00953419"/>
    <w:rsid w:val="00967BA9"/>
    <w:rsid w:val="00971399"/>
    <w:rsid w:val="009736BC"/>
    <w:rsid w:val="00997B55"/>
    <w:rsid w:val="009A08D4"/>
    <w:rsid w:val="009A2474"/>
    <w:rsid w:val="009C21E5"/>
    <w:rsid w:val="009E00BB"/>
    <w:rsid w:val="009F2FBC"/>
    <w:rsid w:val="009F7726"/>
    <w:rsid w:val="00A07449"/>
    <w:rsid w:val="00A11715"/>
    <w:rsid w:val="00A21D02"/>
    <w:rsid w:val="00A255FF"/>
    <w:rsid w:val="00A3257A"/>
    <w:rsid w:val="00A35B52"/>
    <w:rsid w:val="00A42F08"/>
    <w:rsid w:val="00A4768A"/>
    <w:rsid w:val="00A526B4"/>
    <w:rsid w:val="00A6296C"/>
    <w:rsid w:val="00A66896"/>
    <w:rsid w:val="00A77013"/>
    <w:rsid w:val="00A877EF"/>
    <w:rsid w:val="00A91637"/>
    <w:rsid w:val="00AA25D0"/>
    <w:rsid w:val="00AA396C"/>
    <w:rsid w:val="00AA427C"/>
    <w:rsid w:val="00AA74B5"/>
    <w:rsid w:val="00AB0731"/>
    <w:rsid w:val="00AB28C0"/>
    <w:rsid w:val="00AB574B"/>
    <w:rsid w:val="00AB643A"/>
    <w:rsid w:val="00AD4128"/>
    <w:rsid w:val="00AF09C3"/>
    <w:rsid w:val="00AF1565"/>
    <w:rsid w:val="00AF1F11"/>
    <w:rsid w:val="00B0614C"/>
    <w:rsid w:val="00B11929"/>
    <w:rsid w:val="00B12639"/>
    <w:rsid w:val="00B131A6"/>
    <w:rsid w:val="00B150DB"/>
    <w:rsid w:val="00B21611"/>
    <w:rsid w:val="00B35459"/>
    <w:rsid w:val="00B40291"/>
    <w:rsid w:val="00B412D6"/>
    <w:rsid w:val="00B52EE4"/>
    <w:rsid w:val="00B54A7A"/>
    <w:rsid w:val="00B76C38"/>
    <w:rsid w:val="00B946D4"/>
    <w:rsid w:val="00BA0E3C"/>
    <w:rsid w:val="00BA38AB"/>
    <w:rsid w:val="00BA4BA3"/>
    <w:rsid w:val="00BA6A69"/>
    <w:rsid w:val="00BB14C9"/>
    <w:rsid w:val="00BB3D28"/>
    <w:rsid w:val="00BC040B"/>
    <w:rsid w:val="00BC0975"/>
    <w:rsid w:val="00BC7898"/>
    <w:rsid w:val="00BE167C"/>
    <w:rsid w:val="00BE58FE"/>
    <w:rsid w:val="00BE68C2"/>
    <w:rsid w:val="00C1375A"/>
    <w:rsid w:val="00C14F2C"/>
    <w:rsid w:val="00C23C2B"/>
    <w:rsid w:val="00C260D7"/>
    <w:rsid w:val="00C26961"/>
    <w:rsid w:val="00C273EE"/>
    <w:rsid w:val="00C32316"/>
    <w:rsid w:val="00C4042B"/>
    <w:rsid w:val="00C42399"/>
    <w:rsid w:val="00C4584F"/>
    <w:rsid w:val="00C561D7"/>
    <w:rsid w:val="00C74FEC"/>
    <w:rsid w:val="00C83620"/>
    <w:rsid w:val="00C87487"/>
    <w:rsid w:val="00C917FF"/>
    <w:rsid w:val="00C938E1"/>
    <w:rsid w:val="00C96A98"/>
    <w:rsid w:val="00C979C9"/>
    <w:rsid w:val="00CA09B2"/>
    <w:rsid w:val="00CA4864"/>
    <w:rsid w:val="00CA654E"/>
    <w:rsid w:val="00CB169D"/>
    <w:rsid w:val="00CB360C"/>
    <w:rsid w:val="00CE5B03"/>
    <w:rsid w:val="00CF2FAD"/>
    <w:rsid w:val="00D01A22"/>
    <w:rsid w:val="00D12548"/>
    <w:rsid w:val="00D34516"/>
    <w:rsid w:val="00D34D3F"/>
    <w:rsid w:val="00D60B8D"/>
    <w:rsid w:val="00D60ED7"/>
    <w:rsid w:val="00D6163D"/>
    <w:rsid w:val="00D72C64"/>
    <w:rsid w:val="00D80C77"/>
    <w:rsid w:val="00D8338F"/>
    <w:rsid w:val="00D9043B"/>
    <w:rsid w:val="00D925FA"/>
    <w:rsid w:val="00DA1EBD"/>
    <w:rsid w:val="00DA3831"/>
    <w:rsid w:val="00DB004D"/>
    <w:rsid w:val="00DB1B9E"/>
    <w:rsid w:val="00DB43BD"/>
    <w:rsid w:val="00DB4BF0"/>
    <w:rsid w:val="00DB54E8"/>
    <w:rsid w:val="00DB717A"/>
    <w:rsid w:val="00DC358C"/>
    <w:rsid w:val="00DC3EDA"/>
    <w:rsid w:val="00DC5A7B"/>
    <w:rsid w:val="00DD1FBD"/>
    <w:rsid w:val="00DD5C9D"/>
    <w:rsid w:val="00DE170D"/>
    <w:rsid w:val="00DE2334"/>
    <w:rsid w:val="00DF24A7"/>
    <w:rsid w:val="00E1249C"/>
    <w:rsid w:val="00E12B58"/>
    <w:rsid w:val="00E164FA"/>
    <w:rsid w:val="00E17EF7"/>
    <w:rsid w:val="00E34584"/>
    <w:rsid w:val="00E44339"/>
    <w:rsid w:val="00E86FB5"/>
    <w:rsid w:val="00E906E7"/>
    <w:rsid w:val="00E94410"/>
    <w:rsid w:val="00EA529A"/>
    <w:rsid w:val="00EB2A06"/>
    <w:rsid w:val="00EB2BFA"/>
    <w:rsid w:val="00EB6437"/>
    <w:rsid w:val="00EB74E8"/>
    <w:rsid w:val="00EB7A13"/>
    <w:rsid w:val="00EC67F1"/>
    <w:rsid w:val="00ED7A60"/>
    <w:rsid w:val="00EE0424"/>
    <w:rsid w:val="00EE7F15"/>
    <w:rsid w:val="00EF0DA6"/>
    <w:rsid w:val="00EF1FCB"/>
    <w:rsid w:val="00EF2870"/>
    <w:rsid w:val="00F03332"/>
    <w:rsid w:val="00F056F5"/>
    <w:rsid w:val="00F171C8"/>
    <w:rsid w:val="00F17508"/>
    <w:rsid w:val="00F239CE"/>
    <w:rsid w:val="00F27841"/>
    <w:rsid w:val="00F315B1"/>
    <w:rsid w:val="00F357AC"/>
    <w:rsid w:val="00F438D5"/>
    <w:rsid w:val="00F46524"/>
    <w:rsid w:val="00F5701C"/>
    <w:rsid w:val="00F64500"/>
    <w:rsid w:val="00F756AB"/>
    <w:rsid w:val="00F7620E"/>
    <w:rsid w:val="00F764FD"/>
    <w:rsid w:val="00F83A07"/>
    <w:rsid w:val="00F86613"/>
    <w:rsid w:val="00FA1744"/>
    <w:rsid w:val="00FB10A4"/>
    <w:rsid w:val="00FE03E5"/>
    <w:rsid w:val="00FE1BE1"/>
    <w:rsid w:val="00FE6ADC"/>
    <w:rsid w:val="00FE6B58"/>
    <w:rsid w:val="00FF14F4"/>
    <w:rsid w:val="00FF2C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join.me" TargetMode="External"/><Relationship Id="rId13" Type="http://schemas.openxmlformats.org/officeDocument/2006/relationships/hyperlink" Target="https://mentor.ieee.org/802.11/dcn/19/11-19-0221-00-000m-2019-march-tgmd-agenda.pptx" TargetMode="External"/><Relationship Id="rId18" Type="http://schemas.openxmlformats.org/officeDocument/2006/relationships/hyperlink" Target="https://standards.ieee.org/about/sasb/patco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mentor.ieee.org/802-ec/dcn/17/ec-17-0120-27-0PNP-ieee-802-lmsc-chairs-guidelines.pdf" TargetMode="External"/><Relationship Id="rId7" Type="http://schemas.openxmlformats.org/officeDocument/2006/relationships/endnotes" Target="endnotes.xml"/><Relationship Id="rId12" Type="http://schemas.openxmlformats.org/officeDocument/2006/relationships/hyperlink" Target="https://mentor.ieee.org/802-ec/dcn/16/ec-16-0180-05-00EC-ieee-802-participation-slide.pptx" TargetMode="External"/><Relationship Id="rId17" Type="http://schemas.openxmlformats.org/officeDocument/2006/relationships/hyperlink" Target="http://standards.ieee.org/develop/policies/bylaws/sect6-7.html"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standards.ieee.org/content/dam/ieee-standards/standards/web/documents/other/antitrust.pdf" TargetMode="External"/><Relationship Id="rId20" Type="http://schemas.openxmlformats.org/officeDocument/2006/relationships/hyperlink" Target="http://www.ieee802.org/PNP/approved/IEEE_802_WG_PandP_v19.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tcom@ieee.org"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standards.ieee.org/faqs/affiliation.html" TargetMode="External"/><Relationship Id="rId23" Type="http://schemas.openxmlformats.org/officeDocument/2006/relationships/hyperlink" Target="https://mentor.ieee.org/802.11/dcn/14/11-14-0629-22-0000-802-11-operations-manual.docx" TargetMode="External"/><Relationship Id="rId10" Type="http://schemas.openxmlformats.org/officeDocument/2006/relationships/hyperlink" Target="http://grouper.ieee.org/groups/802/11/joinme.html" TargetMode="External"/><Relationship Id="rId19" Type="http://schemas.openxmlformats.org/officeDocument/2006/relationships/hyperlink" Target="http://www.ieee802.org/PNP/approved/IEEE_802_WG_PandP_v19.pdf" TargetMode="External"/><Relationship Id="rId4" Type="http://schemas.openxmlformats.org/officeDocument/2006/relationships/settings" Target="settings.xml"/><Relationship Id="rId9" Type="http://schemas.openxmlformats.org/officeDocument/2006/relationships/hyperlink" Target="https://join.me/ieee802.11" TargetMode="External"/><Relationship Id="rId14" Type="http://schemas.openxmlformats.org/officeDocument/2006/relationships/hyperlink" Target="https://www.ieee.org/about/corporate/governance/p7-8.html" TargetMode="External"/><Relationship Id="rId22" Type="http://schemas.openxmlformats.org/officeDocument/2006/relationships/hyperlink" Target="https://mentor.ieee.org/802-ec/dcn/16/ec-16-0180-05-00EC-ieee-802-participation-slide.pptx"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76BCD3-72CA-499A-861C-BC643A685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68</TotalTime>
  <Pages>5</Pages>
  <Words>955</Words>
  <Characters>5444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doc.: IEEE 802.11-19/0246r3</vt:lpstr>
    </vt:vector>
  </TitlesOfParts>
  <Company>HP Enterprise</Company>
  <LinksUpToDate>false</LinksUpToDate>
  <CharactersWithSpaces>6387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802.11-19/0246r3</dc:title>
  <dc:subject>Agenda</dc:subject>
  <dc:creator>Dorothy Stanley</dc:creator>
  <cp:keywords>February 2019</cp:keywords>
  <dc:description>D.Stanley, HP Enterprise</dc:description>
  <cp:lastModifiedBy>Stanley, Dorothy</cp:lastModifiedBy>
  <cp:revision>7</cp:revision>
  <cp:lastPrinted>2018-09-26T16:55:00Z</cp:lastPrinted>
  <dcterms:created xsi:type="dcterms:W3CDTF">2019-02-11T23:02:00Z</dcterms:created>
  <dcterms:modified xsi:type="dcterms:W3CDTF">2019-02-15T17:55:00Z</dcterms:modified>
</cp:coreProperties>
</file>