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57551" w14:textId="77777777" w:rsidR="0009574F" w:rsidRPr="00F277C8" w:rsidRDefault="001E6E35">
      <w:pPr>
        <w:pStyle w:val="T1"/>
        <w:pBdr>
          <w:bottom w:val="single" w:sz="6" w:space="0" w:color="000000"/>
        </w:pBdr>
        <w:spacing w:after="240"/>
      </w:pPr>
      <w:r w:rsidRPr="00F277C8">
        <w:t>IEEE P802.11</w:t>
      </w:r>
      <w:r w:rsidRPr="00F277C8">
        <w:rPr>
          <w:rFonts w:ascii="Arial Unicode MS" w:hAnsi="Arial Unicode MS"/>
          <w:b w:val="0"/>
          <w:bCs w:val="0"/>
        </w:rPr>
        <w:br/>
      </w:r>
      <w:r w:rsidRPr="00F277C8">
        <w:t>Wireless LANs</w:t>
      </w:r>
    </w:p>
    <w:tbl>
      <w:tblPr>
        <w:tblW w:w="899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74"/>
        <w:gridCol w:w="2072"/>
        <w:gridCol w:w="2432"/>
        <w:gridCol w:w="1617"/>
        <w:gridCol w:w="1800"/>
      </w:tblGrid>
      <w:tr w:rsidR="0009574F" w:rsidRPr="00F277C8" w14:paraId="7607B69D" w14:textId="77777777" w:rsidTr="00327812">
        <w:trPr>
          <w:trHeight w:val="375"/>
          <w:jc w:val="center"/>
        </w:trPr>
        <w:tc>
          <w:tcPr>
            <w:tcW w:w="899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0" w:type="dxa"/>
            </w:tcMar>
            <w:vAlign w:val="center"/>
          </w:tcPr>
          <w:p w14:paraId="28A250EF" w14:textId="125A9885" w:rsidR="0009574F" w:rsidRPr="00F277C8" w:rsidRDefault="001E6E35" w:rsidP="009F371F">
            <w:pPr>
              <w:pStyle w:val="T2"/>
            </w:pPr>
            <w:r w:rsidRPr="00F277C8">
              <w:t xml:space="preserve">AANI </w:t>
            </w:r>
            <w:r w:rsidR="009F371F">
              <w:t>January 2019</w:t>
            </w:r>
            <w:r w:rsidRPr="00F277C8">
              <w:t xml:space="preserve"> Meeting Minutes </w:t>
            </w:r>
          </w:p>
        </w:tc>
      </w:tr>
      <w:tr w:rsidR="0009574F" w:rsidRPr="00F277C8" w14:paraId="0AB14842" w14:textId="77777777" w:rsidTr="00327812">
        <w:trPr>
          <w:trHeight w:val="272"/>
          <w:jc w:val="center"/>
        </w:trPr>
        <w:tc>
          <w:tcPr>
            <w:tcW w:w="899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0" w:type="dxa"/>
            </w:tcMar>
            <w:vAlign w:val="center"/>
          </w:tcPr>
          <w:p w14:paraId="20F5A46A" w14:textId="0570B3A3" w:rsidR="0009574F" w:rsidRPr="00F277C8" w:rsidRDefault="001E6E35" w:rsidP="00D87E2D">
            <w:pPr>
              <w:pStyle w:val="T2"/>
              <w:ind w:left="0"/>
            </w:pPr>
            <w:r w:rsidRPr="00F277C8">
              <w:rPr>
                <w:sz w:val="20"/>
                <w:szCs w:val="20"/>
              </w:rPr>
              <w:t>Date:</w:t>
            </w:r>
            <w:r w:rsidR="00327812">
              <w:rPr>
                <w:b w:val="0"/>
                <w:bCs w:val="0"/>
                <w:sz w:val="20"/>
                <w:szCs w:val="20"/>
              </w:rPr>
              <w:t xml:space="preserve"> 2018-11</w:t>
            </w:r>
            <w:r w:rsidRPr="00F277C8">
              <w:rPr>
                <w:b w:val="0"/>
                <w:bCs w:val="0"/>
                <w:sz w:val="20"/>
                <w:szCs w:val="20"/>
              </w:rPr>
              <w:t>-</w:t>
            </w:r>
            <w:r w:rsidR="00D71ACE" w:rsidRPr="00F277C8">
              <w:rPr>
                <w:b w:val="0"/>
                <w:bCs w:val="0"/>
                <w:sz w:val="20"/>
                <w:szCs w:val="20"/>
              </w:rPr>
              <w:t>1</w:t>
            </w:r>
            <w:r w:rsidR="00327812">
              <w:rPr>
                <w:b w:val="0"/>
                <w:bCs w:val="0"/>
                <w:sz w:val="20"/>
                <w:szCs w:val="20"/>
              </w:rPr>
              <w:t>2</w:t>
            </w:r>
          </w:p>
        </w:tc>
      </w:tr>
      <w:tr w:rsidR="0009574F" w:rsidRPr="00F277C8" w14:paraId="4D10AB90" w14:textId="77777777" w:rsidTr="00327812">
        <w:trPr>
          <w:trHeight w:val="272"/>
          <w:jc w:val="center"/>
        </w:trPr>
        <w:tc>
          <w:tcPr>
            <w:tcW w:w="899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2DC5F8" w14:textId="77777777" w:rsidR="0009574F" w:rsidRPr="00F277C8" w:rsidRDefault="001E6E35">
            <w:pPr>
              <w:pStyle w:val="T2"/>
              <w:spacing w:after="0"/>
              <w:ind w:left="0" w:right="0"/>
              <w:jc w:val="left"/>
            </w:pPr>
            <w:r w:rsidRPr="00F277C8">
              <w:rPr>
                <w:sz w:val="20"/>
                <w:szCs w:val="20"/>
              </w:rPr>
              <w:t>Author(s):</w:t>
            </w:r>
          </w:p>
        </w:tc>
      </w:tr>
      <w:tr w:rsidR="0009574F" w:rsidRPr="00F277C8" w14:paraId="0EA64604" w14:textId="77777777" w:rsidTr="00327812">
        <w:trPr>
          <w:trHeight w:val="272"/>
          <w:jc w:val="center"/>
        </w:trPr>
        <w:tc>
          <w:tcPr>
            <w:tcW w:w="1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927F71" w14:textId="77777777" w:rsidR="0009574F" w:rsidRPr="00F277C8" w:rsidRDefault="001E6E35">
            <w:pPr>
              <w:pStyle w:val="T2"/>
              <w:spacing w:after="0"/>
              <w:ind w:left="0" w:right="0"/>
              <w:jc w:val="left"/>
            </w:pPr>
            <w:r w:rsidRPr="00F277C8">
              <w:rPr>
                <w:sz w:val="20"/>
                <w:szCs w:val="20"/>
              </w:rPr>
              <w:t>Name</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2FDA81" w14:textId="77777777" w:rsidR="0009574F" w:rsidRPr="00F277C8" w:rsidRDefault="001E6E35">
            <w:pPr>
              <w:pStyle w:val="T2"/>
              <w:spacing w:after="0"/>
              <w:ind w:left="0" w:right="0"/>
              <w:jc w:val="left"/>
            </w:pPr>
            <w:r w:rsidRPr="00F277C8">
              <w:rPr>
                <w:sz w:val="20"/>
                <w:szCs w:val="20"/>
              </w:rPr>
              <w:t>Affiliation</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DE7981" w14:textId="77777777" w:rsidR="0009574F" w:rsidRPr="00F277C8" w:rsidRDefault="001E6E35">
            <w:pPr>
              <w:pStyle w:val="T2"/>
              <w:spacing w:after="0"/>
              <w:ind w:left="0" w:right="0"/>
              <w:jc w:val="left"/>
            </w:pPr>
            <w:r w:rsidRPr="00F277C8">
              <w:rPr>
                <w:sz w:val="20"/>
                <w:szCs w:val="20"/>
              </w:rPr>
              <w:t>Address</w:t>
            </w:r>
          </w:p>
        </w:tc>
        <w:tc>
          <w:tcPr>
            <w:tcW w:w="1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E82069" w14:textId="77777777" w:rsidR="0009574F" w:rsidRPr="00F277C8" w:rsidRDefault="001E6E35">
            <w:pPr>
              <w:pStyle w:val="T2"/>
              <w:spacing w:after="0"/>
              <w:ind w:left="0" w:right="0"/>
              <w:jc w:val="left"/>
            </w:pPr>
            <w:r w:rsidRPr="00F277C8">
              <w:rPr>
                <w:sz w:val="20"/>
                <w:szCs w:val="20"/>
              </w:rPr>
              <w:t>Phone</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3007C1" w14:textId="77777777" w:rsidR="0009574F" w:rsidRPr="00F277C8" w:rsidRDefault="001E6E35">
            <w:pPr>
              <w:pStyle w:val="T2"/>
              <w:spacing w:after="0"/>
              <w:ind w:left="0" w:right="0"/>
              <w:jc w:val="left"/>
            </w:pPr>
            <w:r w:rsidRPr="00F277C8">
              <w:rPr>
                <w:sz w:val="20"/>
                <w:szCs w:val="20"/>
              </w:rPr>
              <w:t>email</w:t>
            </w:r>
          </w:p>
        </w:tc>
      </w:tr>
      <w:tr w:rsidR="00D87E2D" w:rsidRPr="00F277C8" w14:paraId="08C59987" w14:textId="77777777" w:rsidTr="00327812">
        <w:trPr>
          <w:trHeight w:val="272"/>
          <w:jc w:val="center"/>
        </w:trPr>
        <w:tc>
          <w:tcPr>
            <w:tcW w:w="1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8C532" w14:textId="6EF50BA1" w:rsidR="00D87E2D" w:rsidRPr="00D87E2D" w:rsidRDefault="00327812" w:rsidP="00D87E2D">
            <w:pPr>
              <w:pStyle w:val="T2"/>
              <w:spacing w:after="0"/>
              <w:ind w:left="0" w:right="0"/>
              <w:jc w:val="left"/>
              <w:rPr>
                <w:b w:val="0"/>
                <w:sz w:val="20"/>
                <w:szCs w:val="20"/>
              </w:rPr>
            </w:pPr>
            <w:r>
              <w:rPr>
                <w:b w:val="0"/>
                <w:sz w:val="20"/>
                <w:szCs w:val="20"/>
              </w:rPr>
              <w:t>Graham SMITH</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11DC6A" w14:textId="2A2ADA99" w:rsidR="00D87E2D" w:rsidRPr="00D87E2D" w:rsidRDefault="009F371F" w:rsidP="00D87E2D">
            <w:pPr>
              <w:pStyle w:val="T2"/>
              <w:spacing w:after="0"/>
              <w:ind w:left="0" w:right="0"/>
              <w:jc w:val="left"/>
              <w:rPr>
                <w:b w:val="0"/>
                <w:sz w:val="20"/>
                <w:szCs w:val="20"/>
              </w:rPr>
            </w:pPr>
            <w:r>
              <w:rPr>
                <w:b w:val="0"/>
                <w:sz w:val="20"/>
                <w:szCs w:val="20"/>
              </w:rPr>
              <w:t xml:space="preserve">SR </w:t>
            </w:r>
            <w:r w:rsidR="00007A50">
              <w:rPr>
                <w:b w:val="0"/>
                <w:sz w:val="20"/>
                <w:szCs w:val="20"/>
              </w:rPr>
              <w:t>Technologies</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1B2C3" w14:textId="122AF164" w:rsidR="00D87E2D" w:rsidRPr="00D87E2D" w:rsidRDefault="00D87E2D" w:rsidP="00D87E2D">
            <w:pPr>
              <w:pStyle w:val="BodyA"/>
              <w:rPr>
                <w:sz w:val="20"/>
                <w:szCs w:val="20"/>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3BE07" w14:textId="53B2EC95" w:rsidR="00D87E2D" w:rsidRPr="00D87E2D" w:rsidRDefault="00D87E2D" w:rsidP="00D87E2D">
            <w:pPr>
              <w:pStyle w:val="BodyA"/>
              <w:rPr>
                <w:sz w:val="20"/>
                <w:szCs w:val="20"/>
              </w:rPr>
            </w:pP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DEE8E" w14:textId="41E8AA55" w:rsidR="00D87E2D" w:rsidRPr="00D87E2D" w:rsidRDefault="009F371F" w:rsidP="00D87E2D">
            <w:pPr>
              <w:pStyle w:val="T2"/>
              <w:spacing w:after="0"/>
              <w:ind w:left="0" w:right="0"/>
              <w:jc w:val="left"/>
              <w:rPr>
                <w:b w:val="0"/>
                <w:sz w:val="20"/>
                <w:szCs w:val="20"/>
              </w:rPr>
            </w:pPr>
            <w:r>
              <w:rPr>
                <w:b w:val="0"/>
                <w:sz w:val="20"/>
                <w:szCs w:val="20"/>
              </w:rPr>
              <w:t>gsmith@srtrl.com</w:t>
            </w:r>
          </w:p>
        </w:tc>
      </w:tr>
      <w:tr w:rsidR="00327812" w14:paraId="78062AD4" w14:textId="77777777" w:rsidTr="0032781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540"/>
        </w:trPr>
        <w:tc>
          <w:tcPr>
            <w:tcW w:w="1074" w:type="dxa"/>
            <w:vAlign w:val="center"/>
          </w:tcPr>
          <w:p w14:paraId="42C1480E" w14:textId="00205BAA" w:rsidR="00327812" w:rsidRPr="00327812" w:rsidRDefault="00327812" w:rsidP="00327812">
            <w:pPr>
              <w:pStyle w:val="T2"/>
              <w:spacing w:after="0"/>
              <w:ind w:left="0" w:right="0"/>
              <w:jc w:val="left"/>
              <w:rPr>
                <w:b w:val="0"/>
                <w:sz w:val="20"/>
              </w:rPr>
            </w:pPr>
            <w:r w:rsidRPr="00327812">
              <w:rPr>
                <w:b w:val="0"/>
                <w:sz w:val="20"/>
              </w:rPr>
              <w:t>Joseph LEVY</w:t>
            </w:r>
          </w:p>
        </w:tc>
        <w:tc>
          <w:tcPr>
            <w:tcW w:w="2072" w:type="dxa"/>
            <w:vAlign w:val="center"/>
          </w:tcPr>
          <w:p w14:paraId="0BF60B0B" w14:textId="77777777" w:rsidR="00327812" w:rsidRDefault="00327812" w:rsidP="00BF32FA">
            <w:pPr>
              <w:pStyle w:val="T2"/>
              <w:spacing w:after="0"/>
              <w:ind w:left="0" w:right="0"/>
              <w:rPr>
                <w:b w:val="0"/>
                <w:sz w:val="20"/>
              </w:rPr>
            </w:pPr>
            <w:r>
              <w:rPr>
                <w:b w:val="0"/>
                <w:sz w:val="20"/>
              </w:rPr>
              <w:t>InterDigital Communications, Inc.</w:t>
            </w:r>
          </w:p>
        </w:tc>
        <w:tc>
          <w:tcPr>
            <w:tcW w:w="2432" w:type="dxa"/>
            <w:vAlign w:val="center"/>
          </w:tcPr>
          <w:p w14:paraId="7912632F" w14:textId="77777777" w:rsidR="00327812" w:rsidRDefault="00327812" w:rsidP="00BF32FA">
            <w:pPr>
              <w:pStyle w:val="T2"/>
              <w:spacing w:after="0"/>
              <w:ind w:left="0" w:right="0"/>
              <w:rPr>
                <w:b w:val="0"/>
                <w:sz w:val="20"/>
              </w:rPr>
            </w:pPr>
            <w:r>
              <w:rPr>
                <w:b w:val="0"/>
                <w:sz w:val="20"/>
              </w:rPr>
              <w:t>2 Huntington Quadrangle</w:t>
            </w:r>
            <w:r>
              <w:rPr>
                <w:b w:val="0"/>
                <w:sz w:val="20"/>
              </w:rPr>
              <w:br/>
              <w:t xml:space="preserve"> 4</w:t>
            </w:r>
            <w:r>
              <w:rPr>
                <w:b w:val="0"/>
                <w:sz w:val="20"/>
                <w:vertAlign w:val="superscript"/>
              </w:rPr>
              <w:t>th</w:t>
            </w:r>
            <w:r>
              <w:rPr>
                <w:b w:val="0"/>
                <w:sz w:val="20"/>
              </w:rPr>
              <w:t xml:space="preserve"> floor, South Wing</w:t>
            </w:r>
            <w:r>
              <w:rPr>
                <w:b w:val="0"/>
                <w:sz w:val="20"/>
              </w:rPr>
              <w:br/>
              <w:t>Melville, NY 11747</w:t>
            </w:r>
          </w:p>
        </w:tc>
        <w:tc>
          <w:tcPr>
            <w:tcW w:w="1617" w:type="dxa"/>
            <w:vAlign w:val="center"/>
          </w:tcPr>
          <w:p w14:paraId="5173F922" w14:textId="77777777" w:rsidR="00327812" w:rsidRDefault="00327812" w:rsidP="00BF32FA">
            <w:pPr>
              <w:pStyle w:val="T2"/>
              <w:spacing w:after="0"/>
              <w:ind w:left="0" w:right="0"/>
              <w:rPr>
                <w:b w:val="0"/>
                <w:sz w:val="20"/>
              </w:rPr>
            </w:pPr>
            <w:r>
              <w:rPr>
                <w:b w:val="0"/>
                <w:sz w:val="20"/>
              </w:rPr>
              <w:t>+1.631.622.4139</w:t>
            </w:r>
          </w:p>
        </w:tc>
        <w:tc>
          <w:tcPr>
            <w:tcW w:w="1800" w:type="dxa"/>
            <w:vAlign w:val="center"/>
          </w:tcPr>
          <w:p w14:paraId="69297F51" w14:textId="77777777" w:rsidR="00327812" w:rsidRPr="00736DCE" w:rsidRDefault="00327812" w:rsidP="00BF32FA">
            <w:pPr>
              <w:pStyle w:val="T2"/>
              <w:spacing w:after="0"/>
              <w:ind w:left="0" w:right="0"/>
              <w:rPr>
                <w:b w:val="0"/>
                <w:sz w:val="12"/>
              </w:rPr>
            </w:pPr>
            <w:r>
              <w:rPr>
                <w:b w:val="0"/>
                <w:sz w:val="20"/>
              </w:rPr>
              <w:t>js</w:t>
            </w:r>
            <w:r w:rsidRPr="002F260E">
              <w:rPr>
                <w:b w:val="0"/>
                <w:sz w:val="20"/>
              </w:rPr>
              <w:t>levy@</w:t>
            </w:r>
            <w:r>
              <w:rPr>
                <w:b w:val="0"/>
                <w:sz w:val="20"/>
              </w:rPr>
              <w:t>ieee.org</w:t>
            </w:r>
          </w:p>
        </w:tc>
      </w:tr>
      <w:tr w:rsidR="00D87E2D" w:rsidRPr="00F277C8" w14:paraId="1E39D909" w14:textId="77777777" w:rsidTr="0032781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540"/>
        </w:trPr>
        <w:tc>
          <w:tcPr>
            <w:tcW w:w="1074" w:type="dxa"/>
            <w:vAlign w:val="center"/>
          </w:tcPr>
          <w:p w14:paraId="4F083736" w14:textId="0EC09FE1" w:rsidR="00D87E2D" w:rsidRPr="00D87E2D" w:rsidRDefault="00D87E2D" w:rsidP="00D87E2D">
            <w:pPr>
              <w:pStyle w:val="T2"/>
              <w:spacing w:after="0"/>
              <w:ind w:left="0" w:right="0"/>
              <w:rPr>
                <w:b w:val="0"/>
                <w:sz w:val="20"/>
                <w:szCs w:val="20"/>
              </w:rPr>
            </w:pPr>
          </w:p>
        </w:tc>
        <w:tc>
          <w:tcPr>
            <w:tcW w:w="2072" w:type="dxa"/>
            <w:vAlign w:val="center"/>
          </w:tcPr>
          <w:p w14:paraId="093AF827" w14:textId="17017080" w:rsidR="00D87E2D" w:rsidRPr="00D87E2D" w:rsidRDefault="00D87E2D" w:rsidP="00D87E2D">
            <w:pPr>
              <w:pStyle w:val="T2"/>
              <w:spacing w:after="0"/>
              <w:ind w:left="0" w:right="0"/>
              <w:rPr>
                <w:b w:val="0"/>
                <w:sz w:val="20"/>
                <w:szCs w:val="20"/>
              </w:rPr>
            </w:pPr>
          </w:p>
        </w:tc>
        <w:tc>
          <w:tcPr>
            <w:tcW w:w="2432" w:type="dxa"/>
            <w:vAlign w:val="center"/>
          </w:tcPr>
          <w:p w14:paraId="364E9901" w14:textId="31048F7D" w:rsidR="00D87E2D" w:rsidRPr="00D87E2D" w:rsidRDefault="00D87E2D" w:rsidP="00D87E2D">
            <w:pPr>
              <w:pStyle w:val="T2"/>
              <w:spacing w:after="0"/>
              <w:ind w:left="0" w:right="0"/>
              <w:rPr>
                <w:b w:val="0"/>
                <w:sz w:val="20"/>
                <w:szCs w:val="20"/>
              </w:rPr>
            </w:pPr>
          </w:p>
        </w:tc>
        <w:tc>
          <w:tcPr>
            <w:tcW w:w="1617" w:type="dxa"/>
            <w:vAlign w:val="center"/>
          </w:tcPr>
          <w:p w14:paraId="005094FB" w14:textId="44B363B2" w:rsidR="00D87E2D" w:rsidRPr="00D87E2D" w:rsidRDefault="00D87E2D" w:rsidP="00D87E2D">
            <w:pPr>
              <w:pStyle w:val="T2"/>
              <w:spacing w:after="0"/>
              <w:ind w:left="0" w:right="0"/>
              <w:rPr>
                <w:b w:val="0"/>
                <w:sz w:val="20"/>
                <w:szCs w:val="20"/>
              </w:rPr>
            </w:pPr>
          </w:p>
        </w:tc>
        <w:tc>
          <w:tcPr>
            <w:tcW w:w="1797" w:type="dxa"/>
            <w:vAlign w:val="center"/>
          </w:tcPr>
          <w:p w14:paraId="2E701DF4" w14:textId="75B89184" w:rsidR="00D87E2D" w:rsidRPr="00D87E2D" w:rsidRDefault="00D87E2D" w:rsidP="00D87E2D">
            <w:pPr>
              <w:pStyle w:val="T2"/>
              <w:spacing w:after="0"/>
              <w:ind w:left="0" w:right="0"/>
              <w:rPr>
                <w:b w:val="0"/>
                <w:sz w:val="20"/>
                <w:szCs w:val="20"/>
              </w:rPr>
            </w:pPr>
          </w:p>
        </w:tc>
      </w:tr>
    </w:tbl>
    <w:p w14:paraId="6D172631" w14:textId="77777777" w:rsidR="0009574F" w:rsidRPr="00F277C8" w:rsidRDefault="0009574F">
      <w:pPr>
        <w:pStyle w:val="T1"/>
        <w:widowControl w:val="0"/>
        <w:spacing w:after="240"/>
      </w:pPr>
    </w:p>
    <w:p w14:paraId="2C211A51" w14:textId="77777777" w:rsidR="0009574F" w:rsidRPr="00F277C8" w:rsidRDefault="0009574F">
      <w:pPr>
        <w:pStyle w:val="T1"/>
        <w:widowControl w:val="0"/>
        <w:spacing w:after="240"/>
      </w:pPr>
    </w:p>
    <w:p w14:paraId="0CFB5A4A" w14:textId="77777777" w:rsidR="0009574F" w:rsidRPr="00F277C8" w:rsidRDefault="0009574F">
      <w:pPr>
        <w:pStyle w:val="T1"/>
        <w:widowControl w:val="0"/>
        <w:spacing w:after="240"/>
        <w:ind w:left="108" w:hanging="108"/>
      </w:pPr>
    </w:p>
    <w:p w14:paraId="21C37997" w14:textId="77777777" w:rsidR="0009574F" w:rsidRPr="00F277C8" w:rsidRDefault="0009574F">
      <w:pPr>
        <w:pStyle w:val="T1"/>
        <w:widowControl w:val="0"/>
        <w:spacing w:after="240"/>
      </w:pPr>
    </w:p>
    <w:p w14:paraId="631C4BE1" w14:textId="77777777" w:rsidR="0009574F" w:rsidRPr="00F277C8" w:rsidRDefault="0009574F">
      <w:pPr>
        <w:pStyle w:val="T1"/>
        <w:widowControl w:val="0"/>
        <w:spacing w:after="240"/>
        <w:ind w:left="108" w:hanging="108"/>
      </w:pPr>
    </w:p>
    <w:p w14:paraId="4F97CF27" w14:textId="77777777" w:rsidR="0009574F" w:rsidRPr="00F277C8" w:rsidRDefault="001E6E35">
      <w:pPr>
        <w:pStyle w:val="T1"/>
        <w:widowControl w:val="0"/>
        <w:tabs>
          <w:tab w:val="left" w:pos="5714"/>
        </w:tabs>
        <w:spacing w:after="240"/>
        <w:jc w:val="left"/>
      </w:pPr>
      <w:r w:rsidRPr="00F277C8">
        <w:tab/>
      </w:r>
    </w:p>
    <w:p w14:paraId="0DF2F1E6" w14:textId="77777777" w:rsidR="0009574F" w:rsidRPr="00F277C8" w:rsidRDefault="0009574F">
      <w:pPr>
        <w:pStyle w:val="T1"/>
        <w:spacing w:after="120"/>
      </w:pPr>
    </w:p>
    <w:p w14:paraId="3C36B928" w14:textId="77777777" w:rsidR="0009574F" w:rsidRPr="00F277C8" w:rsidRDefault="001E6E35">
      <w:pPr>
        <w:pStyle w:val="BodyA"/>
        <w:widowControl w:val="0"/>
        <w:spacing w:after="120"/>
        <w:jc w:val="center"/>
        <w:rPr>
          <w:rStyle w:val="None"/>
          <w:b/>
          <w:bCs/>
          <w:sz w:val="28"/>
          <w:szCs w:val="28"/>
        </w:rPr>
      </w:pPr>
      <w:r w:rsidRPr="00F277C8">
        <w:rPr>
          <w:rStyle w:val="None"/>
          <w:b/>
          <w:bCs/>
          <w:sz w:val="28"/>
          <w:szCs w:val="28"/>
        </w:rPr>
        <w:t>Abstract</w:t>
      </w:r>
    </w:p>
    <w:p w14:paraId="1A69FAA4" w14:textId="6B577F4F" w:rsidR="0009574F" w:rsidRPr="00F277C8" w:rsidRDefault="001E6E35" w:rsidP="002D5185">
      <w:pPr>
        <w:pStyle w:val="BodyAA"/>
        <w:jc w:val="center"/>
      </w:pPr>
      <w:r w:rsidRPr="00F277C8">
        <w:t xml:space="preserve">This document contains the [draft] minutes of </w:t>
      </w:r>
      <w:r w:rsidR="002D5185">
        <w:t>the IEEE 802.11 AANI SC meeting</w:t>
      </w:r>
      <w:r w:rsidRPr="00F277C8">
        <w:t xml:space="preserve"> held </w:t>
      </w:r>
      <w:r w:rsidR="002D5185">
        <w:t>on 1</w:t>
      </w:r>
      <w:r w:rsidR="0032735D">
        <w:t>7</w:t>
      </w:r>
      <w:r w:rsidR="002D5185" w:rsidRPr="002D5185">
        <w:rPr>
          <w:vertAlign w:val="superscript"/>
        </w:rPr>
        <w:t>th</w:t>
      </w:r>
      <w:r w:rsidR="002D5185">
        <w:t xml:space="preserve"> </w:t>
      </w:r>
      <w:r w:rsidR="0032735D">
        <w:t>January</w:t>
      </w:r>
      <w:r w:rsidR="002D5185">
        <w:t xml:space="preserve"> </w:t>
      </w:r>
      <w:r w:rsidR="0032735D">
        <w:t>2019, in St Louis MO USA</w:t>
      </w:r>
      <w:r w:rsidRPr="00F277C8">
        <w:rPr>
          <w:rStyle w:val="None"/>
          <w:rFonts w:ascii="Arial Unicode MS" w:hAnsi="Arial Unicode MS"/>
        </w:rPr>
        <w:br w:type="page"/>
      </w:r>
    </w:p>
    <w:p w14:paraId="3A2D0366" w14:textId="027EAE83" w:rsidR="0009574F" w:rsidRDefault="002D5185">
      <w:pPr>
        <w:pStyle w:val="BodyAA"/>
        <w:rPr>
          <w:rStyle w:val="None"/>
          <w:b/>
          <w:bCs/>
        </w:rPr>
      </w:pPr>
      <w:r>
        <w:rPr>
          <w:rStyle w:val="None"/>
          <w:b/>
          <w:bCs/>
        </w:rPr>
        <w:lastRenderedPageBreak/>
        <w:t xml:space="preserve">Chair: </w:t>
      </w:r>
      <w:r w:rsidR="005B3C4B">
        <w:rPr>
          <w:rStyle w:val="None"/>
          <w:b/>
          <w:bCs/>
        </w:rPr>
        <w:t>Joseph Levy (InterD</w:t>
      </w:r>
      <w:r w:rsidR="005F79FD">
        <w:rPr>
          <w:rStyle w:val="None"/>
          <w:b/>
          <w:bCs/>
        </w:rPr>
        <w:t>igital)</w:t>
      </w:r>
    </w:p>
    <w:p w14:paraId="3AC55544" w14:textId="1844D07D" w:rsidR="002B09AF" w:rsidRDefault="002B09AF">
      <w:pPr>
        <w:pStyle w:val="BodyAA"/>
        <w:rPr>
          <w:rStyle w:val="None"/>
          <w:b/>
          <w:bCs/>
        </w:rPr>
      </w:pPr>
      <w:r>
        <w:rPr>
          <w:rStyle w:val="None"/>
          <w:b/>
          <w:bCs/>
        </w:rPr>
        <w:t>Vice Chair: open</w:t>
      </w:r>
    </w:p>
    <w:p w14:paraId="22FF1777" w14:textId="2456C1E1" w:rsidR="002B09AF" w:rsidRDefault="002B09AF">
      <w:pPr>
        <w:pStyle w:val="BodyAA"/>
        <w:rPr>
          <w:rStyle w:val="None"/>
          <w:b/>
          <w:bCs/>
        </w:rPr>
      </w:pPr>
      <w:r>
        <w:rPr>
          <w:rStyle w:val="None"/>
          <w:b/>
          <w:bCs/>
        </w:rPr>
        <w:t xml:space="preserve">Secretary: </w:t>
      </w:r>
      <w:r w:rsidR="001B40B6">
        <w:rPr>
          <w:rStyle w:val="None"/>
          <w:b/>
          <w:bCs/>
        </w:rPr>
        <w:t>Graham Smith (SR Technologies) – acting – position is open</w:t>
      </w:r>
    </w:p>
    <w:p w14:paraId="0084C20E" w14:textId="77777777" w:rsidR="00C0039D" w:rsidRDefault="00C0039D" w:rsidP="0079131D">
      <w:pPr>
        <w:pStyle w:val="BodyAA"/>
      </w:pPr>
      <w:bookmarkStart w:id="0" w:name="OLE_LINK18"/>
    </w:p>
    <w:p w14:paraId="22E7376A" w14:textId="77777777" w:rsidR="00C0039D" w:rsidRDefault="00C0039D" w:rsidP="0079131D">
      <w:pPr>
        <w:pStyle w:val="BodyAA"/>
      </w:pPr>
    </w:p>
    <w:p w14:paraId="0C71CC40" w14:textId="5D22CF87" w:rsidR="0079131D" w:rsidRDefault="001E6E35" w:rsidP="0079131D">
      <w:pPr>
        <w:pStyle w:val="BodyAA"/>
      </w:pPr>
      <w:r w:rsidRPr="00F277C8">
        <w:t>T</w:t>
      </w:r>
      <w:bookmarkStart w:id="1" w:name="OLE_LINK1"/>
      <w:bookmarkEnd w:id="0"/>
      <w:r w:rsidRPr="00F277C8">
        <w:t xml:space="preserve">he Chair called the meeting to order at </w:t>
      </w:r>
      <w:r w:rsidR="004825A9">
        <w:t>8</w:t>
      </w:r>
      <w:r w:rsidRPr="00F277C8">
        <w:t>:0</w:t>
      </w:r>
      <w:r w:rsidR="00AE2CA0">
        <w:t>7</w:t>
      </w:r>
      <w:r w:rsidR="00A833C2">
        <w:t xml:space="preserve"> </w:t>
      </w:r>
      <w:r w:rsidR="004825A9">
        <w:t>CT</w:t>
      </w:r>
      <w:r w:rsidRPr="00F277C8">
        <w:t xml:space="preserve">. </w:t>
      </w:r>
      <w:r w:rsidR="0079131D">
        <w:t>Standing Committee</w:t>
      </w:r>
      <w:r w:rsidR="00C0039D">
        <w:t>,</w:t>
      </w:r>
      <w:r w:rsidR="0079131D">
        <w:t xml:space="preserve"> anyone in the room can vote.</w:t>
      </w:r>
    </w:p>
    <w:p w14:paraId="04F08E8D" w14:textId="3DBD33EF" w:rsidR="002B09AF" w:rsidRDefault="002B09AF" w:rsidP="0079131D">
      <w:pPr>
        <w:pStyle w:val="BodyAA"/>
      </w:pPr>
      <w:r>
        <w:t xml:space="preserve">Vice Chair and Secretary </w:t>
      </w:r>
      <w:r w:rsidR="00AE2CA0">
        <w:t xml:space="preserve">positions are </w:t>
      </w:r>
      <w:r>
        <w:t xml:space="preserve">open.  </w:t>
      </w:r>
    </w:p>
    <w:p w14:paraId="75D698C4" w14:textId="77777777" w:rsidR="002B09AF" w:rsidRDefault="002B09AF" w:rsidP="0079131D">
      <w:pPr>
        <w:pStyle w:val="BodyAA"/>
      </w:pPr>
    </w:p>
    <w:p w14:paraId="0D17ED02" w14:textId="2B925134" w:rsidR="0079131D" w:rsidRPr="0079131D" w:rsidRDefault="0079131D" w:rsidP="0079131D">
      <w:pPr>
        <w:pStyle w:val="BodyAA"/>
        <w:rPr>
          <w:b/>
        </w:rPr>
      </w:pPr>
      <w:r w:rsidRPr="0079131D">
        <w:rPr>
          <w:b/>
        </w:rPr>
        <w:t>Agenda</w:t>
      </w:r>
    </w:p>
    <w:p w14:paraId="2741F556" w14:textId="77777777" w:rsidR="0079131D" w:rsidRDefault="0079131D" w:rsidP="0079131D">
      <w:pPr>
        <w:pStyle w:val="BodyAA"/>
      </w:pPr>
    </w:p>
    <w:p w14:paraId="04B573EB" w14:textId="3F6E0884" w:rsidR="0079131D" w:rsidRDefault="0079131D" w:rsidP="0079131D">
      <w:pPr>
        <w:pStyle w:val="BodyAA"/>
      </w:pPr>
      <w:r>
        <w:t xml:space="preserve">Agenda in doc: </w:t>
      </w:r>
      <w:hyperlink r:id="rId8" w:history="1">
        <w:r w:rsidR="005B3C4B" w:rsidRPr="005B3C4B">
          <w:rPr>
            <w:rStyle w:val="Hyperlink"/>
          </w:rPr>
          <w:t>11-18/</w:t>
        </w:r>
        <w:r w:rsidR="004825A9">
          <w:rPr>
            <w:rStyle w:val="Hyperlink"/>
          </w:rPr>
          <w:t>2108r0</w:t>
        </w:r>
      </w:hyperlink>
      <w:r w:rsidR="005B3C4B">
        <w:t xml:space="preserve"> </w:t>
      </w:r>
    </w:p>
    <w:p w14:paraId="6DC0F95E" w14:textId="5661C67B" w:rsidR="002B09AF" w:rsidRDefault="002B09AF" w:rsidP="0079131D">
      <w:pPr>
        <w:pStyle w:val="BodyAA"/>
      </w:pPr>
    </w:p>
    <w:p w14:paraId="1A3C723C" w14:textId="77777777" w:rsidR="004C03E5" w:rsidRPr="004825A9" w:rsidRDefault="00C5721C" w:rsidP="004825A9">
      <w:pPr>
        <w:pStyle w:val="BodyAA"/>
        <w:numPr>
          <w:ilvl w:val="0"/>
          <w:numId w:val="18"/>
        </w:numPr>
      </w:pPr>
      <w:r w:rsidRPr="004825A9">
        <w:rPr>
          <w:b/>
          <w:bCs/>
        </w:rPr>
        <w:t>Call for Secretary</w:t>
      </w:r>
    </w:p>
    <w:p w14:paraId="1BF721DE" w14:textId="402710BE" w:rsidR="004C03E5" w:rsidRPr="004825A9" w:rsidRDefault="00C5721C" w:rsidP="004825A9">
      <w:pPr>
        <w:pStyle w:val="BodyAA"/>
        <w:numPr>
          <w:ilvl w:val="0"/>
          <w:numId w:val="18"/>
        </w:numPr>
      </w:pPr>
      <w:r w:rsidRPr="004825A9">
        <w:rPr>
          <w:b/>
          <w:bCs/>
        </w:rPr>
        <w:t xml:space="preserve">Administrative: Reminders, Rules, Guidelines, </w:t>
      </w:r>
      <w:r w:rsidR="00007A50" w:rsidRPr="004825A9">
        <w:rPr>
          <w:b/>
          <w:bCs/>
        </w:rPr>
        <w:t>Resources, Participation</w:t>
      </w:r>
      <w:r w:rsidRPr="004825A9">
        <w:rPr>
          <w:b/>
          <w:bCs/>
        </w:rPr>
        <w:t>, Approval of Minutes</w:t>
      </w:r>
    </w:p>
    <w:p w14:paraId="596A0B36" w14:textId="77777777" w:rsidR="004C03E5" w:rsidRPr="004825A9" w:rsidRDefault="00C5721C" w:rsidP="004825A9">
      <w:pPr>
        <w:pStyle w:val="BodyAA"/>
        <w:numPr>
          <w:ilvl w:val="0"/>
          <w:numId w:val="18"/>
        </w:numPr>
      </w:pPr>
      <w:r w:rsidRPr="004825A9">
        <w:rPr>
          <w:b/>
          <w:bCs/>
        </w:rPr>
        <w:t>Background/Status</w:t>
      </w:r>
    </w:p>
    <w:p w14:paraId="543D05E3" w14:textId="77777777" w:rsidR="004C03E5" w:rsidRPr="004825A9" w:rsidRDefault="00C5721C" w:rsidP="004825A9">
      <w:pPr>
        <w:pStyle w:val="BodyAA"/>
        <w:numPr>
          <w:ilvl w:val="1"/>
          <w:numId w:val="18"/>
        </w:numPr>
      </w:pPr>
      <w:r w:rsidRPr="004825A9">
        <w:t>Liaison Statement history</w:t>
      </w:r>
    </w:p>
    <w:p w14:paraId="4417A530" w14:textId="77777777" w:rsidR="004C03E5" w:rsidRPr="004825A9" w:rsidRDefault="00C5721C" w:rsidP="004825A9">
      <w:pPr>
        <w:pStyle w:val="BodyAA"/>
        <w:numPr>
          <w:ilvl w:val="1"/>
          <w:numId w:val="18"/>
        </w:numPr>
      </w:pPr>
      <w:r w:rsidRPr="004825A9">
        <w:t xml:space="preserve">Status: </w:t>
      </w:r>
      <w:r w:rsidRPr="004825A9">
        <w:rPr>
          <w:lang w:val="en-GB"/>
        </w:rPr>
        <w:t>WLAN integration in 3GPP NextGen System</w:t>
      </w:r>
    </w:p>
    <w:p w14:paraId="5A290677" w14:textId="54F00781" w:rsidR="004C03E5" w:rsidRDefault="00C5721C" w:rsidP="004825A9">
      <w:pPr>
        <w:pStyle w:val="BodyAA"/>
        <w:numPr>
          <w:ilvl w:val="1"/>
          <w:numId w:val="18"/>
        </w:numPr>
      </w:pPr>
      <w:r w:rsidRPr="004825A9">
        <w:t>Status: 802.11ax performance relative to the IMT-2020 EMBB requirements</w:t>
      </w:r>
      <w:r w:rsidR="002D5182">
        <w:t xml:space="preserve"> </w:t>
      </w:r>
    </w:p>
    <w:p w14:paraId="175CC312" w14:textId="1B69901B" w:rsidR="006F3E8C" w:rsidRPr="004825A9" w:rsidRDefault="006F3E8C" w:rsidP="004825A9">
      <w:pPr>
        <w:pStyle w:val="BodyAA"/>
        <w:numPr>
          <w:ilvl w:val="1"/>
          <w:numId w:val="18"/>
        </w:numPr>
      </w:pPr>
      <w:r>
        <w:t>Report on Liaison Statement</w:t>
      </w:r>
    </w:p>
    <w:p w14:paraId="72E9EFE0" w14:textId="6AF3C4B2" w:rsidR="004C03E5" w:rsidRPr="004825A9" w:rsidRDefault="00C5721C" w:rsidP="004825A9">
      <w:pPr>
        <w:pStyle w:val="BodyAA"/>
        <w:numPr>
          <w:ilvl w:val="0"/>
          <w:numId w:val="18"/>
        </w:numPr>
      </w:pPr>
      <w:r w:rsidRPr="004825A9">
        <w:rPr>
          <w:b/>
          <w:bCs/>
        </w:rPr>
        <w:t xml:space="preserve">Nendica – Update – Roger Marks </w:t>
      </w:r>
      <w:r w:rsidR="006F3E8C">
        <w:t>802.1-19-00005-0101Cne</w:t>
      </w:r>
      <w:r w:rsidR="006F3E8C">
        <w:rPr>
          <w:b/>
          <w:bCs/>
        </w:rPr>
        <w:t xml:space="preserve"> </w:t>
      </w:r>
    </w:p>
    <w:p w14:paraId="13A44CC1" w14:textId="77777777" w:rsidR="004C03E5" w:rsidRPr="004825A9" w:rsidRDefault="00C5721C" w:rsidP="004825A9">
      <w:pPr>
        <w:pStyle w:val="BodyAA"/>
        <w:numPr>
          <w:ilvl w:val="0"/>
          <w:numId w:val="18"/>
        </w:numPr>
      </w:pPr>
      <w:r w:rsidRPr="004825A9">
        <w:rPr>
          <w:b/>
          <w:bCs/>
        </w:rPr>
        <w:t>Discussion / Contributions</w:t>
      </w:r>
    </w:p>
    <w:p w14:paraId="21213CA4" w14:textId="57A3236E" w:rsidR="004C03E5" w:rsidRPr="004825A9" w:rsidRDefault="00C5721C" w:rsidP="004825A9">
      <w:pPr>
        <w:pStyle w:val="BodyAA"/>
        <w:numPr>
          <w:ilvl w:val="1"/>
          <w:numId w:val="18"/>
        </w:numPr>
      </w:pPr>
      <w:r w:rsidRPr="004825A9">
        <w:t>802.11 technical performance relative to IMT-2020 requirements</w:t>
      </w:r>
      <w:r w:rsidR="005A521F">
        <w:t xml:space="preserve"> 19/0193r0</w:t>
      </w:r>
    </w:p>
    <w:p w14:paraId="526D9BE7" w14:textId="77777777" w:rsidR="004C03E5" w:rsidRPr="004825A9" w:rsidRDefault="00C5721C" w:rsidP="004825A9">
      <w:pPr>
        <w:pStyle w:val="BodyAA"/>
        <w:numPr>
          <w:ilvl w:val="0"/>
          <w:numId w:val="18"/>
        </w:numPr>
      </w:pPr>
      <w:r w:rsidRPr="004825A9">
        <w:rPr>
          <w:b/>
          <w:bCs/>
        </w:rPr>
        <w:t>Future Sessions Planning</w:t>
      </w:r>
    </w:p>
    <w:p w14:paraId="51233440" w14:textId="77777777" w:rsidR="002B09AF" w:rsidRDefault="002B09AF" w:rsidP="0079131D">
      <w:pPr>
        <w:pStyle w:val="BodyAA"/>
      </w:pPr>
    </w:p>
    <w:p w14:paraId="4771B4AB" w14:textId="01375E92" w:rsidR="002B09AF" w:rsidRDefault="002B09AF" w:rsidP="002B09AF">
      <w:pPr>
        <w:pStyle w:val="BodyAA"/>
      </w:pPr>
      <w:r>
        <w:t xml:space="preserve">No objections to approve Agenda Doc: </w:t>
      </w:r>
      <w:hyperlink r:id="rId9" w:history="1">
        <w:r w:rsidR="005B3C4B" w:rsidRPr="005B3C4B">
          <w:rPr>
            <w:rStyle w:val="Hyperlink"/>
          </w:rPr>
          <w:t>11-18/</w:t>
        </w:r>
        <w:r w:rsidR="004825A9">
          <w:rPr>
            <w:rStyle w:val="Hyperlink"/>
          </w:rPr>
          <w:t>2108r</w:t>
        </w:r>
      </w:hyperlink>
      <w:r w:rsidR="005A521F">
        <w:rPr>
          <w:rStyle w:val="Hyperlink"/>
        </w:rPr>
        <w:t>1</w:t>
      </w:r>
      <w:r>
        <w:t xml:space="preserve">. </w:t>
      </w:r>
      <w:r>
        <w:rPr>
          <w:rFonts w:hint="eastAsia"/>
        </w:rPr>
        <w:t>Agenda approved.</w:t>
      </w:r>
    </w:p>
    <w:p w14:paraId="47CE2AF1" w14:textId="1A5E2E0A" w:rsidR="00580CA4" w:rsidRDefault="00580CA4" w:rsidP="002B09AF">
      <w:pPr>
        <w:pStyle w:val="BodyAA"/>
      </w:pPr>
    </w:p>
    <w:p w14:paraId="2A18F3FA" w14:textId="27754072" w:rsidR="00580CA4" w:rsidRPr="00580CA4" w:rsidRDefault="00580CA4" w:rsidP="002B09AF">
      <w:pPr>
        <w:pStyle w:val="BodyAA"/>
        <w:rPr>
          <w:b/>
        </w:rPr>
      </w:pPr>
      <w:r w:rsidRPr="00580CA4">
        <w:rPr>
          <w:b/>
        </w:rPr>
        <w:t>Guidelines</w:t>
      </w:r>
    </w:p>
    <w:p w14:paraId="583615B4" w14:textId="31E3C4A0" w:rsidR="00580CA4" w:rsidRDefault="00580CA4" w:rsidP="002B09AF">
      <w:pPr>
        <w:pStyle w:val="BodyAA"/>
      </w:pPr>
      <w:r>
        <w:t>Chair went through the Guidelines, Resources, Participation slides.</w:t>
      </w:r>
    </w:p>
    <w:p w14:paraId="7446573F" w14:textId="3FD188FD" w:rsidR="0079131D" w:rsidRDefault="0079131D" w:rsidP="0079131D">
      <w:pPr>
        <w:pStyle w:val="BodyAA"/>
      </w:pPr>
    </w:p>
    <w:p w14:paraId="669E40B1" w14:textId="27C0D038" w:rsidR="0079131D" w:rsidRDefault="00580CA4" w:rsidP="0079131D">
      <w:pPr>
        <w:pStyle w:val="BodyAA"/>
        <w:rPr>
          <w:b/>
        </w:rPr>
      </w:pPr>
      <w:r>
        <w:rPr>
          <w:b/>
        </w:rPr>
        <w:t>M</w:t>
      </w:r>
      <w:r w:rsidR="0079131D" w:rsidRPr="0079131D">
        <w:rPr>
          <w:b/>
        </w:rPr>
        <w:t>inutes</w:t>
      </w:r>
      <w:r>
        <w:rPr>
          <w:b/>
        </w:rPr>
        <w:t xml:space="preserve"> </w:t>
      </w:r>
    </w:p>
    <w:p w14:paraId="10CAFF4A" w14:textId="77777777" w:rsidR="0079131D" w:rsidRPr="0079131D" w:rsidRDefault="0079131D" w:rsidP="0079131D">
      <w:pPr>
        <w:pStyle w:val="BodyAA"/>
        <w:rPr>
          <w:b/>
        </w:rPr>
      </w:pPr>
    </w:p>
    <w:p w14:paraId="4DBEB0EB" w14:textId="4519FFDE" w:rsidR="0079131D" w:rsidRDefault="0079131D" w:rsidP="0079131D">
      <w:pPr>
        <w:pStyle w:val="BodyAA"/>
      </w:pPr>
      <w:r>
        <w:t>Approve Doc</w:t>
      </w:r>
      <w:r w:rsidR="005B3C4B">
        <w:t xml:space="preserve"> </w:t>
      </w:r>
      <w:hyperlink r:id="rId10" w:history="1">
        <w:r w:rsidR="005B3C4B" w:rsidRPr="005B3C4B">
          <w:rPr>
            <w:rStyle w:val="Hyperlink"/>
          </w:rPr>
          <w:t>11-18/</w:t>
        </w:r>
        <w:r w:rsidR="004825A9">
          <w:rPr>
            <w:rStyle w:val="Hyperlink"/>
          </w:rPr>
          <w:t>2051r0</w:t>
        </w:r>
      </w:hyperlink>
      <w:r>
        <w:t xml:space="preserve"> </w:t>
      </w:r>
      <w:r w:rsidR="004825A9">
        <w:t>Nov 2018</w:t>
      </w:r>
      <w:r>
        <w:t xml:space="preserve"> AANI meeting minutes</w:t>
      </w:r>
    </w:p>
    <w:p w14:paraId="2796137F" w14:textId="482CAB16" w:rsidR="0079131D" w:rsidRDefault="0079131D" w:rsidP="0079131D">
      <w:pPr>
        <w:pStyle w:val="BodyAA"/>
      </w:pPr>
      <w:r>
        <w:t>No matters arising from the minutes</w:t>
      </w:r>
    </w:p>
    <w:p w14:paraId="39E74B98" w14:textId="090A8143" w:rsidR="0079131D" w:rsidRDefault="0079131D" w:rsidP="0079131D">
      <w:pPr>
        <w:pStyle w:val="BodyAA"/>
      </w:pPr>
      <w:r>
        <w:t xml:space="preserve">No objection to approve the meeting minutes. </w:t>
      </w:r>
      <w:r w:rsidR="0006079A">
        <w:t>M</w:t>
      </w:r>
      <w:r>
        <w:rPr>
          <w:rFonts w:hint="eastAsia"/>
        </w:rPr>
        <w:t>inutes approved</w:t>
      </w:r>
    </w:p>
    <w:p w14:paraId="234EB26B" w14:textId="4BF5C7C9" w:rsidR="00580CA4" w:rsidRDefault="00580CA4" w:rsidP="0079131D">
      <w:pPr>
        <w:pStyle w:val="BodyAA"/>
      </w:pPr>
    </w:p>
    <w:p w14:paraId="1279E2C1" w14:textId="408C752B" w:rsidR="0079131D" w:rsidRDefault="0079131D" w:rsidP="0079131D">
      <w:pPr>
        <w:pStyle w:val="BodyAA"/>
        <w:rPr>
          <w:b/>
        </w:rPr>
      </w:pPr>
      <w:r w:rsidRPr="0079131D">
        <w:rPr>
          <w:b/>
        </w:rPr>
        <w:t>Discussion</w:t>
      </w:r>
    </w:p>
    <w:p w14:paraId="6FE301F0" w14:textId="542EC305" w:rsidR="00580CA4" w:rsidRDefault="00580CA4" w:rsidP="0079131D">
      <w:pPr>
        <w:pStyle w:val="BodyAA"/>
      </w:pPr>
      <w:r w:rsidRPr="00580CA4">
        <w:t xml:space="preserve">Chair </w:t>
      </w:r>
      <w:r>
        <w:t>reviewed</w:t>
      </w:r>
      <w:r w:rsidRPr="00580CA4">
        <w:t xml:space="preserve"> slide </w:t>
      </w:r>
      <w:r w:rsidR="005A521F">
        <w:t>9</w:t>
      </w:r>
      <w:r w:rsidRPr="00580CA4">
        <w:t>, 1</w:t>
      </w:r>
      <w:r w:rsidR="005A521F">
        <w:t>0</w:t>
      </w:r>
      <w:r w:rsidRPr="00580CA4">
        <w:t xml:space="preserve"> and </w:t>
      </w:r>
      <w:r w:rsidR="005A521F">
        <w:t>11</w:t>
      </w:r>
      <w:r w:rsidRPr="00580CA4">
        <w:t xml:space="preserve"> </w:t>
      </w:r>
      <w:hyperlink r:id="rId11" w:history="1">
        <w:r w:rsidR="005B3C4B" w:rsidRPr="005B3C4B">
          <w:rPr>
            <w:rStyle w:val="Hyperlink"/>
          </w:rPr>
          <w:t>11-18/</w:t>
        </w:r>
        <w:r w:rsidR="004825A9">
          <w:rPr>
            <w:rStyle w:val="Hyperlink"/>
          </w:rPr>
          <w:t>2108r</w:t>
        </w:r>
        <w:r w:rsidR="005A521F">
          <w:rPr>
            <w:rStyle w:val="Hyperlink"/>
          </w:rPr>
          <w:t>1</w:t>
        </w:r>
      </w:hyperlink>
      <w:r w:rsidRPr="00580CA4">
        <w:t xml:space="preserve"> on AANI Background</w:t>
      </w:r>
      <w:r>
        <w:t>.</w:t>
      </w:r>
    </w:p>
    <w:p w14:paraId="1840956E" w14:textId="20A2A663" w:rsidR="00580CA4" w:rsidRDefault="00580CA4" w:rsidP="0006079A">
      <w:pPr>
        <w:pStyle w:val="BodyAA"/>
        <w:numPr>
          <w:ilvl w:val="0"/>
          <w:numId w:val="13"/>
        </w:numPr>
      </w:pPr>
      <w:r>
        <w:t>Nothing to report or contact SA on.</w:t>
      </w:r>
    </w:p>
    <w:p w14:paraId="1AD5EDEC" w14:textId="674225ED" w:rsidR="00580CA4" w:rsidRDefault="00580CA4" w:rsidP="0006079A">
      <w:pPr>
        <w:pStyle w:val="BodyAA"/>
        <w:numPr>
          <w:ilvl w:val="0"/>
          <w:numId w:val="13"/>
        </w:numPr>
      </w:pPr>
      <w:r>
        <w:t>Work on</w:t>
      </w:r>
      <w:r w:rsidR="0006079A">
        <w:t>going for</w:t>
      </w:r>
      <w:r>
        <w:t xml:space="preserve"> 11ax performance relative to IMT-202 EMBB requirements.</w:t>
      </w:r>
    </w:p>
    <w:p w14:paraId="0EFE6B23" w14:textId="77777777" w:rsidR="005A521F" w:rsidRDefault="005A521F" w:rsidP="0079131D">
      <w:pPr>
        <w:pStyle w:val="BodyAA"/>
      </w:pPr>
    </w:p>
    <w:p w14:paraId="5C3E447A" w14:textId="388FD1E5" w:rsidR="00580CA4" w:rsidRDefault="005A521F" w:rsidP="0079131D">
      <w:pPr>
        <w:pStyle w:val="BodyAA"/>
      </w:pPr>
      <w:r>
        <w:t xml:space="preserve">Chair reviewed slide 12 Report on Liaison to 3GPP </w:t>
      </w:r>
    </w:p>
    <w:p w14:paraId="46E28565" w14:textId="0D2341B1" w:rsidR="005C1674" w:rsidRDefault="005C1674" w:rsidP="005A521F">
      <w:pPr>
        <w:pStyle w:val="BodyAA"/>
        <w:numPr>
          <w:ilvl w:val="0"/>
          <w:numId w:val="19"/>
        </w:numPr>
      </w:pPr>
      <w:r>
        <w:t>Sent to RAN and SA</w:t>
      </w:r>
    </w:p>
    <w:p w14:paraId="1317E07D" w14:textId="67F19359" w:rsidR="005C1674" w:rsidRDefault="005A521F" w:rsidP="00C93848">
      <w:pPr>
        <w:pStyle w:val="BodyAA"/>
        <w:numPr>
          <w:ilvl w:val="0"/>
          <w:numId w:val="19"/>
        </w:numPr>
      </w:pPr>
      <w:r w:rsidRPr="005A521F">
        <w:t xml:space="preserve">Both documents taken and </w:t>
      </w:r>
      <w:r w:rsidR="005C1674">
        <w:t>“</w:t>
      </w:r>
      <w:r w:rsidRPr="005A521F">
        <w:t>noted</w:t>
      </w:r>
      <w:r w:rsidR="005C1674">
        <w:t>” by 3GPP</w:t>
      </w:r>
    </w:p>
    <w:p w14:paraId="12A40157" w14:textId="1C94CA0C" w:rsidR="005C1674" w:rsidRDefault="005C1674" w:rsidP="005C1674">
      <w:pPr>
        <w:pStyle w:val="BodyAA"/>
      </w:pPr>
      <w:r>
        <w:t>Q – how does this relate to coexistence and 3GPP?</w:t>
      </w:r>
    </w:p>
    <w:p w14:paraId="46CBCBB8" w14:textId="5944E5AE" w:rsidR="005C1674" w:rsidRDefault="005C1674" w:rsidP="005C1674">
      <w:pPr>
        <w:pStyle w:val="BodyAA"/>
      </w:pPr>
      <w:r>
        <w:t xml:space="preserve">A – Will not duplicate coexistence group work.  Participation welcome.  </w:t>
      </w:r>
    </w:p>
    <w:p w14:paraId="5B01A4D3" w14:textId="77777777" w:rsidR="005C1674" w:rsidRPr="005A521F" w:rsidRDefault="005C1674" w:rsidP="005C1674">
      <w:pPr>
        <w:pStyle w:val="BodyAA"/>
      </w:pPr>
    </w:p>
    <w:p w14:paraId="4C7E3BF0" w14:textId="400C235A" w:rsidR="00580CA4" w:rsidRDefault="00580CA4" w:rsidP="0079131D">
      <w:pPr>
        <w:pStyle w:val="BodyAA"/>
      </w:pPr>
      <w:r w:rsidRPr="0006079A">
        <w:rPr>
          <w:b/>
        </w:rPr>
        <w:t>NENDICA</w:t>
      </w:r>
      <w:r>
        <w:t xml:space="preserve"> Status Report update.</w:t>
      </w:r>
    </w:p>
    <w:p w14:paraId="5770BB84" w14:textId="48520C83" w:rsidR="008B29D2" w:rsidRPr="00AA43B3" w:rsidRDefault="008B29D2" w:rsidP="0079131D">
      <w:pPr>
        <w:pStyle w:val="BodyAA"/>
      </w:pPr>
      <w:r w:rsidRPr="00AA43B3">
        <w:t>Chair referred to slide 13</w:t>
      </w:r>
    </w:p>
    <w:p w14:paraId="0EB6D137" w14:textId="77777777" w:rsidR="008B29D2" w:rsidRDefault="008B29D2" w:rsidP="0079131D">
      <w:pPr>
        <w:pStyle w:val="BodyAA"/>
      </w:pPr>
    </w:p>
    <w:p w14:paraId="37FAE7BF" w14:textId="6BE4988D" w:rsidR="00580CA4" w:rsidRDefault="00580CA4" w:rsidP="0079131D">
      <w:pPr>
        <w:pStyle w:val="BodyAA"/>
      </w:pPr>
      <w:r>
        <w:t xml:space="preserve">Roger Marks (NENDICA Chair) presented Overview </w:t>
      </w:r>
      <w:r w:rsidR="008B29D2">
        <w:t>802.1-19-00005-0101Cne</w:t>
      </w:r>
    </w:p>
    <w:p w14:paraId="41FC6C5D" w14:textId="334E66C1" w:rsidR="00580CA4" w:rsidRDefault="008B29D2" w:rsidP="0079131D">
      <w:pPr>
        <w:pStyle w:val="BodyAA"/>
      </w:pPr>
      <w:r>
        <w:t>Agreed to renew ICAID</w:t>
      </w:r>
    </w:p>
    <w:p w14:paraId="61C8C4F7" w14:textId="52FC6EEE" w:rsidR="008B29D2" w:rsidRDefault="008B29D2" w:rsidP="0079131D">
      <w:pPr>
        <w:pStyle w:val="BodyAA"/>
      </w:pPr>
      <w:r>
        <w:t>Flexible IoT still in progress.  Draft targeted before March session</w:t>
      </w:r>
    </w:p>
    <w:p w14:paraId="7A830B9E" w14:textId="1C2F6D6D" w:rsidR="0006079A" w:rsidRDefault="0006079A" w:rsidP="0079131D">
      <w:pPr>
        <w:pStyle w:val="BodyAA"/>
      </w:pPr>
    </w:p>
    <w:p w14:paraId="273FAF33" w14:textId="485C8C23" w:rsidR="0006079A" w:rsidRPr="0006079A" w:rsidRDefault="0006079A" w:rsidP="0006079A">
      <w:pPr>
        <w:pStyle w:val="BodyAA"/>
      </w:pPr>
      <w:r w:rsidRPr="0006079A">
        <w:rPr>
          <w:b/>
          <w:bCs/>
        </w:rPr>
        <w:t xml:space="preserve">Discussion on </w:t>
      </w:r>
      <w:r w:rsidR="004825A9" w:rsidRPr="004825A9">
        <w:t>802.11</w:t>
      </w:r>
      <w:r w:rsidR="002D5182">
        <w:t>ax</w:t>
      </w:r>
      <w:r w:rsidR="004825A9" w:rsidRPr="004825A9">
        <w:t xml:space="preserve"> technical performance relative to IMT-2020 requirements</w:t>
      </w:r>
      <w:r w:rsidRPr="0006079A">
        <w:rPr>
          <w:b/>
          <w:bCs/>
        </w:rPr>
        <w:t xml:space="preserve">: </w:t>
      </w:r>
    </w:p>
    <w:p w14:paraId="513109B9" w14:textId="734DE929" w:rsidR="0006079A" w:rsidRDefault="002D5182" w:rsidP="0006079A">
      <w:pPr>
        <w:pStyle w:val="BodyAA"/>
        <w:numPr>
          <w:ilvl w:val="0"/>
          <w:numId w:val="14"/>
        </w:numPr>
      </w:pPr>
      <w:r>
        <w:t>19/0193</w:t>
      </w:r>
      <w:r w:rsidR="00892315">
        <w:t>r</w:t>
      </w:r>
      <w:r w:rsidR="0006079A" w:rsidRPr="0006079A">
        <w:t>– “</w:t>
      </w:r>
      <w:r w:rsidR="00892315" w:rsidRPr="00892315">
        <w:rPr>
          <w:b/>
          <w:bCs/>
        </w:rPr>
        <w:t>Evaluation procedure for IMT-2020 eMBB Dense Urban</w:t>
      </w:r>
      <w:r w:rsidR="0006079A" w:rsidRPr="0006079A">
        <w:t>”</w:t>
      </w:r>
    </w:p>
    <w:p w14:paraId="72F817C7" w14:textId="7D065B51" w:rsidR="0006079A" w:rsidRDefault="0006079A" w:rsidP="0006079A">
      <w:pPr>
        <w:pStyle w:val="BodyAA"/>
      </w:pPr>
      <w:r w:rsidRPr="001B40B6">
        <w:rPr>
          <w:b/>
        </w:rPr>
        <w:t>Presented by</w:t>
      </w:r>
      <w:r w:rsidR="0045683D">
        <w:rPr>
          <w:b/>
        </w:rPr>
        <w:t>:</w:t>
      </w:r>
      <w:r w:rsidR="00680B4D">
        <w:t xml:space="preserve"> Sindhu Verna (Broadcom)</w:t>
      </w:r>
    </w:p>
    <w:p w14:paraId="614EE203" w14:textId="6BF7C883" w:rsidR="0006079A" w:rsidRPr="001F233C" w:rsidRDefault="001F233C" w:rsidP="001F233C">
      <w:pPr>
        <w:pStyle w:val="BodyAA"/>
      </w:pPr>
      <w:r w:rsidRPr="001F233C">
        <w:t>This presentation details the requirements for benchmarking of 802.11ax vis-à-vis the IMT-2020 requirements for EMBB Dense Urban test environment</w:t>
      </w:r>
    </w:p>
    <w:p w14:paraId="3E5663E1" w14:textId="5A1086E0" w:rsidR="00FF4F52" w:rsidRDefault="002956CC" w:rsidP="0006079A">
      <w:pPr>
        <w:pStyle w:val="BodyAA"/>
      </w:pPr>
      <w:r w:rsidRPr="001B40B6">
        <w:rPr>
          <w:b/>
        </w:rPr>
        <w:t>Q</w:t>
      </w:r>
      <w:r>
        <w:t xml:space="preserve"> – Topology is cellular like, how relevant to Wi-Fi?</w:t>
      </w:r>
    </w:p>
    <w:p w14:paraId="27A9B688" w14:textId="31A47856" w:rsidR="002956CC" w:rsidRDefault="002956CC" w:rsidP="0006079A">
      <w:pPr>
        <w:pStyle w:val="BodyAA"/>
      </w:pPr>
      <w:r w:rsidRPr="001B40B6">
        <w:rPr>
          <w:b/>
        </w:rPr>
        <w:t>A</w:t>
      </w:r>
      <w:r>
        <w:t xml:space="preserve"> – This is the specified topology.  Outdoor hotspots are deployed.  It is somewhat realistic and 11ax can be used.  Macro and microcells.  Three scenarios with combinations of macro and micro.  Only macro layer used in evaluations – configuration A</w:t>
      </w:r>
    </w:p>
    <w:p w14:paraId="7F6F6AEB" w14:textId="77777777" w:rsidR="00312D6C" w:rsidRDefault="00AA43B3" w:rsidP="00AA43B3">
      <w:pPr>
        <w:pStyle w:val="BodyAA"/>
        <w:rPr>
          <w:bCs/>
          <w:lang w:val="en-GB"/>
        </w:rPr>
      </w:pPr>
      <w:r w:rsidRPr="001B40B6">
        <w:rPr>
          <w:b/>
        </w:rPr>
        <w:t>Slide 15</w:t>
      </w:r>
      <w:r w:rsidRPr="00AA43B3">
        <w:t xml:space="preserve"> is “summary </w:t>
      </w:r>
      <w:r w:rsidRPr="00AA43B3">
        <w:rPr>
          <w:bCs/>
          <w:lang w:val="en-GB"/>
        </w:rPr>
        <w:t>analytical evaluations for EMBB Dense Urban”</w:t>
      </w:r>
      <w:r w:rsidR="00312D6C">
        <w:rPr>
          <w:bCs/>
          <w:lang w:val="en-GB"/>
        </w:rPr>
        <w:t xml:space="preserve">, simulations need to confirm these results.  The analytical results show that 11ax should meet the requirements.  </w:t>
      </w:r>
    </w:p>
    <w:p w14:paraId="2004562F" w14:textId="1D95431F" w:rsidR="00312D6C" w:rsidRDefault="00312D6C" w:rsidP="00AA43B3">
      <w:pPr>
        <w:pStyle w:val="BodyAA"/>
        <w:rPr>
          <w:bCs/>
          <w:lang w:val="en-GB"/>
        </w:rPr>
      </w:pPr>
      <w:r>
        <w:rPr>
          <w:bCs/>
          <w:lang w:val="en-GB"/>
        </w:rPr>
        <w:t>Four outstanding metrics (Metrics 3, 4, 5, and 6 on Slide 15)</w:t>
      </w:r>
    </w:p>
    <w:p w14:paraId="35806C77" w14:textId="58E1850C" w:rsidR="00312D6C" w:rsidRDefault="00312D6C" w:rsidP="00AA43B3">
      <w:pPr>
        <w:pStyle w:val="BodyAA"/>
        <w:rPr>
          <w:bCs/>
          <w:lang w:val="en-GB"/>
        </w:rPr>
      </w:pPr>
      <w:r w:rsidRPr="001B40B6">
        <w:rPr>
          <w:b/>
          <w:bCs/>
          <w:lang w:val="en-GB"/>
        </w:rPr>
        <w:t>Q</w:t>
      </w:r>
      <w:r>
        <w:rPr>
          <w:bCs/>
          <w:lang w:val="en-GB"/>
        </w:rPr>
        <w:t xml:space="preserve"> – ballpark effort required to carry out this work?</w:t>
      </w:r>
    </w:p>
    <w:p w14:paraId="5EBA04AF" w14:textId="7AD16348" w:rsidR="00312D6C" w:rsidRDefault="00312D6C" w:rsidP="00AA43B3">
      <w:pPr>
        <w:pStyle w:val="BodyAA"/>
        <w:rPr>
          <w:bCs/>
          <w:lang w:val="en-GB"/>
        </w:rPr>
      </w:pPr>
      <w:r w:rsidRPr="001B40B6">
        <w:rPr>
          <w:b/>
          <w:bCs/>
          <w:lang w:val="en-GB"/>
        </w:rPr>
        <w:t>A</w:t>
      </w:r>
      <w:r>
        <w:rPr>
          <w:bCs/>
          <w:lang w:val="en-GB"/>
        </w:rPr>
        <w:t xml:space="preserve"> – about 2 – 3 months with support being supplied by the authors of this presentation.  </w:t>
      </w:r>
    </w:p>
    <w:p w14:paraId="4DDAB72B" w14:textId="47B01E7E" w:rsidR="00312D6C" w:rsidRPr="001B40B6" w:rsidRDefault="00312D6C" w:rsidP="00AA43B3">
      <w:pPr>
        <w:pStyle w:val="BodyAA"/>
        <w:rPr>
          <w:b/>
          <w:bCs/>
          <w:lang w:val="en-GB"/>
        </w:rPr>
      </w:pPr>
      <w:r w:rsidRPr="001B40B6">
        <w:rPr>
          <w:b/>
          <w:bCs/>
          <w:lang w:val="en-GB"/>
        </w:rPr>
        <w:t xml:space="preserve">There is a request for additional support to complete this work.  Authors do not have bandwidth to complete themselves.  Also felt that work should be shared.  </w:t>
      </w:r>
    </w:p>
    <w:p w14:paraId="4A8EAA61" w14:textId="7C3F78C5" w:rsidR="00312D6C" w:rsidRDefault="00312D6C" w:rsidP="00AA43B3">
      <w:pPr>
        <w:pStyle w:val="BodyAA"/>
        <w:rPr>
          <w:bCs/>
          <w:lang w:val="en-GB"/>
        </w:rPr>
      </w:pPr>
      <w:r w:rsidRPr="001B40B6">
        <w:rPr>
          <w:b/>
          <w:bCs/>
          <w:lang w:val="en-GB"/>
        </w:rPr>
        <w:t>Q</w:t>
      </w:r>
      <w:r>
        <w:rPr>
          <w:bCs/>
          <w:lang w:val="en-GB"/>
        </w:rPr>
        <w:t xml:space="preserve"> – We did it for indoor hotspot and sent to 3GPP, and others, but what are we really going to do with this report.</w:t>
      </w:r>
    </w:p>
    <w:p w14:paraId="2A091AFF" w14:textId="3C3048AC" w:rsidR="00312D6C" w:rsidRDefault="00312D6C" w:rsidP="00AA43B3">
      <w:pPr>
        <w:pStyle w:val="BodyAA"/>
        <w:rPr>
          <w:bCs/>
          <w:lang w:val="en-GB"/>
        </w:rPr>
      </w:pPr>
      <w:r w:rsidRPr="001B40B6">
        <w:rPr>
          <w:b/>
          <w:bCs/>
          <w:lang w:val="en-GB"/>
        </w:rPr>
        <w:t>A</w:t>
      </w:r>
      <w:r>
        <w:rPr>
          <w:bCs/>
          <w:lang w:val="en-GB"/>
        </w:rPr>
        <w:t xml:space="preserve"> – Reports were only “noted”, a reply should be sought.  </w:t>
      </w:r>
    </w:p>
    <w:p w14:paraId="2360B345" w14:textId="55974423" w:rsidR="00312D6C" w:rsidRDefault="00312D6C" w:rsidP="00AA43B3">
      <w:pPr>
        <w:pStyle w:val="BodyAA"/>
        <w:rPr>
          <w:bCs/>
          <w:lang w:val="en-GB"/>
        </w:rPr>
      </w:pPr>
      <w:r w:rsidRPr="001B40B6">
        <w:rPr>
          <w:b/>
          <w:bCs/>
          <w:lang w:val="en-GB"/>
        </w:rPr>
        <w:t>Q</w:t>
      </w:r>
      <w:r>
        <w:rPr>
          <w:bCs/>
          <w:lang w:val="en-GB"/>
        </w:rPr>
        <w:t xml:space="preserve"> – What are we realistically expecting.</w:t>
      </w:r>
    </w:p>
    <w:p w14:paraId="271DE176" w14:textId="7E54B294" w:rsidR="00312D6C" w:rsidRDefault="00312D6C" w:rsidP="00AA43B3">
      <w:pPr>
        <w:pStyle w:val="BodyAA"/>
        <w:rPr>
          <w:bCs/>
          <w:lang w:val="en-GB"/>
        </w:rPr>
      </w:pPr>
      <w:r w:rsidRPr="001B40B6">
        <w:rPr>
          <w:b/>
          <w:bCs/>
          <w:lang w:val="en-GB"/>
        </w:rPr>
        <w:t>A</w:t>
      </w:r>
      <w:r>
        <w:rPr>
          <w:bCs/>
          <w:lang w:val="en-GB"/>
        </w:rPr>
        <w:t xml:space="preserve"> – What we want is 3GPP integrate 11ax into their 5G networks.  Let it be known that 5G licensed network with 11ax</w:t>
      </w:r>
    </w:p>
    <w:p w14:paraId="1253C64A" w14:textId="655DCF51" w:rsidR="00312D6C" w:rsidRDefault="00312D6C" w:rsidP="00AA43B3">
      <w:pPr>
        <w:pStyle w:val="BodyAA"/>
        <w:rPr>
          <w:bCs/>
          <w:lang w:val="en-GB"/>
        </w:rPr>
      </w:pPr>
      <w:r w:rsidRPr="001B40B6">
        <w:rPr>
          <w:b/>
          <w:bCs/>
          <w:lang w:val="en-GB"/>
        </w:rPr>
        <w:t>Q</w:t>
      </w:r>
      <w:r>
        <w:rPr>
          <w:bCs/>
          <w:lang w:val="en-GB"/>
        </w:rPr>
        <w:t xml:space="preserve"> – maybe be more direct – in the nicest way</w:t>
      </w:r>
    </w:p>
    <w:p w14:paraId="5AE7325D" w14:textId="0B5D58D7" w:rsidR="00312D6C" w:rsidRDefault="00312D6C" w:rsidP="00AA43B3">
      <w:pPr>
        <w:pStyle w:val="BodyAA"/>
        <w:rPr>
          <w:bCs/>
          <w:lang w:val="en-GB"/>
        </w:rPr>
      </w:pPr>
      <w:r w:rsidRPr="001B40B6">
        <w:rPr>
          <w:b/>
          <w:bCs/>
          <w:lang w:val="en-GB"/>
        </w:rPr>
        <w:t>A</w:t>
      </w:r>
      <w:r>
        <w:rPr>
          <w:bCs/>
          <w:lang w:val="en-GB"/>
        </w:rPr>
        <w:t xml:space="preserve"> – WG decisions</w:t>
      </w:r>
      <w:r w:rsidR="00EF2DF8">
        <w:rPr>
          <w:bCs/>
          <w:lang w:val="en-GB"/>
        </w:rPr>
        <w:t>.  3GPP is entity based, companies that are members of 3GPP are required to be willing to do responses.  Work and responses from a corporate perspective of member 3GPP required.  Then consensus required</w:t>
      </w:r>
    </w:p>
    <w:p w14:paraId="00160CA4" w14:textId="580A2FB9" w:rsidR="00EF2DF8" w:rsidRDefault="00EF2DF8" w:rsidP="00AA43B3">
      <w:pPr>
        <w:pStyle w:val="BodyAA"/>
        <w:rPr>
          <w:bCs/>
          <w:lang w:val="en-GB"/>
        </w:rPr>
      </w:pPr>
      <w:r w:rsidRPr="001B40B6">
        <w:rPr>
          <w:b/>
          <w:bCs/>
          <w:lang w:val="en-GB"/>
        </w:rPr>
        <w:t>Q</w:t>
      </w:r>
      <w:r>
        <w:rPr>
          <w:bCs/>
          <w:lang w:val="en-GB"/>
        </w:rPr>
        <w:t xml:space="preserve"> – Could we write the response we want to receive?</w:t>
      </w:r>
    </w:p>
    <w:p w14:paraId="19D5BF13" w14:textId="099E9FAA" w:rsidR="00EF2DF8" w:rsidRDefault="00EF2DF8" w:rsidP="00AA43B3">
      <w:pPr>
        <w:pStyle w:val="BodyAA"/>
        <w:rPr>
          <w:bCs/>
          <w:lang w:val="en-GB"/>
        </w:rPr>
      </w:pPr>
      <w:r w:rsidRPr="001B40B6">
        <w:rPr>
          <w:b/>
          <w:bCs/>
          <w:lang w:val="en-GB"/>
        </w:rPr>
        <w:t>A</w:t>
      </w:r>
      <w:r>
        <w:rPr>
          <w:bCs/>
          <w:lang w:val="en-GB"/>
        </w:rPr>
        <w:t xml:space="preserve"> – Need a co-operative company.  In IEEE we are all individuals.  Need a corporate entity to attend and willing to make the responses.</w:t>
      </w:r>
    </w:p>
    <w:p w14:paraId="187E2A72" w14:textId="2109744B" w:rsidR="001F233C" w:rsidRDefault="00EF2DF8" w:rsidP="0006079A">
      <w:pPr>
        <w:pStyle w:val="BodyAA"/>
      </w:pPr>
      <w:r w:rsidRPr="001B40B6">
        <w:rPr>
          <w:b/>
        </w:rPr>
        <w:t>Q</w:t>
      </w:r>
      <w:r>
        <w:t xml:space="preserve"> – Could we have a very succinct summary that would have big impact.  Almost a marketing summary</w:t>
      </w:r>
    </w:p>
    <w:p w14:paraId="12902978" w14:textId="42CD6E6A" w:rsidR="00EF2DF8" w:rsidRDefault="00EF2DF8" w:rsidP="0006079A">
      <w:pPr>
        <w:pStyle w:val="BodyAA"/>
      </w:pPr>
      <w:r w:rsidRPr="001B40B6">
        <w:rPr>
          <w:b/>
        </w:rPr>
        <w:t>A</w:t>
      </w:r>
      <w:r>
        <w:t xml:space="preserve"> – Summary was sent to 3GPP.  There was a pushback for a marketing type summary.</w:t>
      </w:r>
    </w:p>
    <w:p w14:paraId="5E11B32B" w14:textId="07F48DA7" w:rsidR="00EF2DF8" w:rsidRDefault="00EF2DF8" w:rsidP="0006079A">
      <w:pPr>
        <w:pStyle w:val="BodyAA"/>
      </w:pPr>
      <w:r w:rsidRPr="001B40B6">
        <w:rPr>
          <w:b/>
        </w:rPr>
        <w:t>Q</w:t>
      </w:r>
      <w:r>
        <w:t xml:space="preserve"> – How would 3GPP show that these results have been accepted.  What about 4 slides that really made the message that 11ax meets 5G.</w:t>
      </w:r>
    </w:p>
    <w:p w14:paraId="4BEAF312" w14:textId="142BB80F" w:rsidR="00EF2DF8" w:rsidRDefault="00EF2DF8" w:rsidP="0006079A">
      <w:pPr>
        <w:pStyle w:val="BodyAA"/>
      </w:pPr>
      <w:r w:rsidRPr="001B40B6">
        <w:rPr>
          <w:b/>
        </w:rPr>
        <w:t>A</w:t>
      </w:r>
      <w:r>
        <w:t xml:space="preserve"> – Refer to slide 10 of agenda.  Exchange with SA outlining what they were doing.  Overview generated.  </w:t>
      </w:r>
      <w:r w:rsidR="005E666A">
        <w:t xml:space="preserve">How does 802.11 fit in and how SA have defined it.  </w:t>
      </w:r>
      <w:r w:rsidR="0045683D">
        <w:t>There have been no contributions or technical discussion on how the SA specified interface will work with</w:t>
      </w:r>
      <w:r w:rsidR="005E666A">
        <w:t xml:space="preserve"> </w:t>
      </w:r>
      <w:r w:rsidR="0045683D">
        <w:t>802.11</w:t>
      </w:r>
      <w:r w:rsidR="005E666A">
        <w:t xml:space="preserve">.  </w:t>
      </w:r>
      <w:r w:rsidR="0045683D">
        <w:t>The d</w:t>
      </w:r>
      <w:r w:rsidR="005E666A">
        <w:t>etailed spec</w:t>
      </w:r>
      <w:r w:rsidR="0045683D">
        <w:t>s</w:t>
      </w:r>
      <w:r w:rsidR="005E666A">
        <w:t xml:space="preserve"> from 3GPP </w:t>
      </w:r>
      <w:r w:rsidR="0045683D">
        <w:t xml:space="preserve">are available and </w:t>
      </w:r>
      <w:r w:rsidR="005E666A">
        <w:t>some proprietary</w:t>
      </w:r>
      <w:r w:rsidR="0045683D">
        <w:t xml:space="preserve"> </w:t>
      </w:r>
      <w:r w:rsidR="00A91413">
        <w:t>products will be supplied, as they were for previous 3GPP interfaces</w:t>
      </w:r>
      <w:r w:rsidR="005E666A">
        <w:t>.  We, 802.11, have not reviewed</w:t>
      </w:r>
      <w:r w:rsidR="00A91413">
        <w:t>/discussed</w:t>
      </w:r>
      <w:r w:rsidR="005E666A">
        <w:t xml:space="preserve"> these specs.  </w:t>
      </w:r>
      <w:r w:rsidR="00A91413">
        <w:t xml:space="preserve">Potential for doing work in this area </w:t>
      </w:r>
      <w:r w:rsidR="005E666A">
        <w:t xml:space="preserve">is there but no contributions </w:t>
      </w:r>
      <w:r w:rsidR="00A91413">
        <w:t>are forthcoming</w:t>
      </w:r>
      <w:r w:rsidR="005E666A">
        <w:t xml:space="preserve">.  </w:t>
      </w:r>
    </w:p>
    <w:p w14:paraId="28DC8BD5" w14:textId="558FAA62" w:rsidR="005E666A" w:rsidRDefault="005E666A" w:rsidP="005E666A">
      <w:pPr>
        <w:pStyle w:val="BodyAA"/>
        <w:numPr>
          <w:ilvl w:val="0"/>
          <w:numId w:val="20"/>
        </w:numPr>
      </w:pPr>
      <w:r>
        <w:t>Our goal is that 11ax be used as part of 5G.  Proprietary interfaces are fine and we don’t really care.  They will make it work.</w:t>
      </w:r>
    </w:p>
    <w:p w14:paraId="6FB1ADB9" w14:textId="79543CD5" w:rsidR="005E666A" w:rsidRDefault="005E666A" w:rsidP="005E666A">
      <w:pPr>
        <w:pStyle w:val="BodyAA"/>
        <w:numPr>
          <w:ilvl w:val="0"/>
          <w:numId w:val="20"/>
        </w:numPr>
      </w:pPr>
      <w:r>
        <w:t xml:space="preserve">Could argue that is case today.  Will it continue?  </w:t>
      </w:r>
    </w:p>
    <w:p w14:paraId="52091307" w14:textId="71FB4037" w:rsidR="00EF2DF8" w:rsidRDefault="00096C93" w:rsidP="0006079A">
      <w:pPr>
        <w:pStyle w:val="BodyAA"/>
      </w:pPr>
      <w:r w:rsidRPr="001B40B6">
        <w:rPr>
          <w:b/>
        </w:rPr>
        <w:t>Q</w:t>
      </w:r>
      <w:r>
        <w:t xml:space="preserve"> - IEEE could send a self-evaluation directly to IMT.  Then would be sent to external entities that could confirm the evaluation.  Could be a feasible approach.  Barriers to entry are lower than dealing direct with 3GPP.</w:t>
      </w:r>
    </w:p>
    <w:p w14:paraId="2AFB1740" w14:textId="0697B948" w:rsidR="00096C93" w:rsidRDefault="00096C93" w:rsidP="0006079A">
      <w:pPr>
        <w:pStyle w:val="BodyAA"/>
      </w:pPr>
      <w:r w:rsidRPr="001B40B6">
        <w:rPr>
          <w:b/>
        </w:rPr>
        <w:t>A</w:t>
      </w:r>
      <w:r>
        <w:t xml:space="preserve"> – </w:t>
      </w:r>
      <w:r w:rsidR="00A91413">
        <w:t>There h</w:t>
      </w:r>
      <w:r>
        <w:t xml:space="preserve">as been pushback in the past </w:t>
      </w:r>
      <w:r w:rsidR="00A91413">
        <w:t xml:space="preserve">to </w:t>
      </w:r>
      <w:r>
        <w:t xml:space="preserve">doing this. </w:t>
      </w:r>
    </w:p>
    <w:p w14:paraId="47A09338" w14:textId="506778F0" w:rsidR="00EF2DF8" w:rsidRDefault="00726479" w:rsidP="0006079A">
      <w:pPr>
        <w:pStyle w:val="BodyAA"/>
      </w:pPr>
      <w:r w:rsidRPr="001B40B6">
        <w:rPr>
          <w:b/>
        </w:rPr>
        <w:t>Q</w:t>
      </w:r>
      <w:r>
        <w:t xml:space="preserve"> – when is deadline</w:t>
      </w:r>
    </w:p>
    <w:p w14:paraId="2C9781AE" w14:textId="7375D4B6" w:rsidR="00726479" w:rsidRDefault="00726479" w:rsidP="0006079A">
      <w:pPr>
        <w:pStyle w:val="BodyAA"/>
      </w:pPr>
      <w:r w:rsidRPr="001B40B6">
        <w:rPr>
          <w:b/>
        </w:rPr>
        <w:t>A</w:t>
      </w:r>
      <w:r>
        <w:t xml:space="preserve"> – There is no deadline</w:t>
      </w:r>
      <w:r w:rsidR="00A91413">
        <w:t xml:space="preserve"> for publicity</w:t>
      </w:r>
      <w:r>
        <w:t>. To submit to IMT 2020</w:t>
      </w:r>
      <w:r w:rsidR="00A91413">
        <w:t xml:space="preserve"> </w:t>
      </w:r>
      <w:r>
        <w:t>June or July</w:t>
      </w:r>
      <w:r w:rsidR="00A91413">
        <w:t xml:space="preserve"> is the deadline</w:t>
      </w:r>
      <w:r>
        <w:t>.</w:t>
      </w:r>
      <w:r w:rsidR="00A91413">
        <w:t xml:space="preserve"> </w:t>
      </w:r>
      <w:r w:rsidR="00A91413" w:rsidRPr="006E7011">
        <w:rPr>
          <w:i/>
        </w:rPr>
        <w:t>[</w:t>
      </w:r>
      <w:r w:rsidR="005E6682" w:rsidRPr="006E7011">
        <w:rPr>
          <w:i/>
        </w:rPr>
        <w:t>IMT-2020 proposals are due by the July 2019 ITU-R WP 5D meeting (9-17</w:t>
      </w:r>
      <w:r w:rsidR="00BD4931" w:rsidRPr="006E7011">
        <w:rPr>
          <w:i/>
        </w:rPr>
        <w:t xml:space="preserve"> July 2019), contribution to the meeting are due </w:t>
      </w:r>
      <w:r w:rsidR="006E7011" w:rsidRPr="006E7011">
        <w:rPr>
          <w:i/>
        </w:rPr>
        <w:t xml:space="preserve">7 calendar days (16:00 UTC) prior to the start of the meeting – therefore the </w:t>
      </w:r>
      <w:r w:rsidR="006E7011">
        <w:rPr>
          <w:i/>
        </w:rPr>
        <w:t xml:space="preserve">ITU </w:t>
      </w:r>
      <w:r w:rsidR="006E7011" w:rsidRPr="006E7011">
        <w:rPr>
          <w:i/>
        </w:rPr>
        <w:t>deadline is 2 July 2019 (16:00 UTC)]</w:t>
      </w:r>
      <w:r w:rsidR="006E7011">
        <w:rPr>
          <w:rStyle w:val="FootnoteReference"/>
        </w:rPr>
        <w:footnoteReference w:id="1"/>
      </w:r>
    </w:p>
    <w:p w14:paraId="38350874" w14:textId="71F07634" w:rsidR="00726479" w:rsidRDefault="00726479" w:rsidP="0006079A">
      <w:pPr>
        <w:pStyle w:val="BodyAA"/>
      </w:pPr>
      <w:r w:rsidRPr="001B40B6">
        <w:rPr>
          <w:b/>
        </w:rPr>
        <w:lastRenderedPageBreak/>
        <w:t>Q</w:t>
      </w:r>
      <w:r>
        <w:t xml:space="preserve"> – Consider a press release of work so far?</w:t>
      </w:r>
    </w:p>
    <w:p w14:paraId="30C19ADD" w14:textId="017DA786" w:rsidR="00726479" w:rsidRDefault="00726479" w:rsidP="0006079A">
      <w:pPr>
        <w:pStyle w:val="BodyAA"/>
      </w:pPr>
      <w:r w:rsidRPr="001B40B6">
        <w:rPr>
          <w:b/>
        </w:rPr>
        <w:t>A</w:t>
      </w:r>
      <w:r>
        <w:t xml:space="preserve"> – Previously no consensus to do this.  One faction against.  Maybe after completion a complete</w:t>
      </w:r>
      <w:r w:rsidR="00A91413">
        <w:t xml:space="preserve"> set of evaluation results a</w:t>
      </w:r>
      <w:r>
        <w:t xml:space="preserve"> statement could be made.</w:t>
      </w:r>
    </w:p>
    <w:p w14:paraId="498EB403" w14:textId="4AAB8C5D" w:rsidR="00726479" w:rsidRDefault="00726479" w:rsidP="0006079A">
      <w:pPr>
        <w:pStyle w:val="BodyAA"/>
      </w:pPr>
    </w:p>
    <w:p w14:paraId="51DA5930" w14:textId="1B89A97E" w:rsidR="001F233C" w:rsidRPr="00726479" w:rsidRDefault="00726479" w:rsidP="0006079A">
      <w:pPr>
        <w:pStyle w:val="BodyAA"/>
      </w:pPr>
      <w:r w:rsidRPr="00726479">
        <w:t>Any Additional Topics?</w:t>
      </w:r>
    </w:p>
    <w:p w14:paraId="0B380A5D" w14:textId="680CA2AC" w:rsidR="00726479" w:rsidRDefault="00726479" w:rsidP="0006079A">
      <w:pPr>
        <w:pStyle w:val="BodyAA"/>
      </w:pPr>
      <w:r>
        <w:t>None</w:t>
      </w:r>
    </w:p>
    <w:p w14:paraId="47C97F45" w14:textId="159C0E95" w:rsidR="00726479" w:rsidRDefault="00726479" w:rsidP="0006079A">
      <w:pPr>
        <w:pStyle w:val="BodyAA"/>
      </w:pPr>
    </w:p>
    <w:p w14:paraId="1EE8324A" w14:textId="602AAE95" w:rsidR="00726479" w:rsidRPr="00726479" w:rsidRDefault="00726479" w:rsidP="0006079A">
      <w:pPr>
        <w:pStyle w:val="BodyAA"/>
        <w:rPr>
          <w:b/>
        </w:rPr>
      </w:pPr>
      <w:r w:rsidRPr="00726479">
        <w:rPr>
          <w:b/>
        </w:rPr>
        <w:t>Topics for Contribution Slide 15 of 18/2108r1</w:t>
      </w:r>
    </w:p>
    <w:p w14:paraId="60786E88" w14:textId="77777777" w:rsidR="00726479" w:rsidRDefault="00726479" w:rsidP="0006079A">
      <w:pPr>
        <w:pStyle w:val="BodyAA"/>
      </w:pPr>
    </w:p>
    <w:p w14:paraId="0E0BB15C" w14:textId="77777777" w:rsidR="00726479" w:rsidRDefault="00726479" w:rsidP="0006079A">
      <w:pPr>
        <w:pStyle w:val="BodyAA"/>
      </w:pPr>
    </w:p>
    <w:p w14:paraId="375D9CE5" w14:textId="26FE3020" w:rsidR="00211C44" w:rsidRDefault="00FF4F52" w:rsidP="0079131D">
      <w:pPr>
        <w:pStyle w:val="BodyAA"/>
        <w:rPr>
          <w:b/>
        </w:rPr>
      </w:pPr>
      <w:r w:rsidRPr="00364829">
        <w:rPr>
          <w:b/>
        </w:rPr>
        <w:t>Future Planning as per slide 1</w:t>
      </w:r>
      <w:r w:rsidR="004825A9">
        <w:rPr>
          <w:b/>
        </w:rPr>
        <w:t>6</w:t>
      </w:r>
      <w:r w:rsidRPr="00364829">
        <w:rPr>
          <w:b/>
        </w:rPr>
        <w:t xml:space="preserve"> of </w:t>
      </w:r>
      <w:hyperlink r:id="rId12" w:history="1">
        <w:r w:rsidR="00364829" w:rsidRPr="00364829">
          <w:rPr>
            <w:rStyle w:val="Hyperlink"/>
            <w:b/>
          </w:rPr>
          <w:t>11-18/</w:t>
        </w:r>
        <w:r w:rsidR="004825A9">
          <w:rPr>
            <w:rStyle w:val="Hyperlink"/>
            <w:b/>
          </w:rPr>
          <w:t>2108r</w:t>
        </w:r>
      </w:hyperlink>
      <w:r w:rsidR="00CD4DEA">
        <w:rPr>
          <w:rStyle w:val="Hyperlink"/>
          <w:b/>
        </w:rPr>
        <w:t>1</w:t>
      </w:r>
      <w:r w:rsidR="003A3A0D">
        <w:rPr>
          <w:b/>
        </w:rPr>
        <w:t>:</w:t>
      </w:r>
    </w:p>
    <w:p w14:paraId="26921BA0" w14:textId="77777777" w:rsidR="003A3A0D" w:rsidRPr="006E7011" w:rsidRDefault="003A3A0D" w:rsidP="006E7011">
      <w:pPr>
        <w:pStyle w:val="BodyAA"/>
        <w:rPr>
          <w:b/>
        </w:rPr>
      </w:pPr>
      <w:r w:rsidRPr="006E7011">
        <w:rPr>
          <w:b/>
          <w:bCs/>
        </w:rPr>
        <w:t xml:space="preserve">Teleconference: </w:t>
      </w:r>
    </w:p>
    <w:p w14:paraId="4E3AA2E3" w14:textId="3AC74C9C" w:rsidR="003A3A0D" w:rsidRDefault="003A3A0D" w:rsidP="006E7011">
      <w:pPr>
        <w:pStyle w:val="BodyAA"/>
      </w:pPr>
      <w:r w:rsidRPr="003A3A0D">
        <w:rPr>
          <w:bCs/>
        </w:rPr>
        <w:tab/>
      </w:r>
      <w:r w:rsidRPr="003A3A0D">
        <w:t>As required with 10 days’ notification</w:t>
      </w:r>
    </w:p>
    <w:p w14:paraId="0AD2D684" w14:textId="77777777" w:rsidR="003A3A0D" w:rsidRPr="003A3A0D" w:rsidRDefault="003A3A0D" w:rsidP="006E7011">
      <w:pPr>
        <w:pStyle w:val="BodyAA"/>
      </w:pPr>
    </w:p>
    <w:p w14:paraId="5C172950" w14:textId="60B44AFD" w:rsidR="00726479" w:rsidRPr="006E7011" w:rsidRDefault="00307297" w:rsidP="006E7011">
      <w:pPr>
        <w:pStyle w:val="BodyAA"/>
        <w:rPr>
          <w:b/>
          <w:bCs/>
        </w:rPr>
      </w:pPr>
      <w:r w:rsidRPr="006E7011">
        <w:rPr>
          <w:b/>
          <w:bCs/>
        </w:rPr>
        <w:t xml:space="preserve">10-16 March 2019, </w:t>
      </w:r>
      <w:r w:rsidRPr="006E7011">
        <w:rPr>
          <w:b/>
          <w:bCs/>
          <w:lang w:val="en-GB"/>
        </w:rPr>
        <w:t>Hyatt Regency Vancouver and Fairmont Hotel Vancouver, Vancouver, Canada</w:t>
      </w:r>
      <w:r w:rsidR="003A3A0D" w:rsidRPr="006E7011">
        <w:rPr>
          <w:b/>
          <w:bCs/>
        </w:rPr>
        <w:tab/>
      </w:r>
    </w:p>
    <w:p w14:paraId="06B0F6DA" w14:textId="77777777" w:rsidR="00726479" w:rsidRPr="00726479" w:rsidRDefault="00726479" w:rsidP="006E7011">
      <w:pPr>
        <w:pStyle w:val="BodyAA"/>
        <w:rPr>
          <w:bCs/>
        </w:rPr>
      </w:pPr>
      <w:r w:rsidRPr="00726479">
        <w:rPr>
          <w:b/>
          <w:bCs/>
        </w:rPr>
        <w:t>The AANI SC is contribution driven, contributions are requested:</w:t>
      </w:r>
    </w:p>
    <w:p w14:paraId="4DFAAA9D" w14:textId="77777777" w:rsidR="00CD16E8" w:rsidRPr="00726479" w:rsidRDefault="00DF121D" w:rsidP="006E7011">
      <w:pPr>
        <w:pStyle w:val="BodyAA"/>
        <w:numPr>
          <w:ilvl w:val="1"/>
          <w:numId w:val="21"/>
        </w:numPr>
        <w:tabs>
          <w:tab w:val="clear" w:pos="1440"/>
          <w:tab w:val="num" w:pos="720"/>
        </w:tabs>
        <w:ind w:left="720"/>
        <w:rPr>
          <w:bCs/>
        </w:rPr>
      </w:pPr>
      <w:r w:rsidRPr="00726479">
        <w:rPr>
          <w:bCs/>
        </w:rPr>
        <w:t>Technical and discussion contributions on 802.11 technical performance relative to IMT-2020 requirements.</w:t>
      </w:r>
    </w:p>
    <w:p w14:paraId="24702353" w14:textId="77777777" w:rsidR="00CD16E8" w:rsidRPr="00726479" w:rsidRDefault="00DF121D" w:rsidP="006E7011">
      <w:pPr>
        <w:pStyle w:val="BodyAA"/>
        <w:numPr>
          <w:ilvl w:val="1"/>
          <w:numId w:val="21"/>
        </w:numPr>
        <w:tabs>
          <w:tab w:val="clear" w:pos="1440"/>
          <w:tab w:val="num" w:pos="720"/>
        </w:tabs>
        <w:ind w:left="720"/>
        <w:rPr>
          <w:bCs/>
        </w:rPr>
      </w:pPr>
      <w:r w:rsidRPr="00726479">
        <w:rPr>
          <w:bCs/>
        </w:rPr>
        <w:t>Technical and discussion contributions on interworking/integration of 802.11 with the 3GPP Next Generation System:</w:t>
      </w:r>
    </w:p>
    <w:p w14:paraId="7D07FC44" w14:textId="77777777" w:rsidR="00CD16E8" w:rsidRPr="00726479" w:rsidRDefault="00DF121D" w:rsidP="006E7011">
      <w:pPr>
        <w:pStyle w:val="BodyAA"/>
        <w:numPr>
          <w:ilvl w:val="1"/>
          <w:numId w:val="21"/>
        </w:numPr>
        <w:tabs>
          <w:tab w:val="clear" w:pos="1440"/>
          <w:tab w:val="num" w:pos="720"/>
        </w:tabs>
        <w:ind w:left="720"/>
        <w:rPr>
          <w:bCs/>
        </w:rPr>
      </w:pPr>
      <w:r w:rsidRPr="00726479">
        <w:rPr>
          <w:bCs/>
        </w:rPr>
        <w:t xml:space="preserve">In support of 802.1 Nendica </w:t>
      </w:r>
    </w:p>
    <w:p w14:paraId="3665CA18" w14:textId="77777777" w:rsidR="00726479" w:rsidRPr="00726479" w:rsidRDefault="00726479" w:rsidP="006E7011">
      <w:pPr>
        <w:pStyle w:val="BodyAA"/>
        <w:rPr>
          <w:bCs/>
        </w:rPr>
      </w:pPr>
      <w:r w:rsidRPr="00726479">
        <w:rPr>
          <w:bCs/>
          <w:i/>
          <w:iCs/>
        </w:rPr>
        <w:t>Note: IMT-2020 proposals are due June 2019</w:t>
      </w:r>
      <w:bookmarkStart w:id="2" w:name="_GoBack"/>
      <w:bookmarkEnd w:id="2"/>
    </w:p>
    <w:p w14:paraId="1C7A17BF" w14:textId="76277D57" w:rsidR="003A3A0D" w:rsidRPr="003A3A0D" w:rsidRDefault="003A3A0D" w:rsidP="006E7011">
      <w:pPr>
        <w:pStyle w:val="BodyAA"/>
      </w:pPr>
      <w:r w:rsidRPr="003A3A0D">
        <w:t>Meeting time requested: 1 session – Monday PM2</w:t>
      </w:r>
      <w:r w:rsidR="00726479">
        <w:t xml:space="preserve"> (TMC)</w:t>
      </w:r>
    </w:p>
    <w:p w14:paraId="0E2BA9A0" w14:textId="7DD8FA86" w:rsidR="00AB56CD" w:rsidRPr="00364829" w:rsidRDefault="00AB56CD" w:rsidP="0079131D">
      <w:pPr>
        <w:pStyle w:val="BodyAA"/>
        <w:rPr>
          <w:b/>
        </w:rPr>
      </w:pPr>
    </w:p>
    <w:p w14:paraId="5D6C64FB" w14:textId="2D8E2766" w:rsidR="00FF4F52" w:rsidRDefault="00726479" w:rsidP="0079131D">
      <w:pPr>
        <w:pStyle w:val="BodyAA"/>
        <w:rPr>
          <w:b/>
        </w:rPr>
      </w:pPr>
      <w:r>
        <w:rPr>
          <w:b/>
        </w:rPr>
        <w:t>Chair called for contributions</w:t>
      </w:r>
    </w:p>
    <w:p w14:paraId="774A1596" w14:textId="6A19C8B6" w:rsidR="00834409" w:rsidRDefault="00834409" w:rsidP="00834409">
      <w:pPr>
        <w:pStyle w:val="BodyAA"/>
        <w:rPr>
          <w:b/>
        </w:rPr>
      </w:pPr>
      <w:r>
        <w:rPr>
          <w:b/>
        </w:rPr>
        <w:t>Chair asked if any input from this group required for Co</w:t>
      </w:r>
      <w:r w:rsidR="005A6C5E">
        <w:rPr>
          <w:b/>
        </w:rPr>
        <w:t>-existen</w:t>
      </w:r>
      <w:r>
        <w:rPr>
          <w:b/>
        </w:rPr>
        <w:t>ce SG?</w:t>
      </w:r>
    </w:p>
    <w:p w14:paraId="418A46B3" w14:textId="2FB1F5D5" w:rsidR="00726479" w:rsidRPr="00726479" w:rsidRDefault="00726479" w:rsidP="0079131D">
      <w:pPr>
        <w:pStyle w:val="BodyAA"/>
      </w:pPr>
      <w:r w:rsidRPr="00726479">
        <w:t>One attendee willing to work on Press Release</w:t>
      </w:r>
    </w:p>
    <w:p w14:paraId="6ECC51DA" w14:textId="0D2AB9C5" w:rsidR="00726479" w:rsidRPr="00726479" w:rsidRDefault="0045683D" w:rsidP="0079131D">
      <w:pPr>
        <w:pStyle w:val="BodyAA"/>
      </w:pPr>
      <w:r w:rsidRPr="00726479">
        <w:t>Also,</w:t>
      </w:r>
      <w:r w:rsidR="00726479" w:rsidRPr="00726479">
        <w:t xml:space="preserve"> an attendee willing to work on slides</w:t>
      </w:r>
      <w:r w:rsidR="00726479">
        <w:t>?</w:t>
      </w:r>
    </w:p>
    <w:p w14:paraId="1D8F5EEC" w14:textId="77777777" w:rsidR="00726479" w:rsidRDefault="00726479" w:rsidP="0079131D">
      <w:pPr>
        <w:pStyle w:val="BodyAA"/>
        <w:rPr>
          <w:b/>
        </w:rPr>
      </w:pPr>
    </w:p>
    <w:p w14:paraId="5AA4E5DF" w14:textId="35D50026" w:rsidR="00FF4F52" w:rsidRPr="0045683D" w:rsidRDefault="005A6C5E" w:rsidP="0079131D">
      <w:pPr>
        <w:pStyle w:val="BodyAA"/>
        <w:rPr>
          <w:b/>
        </w:rPr>
      </w:pPr>
      <w:r w:rsidRPr="0045683D">
        <w:rPr>
          <w:b/>
        </w:rPr>
        <w:t>Agreed Action: Include in Closing R</w:t>
      </w:r>
      <w:r w:rsidR="00834409" w:rsidRPr="0045683D">
        <w:rPr>
          <w:b/>
        </w:rPr>
        <w:t xml:space="preserve">eport </w:t>
      </w:r>
      <w:r w:rsidRPr="0045683D">
        <w:rPr>
          <w:b/>
        </w:rPr>
        <w:t xml:space="preserve">call </w:t>
      </w:r>
      <w:r w:rsidR="00834409" w:rsidRPr="0045683D">
        <w:rPr>
          <w:b/>
        </w:rPr>
        <w:t>for willing participants to support the simulation activity to contact Sindhu by mid Feb.  Multiple participants would be welcome.  Note that Sindhu has offered assistance with tools etc.</w:t>
      </w:r>
    </w:p>
    <w:p w14:paraId="7465496B" w14:textId="160E698E" w:rsidR="00834409" w:rsidRDefault="00834409" w:rsidP="0079131D">
      <w:pPr>
        <w:pStyle w:val="BodyAA"/>
      </w:pPr>
    </w:p>
    <w:p w14:paraId="41F431BF" w14:textId="24E09DFF" w:rsidR="005A6C5E" w:rsidRDefault="008B2F4F" w:rsidP="0079131D">
      <w:pPr>
        <w:pStyle w:val="BodyAA"/>
      </w:pPr>
      <w:r>
        <w:t>Evaluation groups could be contacted directly.</w:t>
      </w:r>
    </w:p>
    <w:p w14:paraId="00EE2C0A" w14:textId="77777777" w:rsidR="005A6C5E" w:rsidRPr="00726479" w:rsidRDefault="005A6C5E" w:rsidP="0079131D">
      <w:pPr>
        <w:pStyle w:val="BodyAA"/>
      </w:pPr>
    </w:p>
    <w:p w14:paraId="74175F52" w14:textId="77D8FE68" w:rsidR="0079131D" w:rsidRDefault="0079131D" w:rsidP="0079131D">
      <w:pPr>
        <w:pStyle w:val="BodyAA"/>
        <w:rPr>
          <w:b/>
        </w:rPr>
      </w:pPr>
      <w:r w:rsidRPr="00AB56CD">
        <w:rPr>
          <w:b/>
        </w:rPr>
        <w:t>No other business</w:t>
      </w:r>
    </w:p>
    <w:p w14:paraId="63E44111" w14:textId="77777777" w:rsidR="00AB56CD" w:rsidRPr="00AB56CD" w:rsidRDefault="00AB56CD" w:rsidP="0079131D">
      <w:pPr>
        <w:pStyle w:val="BodyAA"/>
        <w:rPr>
          <w:b/>
        </w:rPr>
      </w:pPr>
    </w:p>
    <w:p w14:paraId="19AC8E03" w14:textId="520320F4" w:rsidR="00AB56CD" w:rsidRDefault="00AB56CD" w:rsidP="00AB56CD">
      <w:pPr>
        <w:pStyle w:val="BodyAA"/>
      </w:pPr>
      <w:r>
        <w:t>End of Agenda</w:t>
      </w:r>
    </w:p>
    <w:p w14:paraId="5D14133F" w14:textId="77777777" w:rsidR="00834409" w:rsidRDefault="00834409" w:rsidP="00AB56CD">
      <w:pPr>
        <w:pStyle w:val="BodyAA"/>
      </w:pPr>
    </w:p>
    <w:p w14:paraId="2D4962C5" w14:textId="0F1ECFD5" w:rsidR="00AB56CD" w:rsidRDefault="00AB56CD" w:rsidP="0079131D">
      <w:pPr>
        <w:pStyle w:val="BodyAA"/>
      </w:pPr>
    </w:p>
    <w:p w14:paraId="7D6105C4" w14:textId="3D55EE20" w:rsidR="00307297" w:rsidRPr="00F277C8" w:rsidRDefault="00AB56CD" w:rsidP="00307297">
      <w:pPr>
        <w:pStyle w:val="BodyAA"/>
      </w:pPr>
      <w:r w:rsidRPr="00F277C8">
        <w:t xml:space="preserve">Without objection, the Chair </w:t>
      </w:r>
      <w:r w:rsidR="00307297">
        <w:t>adjourned</w:t>
      </w:r>
      <w:r w:rsidRPr="00F277C8">
        <w:t xml:space="preserve"> at </w:t>
      </w:r>
      <w:bookmarkEnd w:id="1"/>
      <w:r w:rsidR="00726479">
        <w:t>10.</w:t>
      </w:r>
      <w:r w:rsidR="008B2F4F">
        <w:t>40am CT</w:t>
      </w:r>
      <w:r w:rsidR="00FF4F52">
        <w:t xml:space="preserve">.  </w:t>
      </w:r>
    </w:p>
    <w:p w14:paraId="26B9DCC2" w14:textId="6FF304F5" w:rsidR="003A3A0D" w:rsidRPr="00F277C8" w:rsidRDefault="003A3A0D" w:rsidP="00AB56CD">
      <w:pPr>
        <w:pStyle w:val="BodyAA"/>
      </w:pPr>
    </w:p>
    <w:sectPr w:rsidR="003A3A0D" w:rsidRPr="00F277C8">
      <w:headerReference w:type="default" r:id="rId13"/>
      <w:footerReference w:type="default" r:id="rId14"/>
      <w:pgSz w:w="12240" w:h="15840"/>
      <w:pgMar w:top="1080" w:right="990" w:bottom="1080" w:left="180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015B8" w14:textId="77777777" w:rsidR="00D430EE" w:rsidRDefault="00D430EE">
      <w:r>
        <w:separator/>
      </w:r>
    </w:p>
  </w:endnote>
  <w:endnote w:type="continuationSeparator" w:id="0">
    <w:p w14:paraId="224646D6" w14:textId="77777777" w:rsidR="00D430EE" w:rsidRDefault="00D43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45CB2" w14:textId="6412D052" w:rsidR="0009574F" w:rsidRDefault="001E6E35">
    <w:pPr>
      <w:pStyle w:val="Footer"/>
      <w:tabs>
        <w:tab w:val="clear" w:pos="6480"/>
        <w:tab w:val="clear" w:pos="12960"/>
        <w:tab w:val="center" w:pos="4680"/>
        <w:tab w:val="right" w:pos="9360"/>
        <w:tab w:val="right" w:pos="9430"/>
      </w:tabs>
    </w:pPr>
    <w:r>
      <w:t>Minutes</w:t>
    </w:r>
    <w:r>
      <w:tab/>
      <w:t xml:space="preserve">page </w:t>
    </w:r>
    <w:r>
      <w:fldChar w:fldCharType="begin"/>
    </w:r>
    <w:r>
      <w:instrText xml:space="preserve"> PAGE </w:instrText>
    </w:r>
    <w:r>
      <w:fldChar w:fldCharType="separate"/>
    </w:r>
    <w:r w:rsidR="00007A50">
      <w:rPr>
        <w:noProof/>
      </w:rPr>
      <w:t>4</w:t>
    </w:r>
    <w:r>
      <w:fldChar w:fldCharType="end"/>
    </w:r>
    <w:r>
      <w:tab/>
    </w:r>
    <w:r w:rsidR="005F79FD">
      <w:t>Graham Smith (SR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8B128" w14:textId="77777777" w:rsidR="00D430EE" w:rsidRDefault="00D430EE">
      <w:r>
        <w:separator/>
      </w:r>
    </w:p>
  </w:footnote>
  <w:footnote w:type="continuationSeparator" w:id="0">
    <w:p w14:paraId="0D3A6773" w14:textId="77777777" w:rsidR="00D430EE" w:rsidRDefault="00D430EE">
      <w:r>
        <w:continuationSeparator/>
      </w:r>
    </w:p>
  </w:footnote>
  <w:footnote w:id="1">
    <w:p w14:paraId="76AE2F99" w14:textId="674E1CF6" w:rsidR="006E7011" w:rsidRDefault="006E7011">
      <w:pPr>
        <w:pStyle w:val="FootnoteText"/>
      </w:pPr>
      <w:r>
        <w:rPr>
          <w:rStyle w:val="FootnoteReference"/>
        </w:rPr>
        <w:footnoteRef/>
      </w:r>
      <w:r>
        <w:t xml:space="preserve"> Provide by the Chair post 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5770D" w14:textId="632617E7" w:rsidR="0009574F" w:rsidRDefault="009F371F">
    <w:pPr>
      <w:pStyle w:val="Header"/>
      <w:tabs>
        <w:tab w:val="clear" w:pos="6480"/>
        <w:tab w:val="clear" w:pos="12960"/>
        <w:tab w:val="center" w:pos="4680"/>
        <w:tab w:val="right" w:pos="9360"/>
        <w:tab w:val="right" w:pos="9430"/>
      </w:tabs>
    </w:pPr>
    <w:r>
      <w:t>January 2019</w:t>
    </w:r>
    <w:r>
      <w:tab/>
    </w:r>
    <w:r>
      <w:tab/>
      <w:t>IEEE 802.11-19/</w:t>
    </w:r>
    <w:r w:rsidR="00B40210">
      <w:t>0234</w:t>
    </w:r>
    <w:r w:rsidR="005F79FD">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C6597"/>
    <w:multiLevelType w:val="hybridMultilevel"/>
    <w:tmpl w:val="1308998A"/>
    <w:lvl w:ilvl="0" w:tplc="34BA4376">
      <w:start w:val="1"/>
      <w:numFmt w:val="bullet"/>
      <w:lvlText w:val="•"/>
      <w:lvlJc w:val="left"/>
      <w:pPr>
        <w:tabs>
          <w:tab w:val="num" w:pos="720"/>
        </w:tabs>
        <w:ind w:left="720" w:hanging="360"/>
      </w:pPr>
      <w:rPr>
        <w:rFonts w:ascii="Arial" w:hAnsi="Arial" w:hint="default"/>
      </w:rPr>
    </w:lvl>
    <w:lvl w:ilvl="1" w:tplc="739244A6" w:tentative="1">
      <w:start w:val="1"/>
      <w:numFmt w:val="bullet"/>
      <w:lvlText w:val="•"/>
      <w:lvlJc w:val="left"/>
      <w:pPr>
        <w:tabs>
          <w:tab w:val="num" w:pos="1440"/>
        </w:tabs>
        <w:ind w:left="1440" w:hanging="360"/>
      </w:pPr>
      <w:rPr>
        <w:rFonts w:ascii="Arial" w:hAnsi="Arial" w:hint="default"/>
      </w:rPr>
    </w:lvl>
    <w:lvl w:ilvl="2" w:tplc="18E6A3FC" w:tentative="1">
      <w:start w:val="1"/>
      <w:numFmt w:val="bullet"/>
      <w:lvlText w:val="•"/>
      <w:lvlJc w:val="left"/>
      <w:pPr>
        <w:tabs>
          <w:tab w:val="num" w:pos="2160"/>
        </w:tabs>
        <w:ind w:left="2160" w:hanging="360"/>
      </w:pPr>
      <w:rPr>
        <w:rFonts w:ascii="Arial" w:hAnsi="Arial" w:hint="default"/>
      </w:rPr>
    </w:lvl>
    <w:lvl w:ilvl="3" w:tplc="A48AEC76" w:tentative="1">
      <w:start w:val="1"/>
      <w:numFmt w:val="bullet"/>
      <w:lvlText w:val="•"/>
      <w:lvlJc w:val="left"/>
      <w:pPr>
        <w:tabs>
          <w:tab w:val="num" w:pos="2880"/>
        </w:tabs>
        <w:ind w:left="2880" w:hanging="360"/>
      </w:pPr>
      <w:rPr>
        <w:rFonts w:ascii="Arial" w:hAnsi="Arial" w:hint="default"/>
      </w:rPr>
    </w:lvl>
    <w:lvl w:ilvl="4" w:tplc="240E78CC" w:tentative="1">
      <w:start w:val="1"/>
      <w:numFmt w:val="bullet"/>
      <w:lvlText w:val="•"/>
      <w:lvlJc w:val="left"/>
      <w:pPr>
        <w:tabs>
          <w:tab w:val="num" w:pos="3600"/>
        </w:tabs>
        <w:ind w:left="3600" w:hanging="360"/>
      </w:pPr>
      <w:rPr>
        <w:rFonts w:ascii="Arial" w:hAnsi="Arial" w:hint="default"/>
      </w:rPr>
    </w:lvl>
    <w:lvl w:ilvl="5" w:tplc="889646BC" w:tentative="1">
      <w:start w:val="1"/>
      <w:numFmt w:val="bullet"/>
      <w:lvlText w:val="•"/>
      <w:lvlJc w:val="left"/>
      <w:pPr>
        <w:tabs>
          <w:tab w:val="num" w:pos="4320"/>
        </w:tabs>
        <w:ind w:left="4320" w:hanging="360"/>
      </w:pPr>
      <w:rPr>
        <w:rFonts w:ascii="Arial" w:hAnsi="Arial" w:hint="default"/>
      </w:rPr>
    </w:lvl>
    <w:lvl w:ilvl="6" w:tplc="30C2DC62" w:tentative="1">
      <w:start w:val="1"/>
      <w:numFmt w:val="bullet"/>
      <w:lvlText w:val="•"/>
      <w:lvlJc w:val="left"/>
      <w:pPr>
        <w:tabs>
          <w:tab w:val="num" w:pos="5040"/>
        </w:tabs>
        <w:ind w:left="5040" w:hanging="360"/>
      </w:pPr>
      <w:rPr>
        <w:rFonts w:ascii="Arial" w:hAnsi="Arial" w:hint="default"/>
      </w:rPr>
    </w:lvl>
    <w:lvl w:ilvl="7" w:tplc="586C9E36" w:tentative="1">
      <w:start w:val="1"/>
      <w:numFmt w:val="bullet"/>
      <w:lvlText w:val="•"/>
      <w:lvlJc w:val="left"/>
      <w:pPr>
        <w:tabs>
          <w:tab w:val="num" w:pos="5760"/>
        </w:tabs>
        <w:ind w:left="5760" w:hanging="360"/>
      </w:pPr>
      <w:rPr>
        <w:rFonts w:ascii="Arial" w:hAnsi="Arial" w:hint="default"/>
      </w:rPr>
    </w:lvl>
    <w:lvl w:ilvl="8" w:tplc="10FC0AD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611B4E"/>
    <w:multiLevelType w:val="hybridMultilevel"/>
    <w:tmpl w:val="2BA6F1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805F4D"/>
    <w:multiLevelType w:val="hybridMultilevel"/>
    <w:tmpl w:val="EE746BB0"/>
    <w:lvl w:ilvl="0" w:tplc="53BE1C8E">
      <w:start w:val="802"/>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255F7"/>
    <w:multiLevelType w:val="hybridMultilevel"/>
    <w:tmpl w:val="5180F9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E1B379E"/>
    <w:multiLevelType w:val="hybridMultilevel"/>
    <w:tmpl w:val="BD3E7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A2760B"/>
    <w:multiLevelType w:val="hybridMultilevel"/>
    <w:tmpl w:val="973A074C"/>
    <w:lvl w:ilvl="0" w:tplc="4F1412CE">
      <w:start w:val="1"/>
      <w:numFmt w:val="decimal"/>
      <w:lvlText w:val="%1."/>
      <w:lvlJc w:val="left"/>
      <w:pPr>
        <w:tabs>
          <w:tab w:val="num" w:pos="720"/>
        </w:tabs>
        <w:ind w:left="720" w:hanging="360"/>
      </w:pPr>
    </w:lvl>
    <w:lvl w:ilvl="1" w:tplc="D572FB88">
      <w:start w:val="1"/>
      <w:numFmt w:val="decimal"/>
      <w:lvlText w:val="%2."/>
      <w:lvlJc w:val="left"/>
      <w:pPr>
        <w:tabs>
          <w:tab w:val="num" w:pos="1440"/>
        </w:tabs>
        <w:ind w:left="1440" w:hanging="360"/>
      </w:pPr>
    </w:lvl>
    <w:lvl w:ilvl="2" w:tplc="350EAF98" w:tentative="1">
      <w:start w:val="1"/>
      <w:numFmt w:val="decimal"/>
      <w:lvlText w:val="%3."/>
      <w:lvlJc w:val="left"/>
      <w:pPr>
        <w:tabs>
          <w:tab w:val="num" w:pos="2160"/>
        </w:tabs>
        <w:ind w:left="2160" w:hanging="360"/>
      </w:pPr>
    </w:lvl>
    <w:lvl w:ilvl="3" w:tplc="C5E0C466" w:tentative="1">
      <w:start w:val="1"/>
      <w:numFmt w:val="decimal"/>
      <w:lvlText w:val="%4."/>
      <w:lvlJc w:val="left"/>
      <w:pPr>
        <w:tabs>
          <w:tab w:val="num" w:pos="2880"/>
        </w:tabs>
        <w:ind w:left="2880" w:hanging="360"/>
      </w:pPr>
    </w:lvl>
    <w:lvl w:ilvl="4" w:tplc="2ED40BC0" w:tentative="1">
      <w:start w:val="1"/>
      <w:numFmt w:val="decimal"/>
      <w:lvlText w:val="%5."/>
      <w:lvlJc w:val="left"/>
      <w:pPr>
        <w:tabs>
          <w:tab w:val="num" w:pos="3600"/>
        </w:tabs>
        <w:ind w:left="3600" w:hanging="360"/>
      </w:pPr>
    </w:lvl>
    <w:lvl w:ilvl="5" w:tplc="43348EBC" w:tentative="1">
      <w:start w:val="1"/>
      <w:numFmt w:val="decimal"/>
      <w:lvlText w:val="%6."/>
      <w:lvlJc w:val="left"/>
      <w:pPr>
        <w:tabs>
          <w:tab w:val="num" w:pos="4320"/>
        </w:tabs>
        <w:ind w:left="4320" w:hanging="360"/>
      </w:pPr>
    </w:lvl>
    <w:lvl w:ilvl="6" w:tplc="23A6E78A" w:tentative="1">
      <w:start w:val="1"/>
      <w:numFmt w:val="decimal"/>
      <w:lvlText w:val="%7."/>
      <w:lvlJc w:val="left"/>
      <w:pPr>
        <w:tabs>
          <w:tab w:val="num" w:pos="5040"/>
        </w:tabs>
        <w:ind w:left="5040" w:hanging="360"/>
      </w:pPr>
    </w:lvl>
    <w:lvl w:ilvl="7" w:tplc="3230B2B6" w:tentative="1">
      <w:start w:val="1"/>
      <w:numFmt w:val="decimal"/>
      <w:lvlText w:val="%8."/>
      <w:lvlJc w:val="left"/>
      <w:pPr>
        <w:tabs>
          <w:tab w:val="num" w:pos="5760"/>
        </w:tabs>
        <w:ind w:left="5760" w:hanging="360"/>
      </w:pPr>
    </w:lvl>
    <w:lvl w:ilvl="8" w:tplc="9C02993A" w:tentative="1">
      <w:start w:val="1"/>
      <w:numFmt w:val="decimal"/>
      <w:lvlText w:val="%9."/>
      <w:lvlJc w:val="left"/>
      <w:pPr>
        <w:tabs>
          <w:tab w:val="num" w:pos="6480"/>
        </w:tabs>
        <w:ind w:left="6480" w:hanging="360"/>
      </w:pPr>
    </w:lvl>
  </w:abstractNum>
  <w:abstractNum w:abstractNumId="6" w15:restartNumberingAfterBreak="0">
    <w:nsid w:val="24601D3B"/>
    <w:multiLevelType w:val="hybridMultilevel"/>
    <w:tmpl w:val="2FE00E6E"/>
    <w:lvl w:ilvl="0" w:tplc="04FEE09A">
      <w:start w:val="1"/>
      <w:numFmt w:val="bullet"/>
      <w:lvlText w:val="•"/>
      <w:lvlJc w:val="left"/>
      <w:pPr>
        <w:tabs>
          <w:tab w:val="num" w:pos="720"/>
        </w:tabs>
        <w:ind w:left="720" w:hanging="360"/>
      </w:pPr>
      <w:rPr>
        <w:rFonts w:ascii="Arial" w:hAnsi="Arial" w:hint="default"/>
      </w:rPr>
    </w:lvl>
    <w:lvl w:ilvl="1" w:tplc="F41A34AE">
      <w:start w:val="238"/>
      <w:numFmt w:val="bullet"/>
      <w:lvlText w:val="•"/>
      <w:lvlJc w:val="left"/>
      <w:pPr>
        <w:tabs>
          <w:tab w:val="num" w:pos="1440"/>
        </w:tabs>
        <w:ind w:left="1440" w:hanging="360"/>
      </w:pPr>
      <w:rPr>
        <w:rFonts w:ascii="Arial" w:hAnsi="Arial" w:hint="default"/>
      </w:rPr>
    </w:lvl>
    <w:lvl w:ilvl="2" w:tplc="48CAC1F4" w:tentative="1">
      <w:start w:val="1"/>
      <w:numFmt w:val="bullet"/>
      <w:lvlText w:val="•"/>
      <w:lvlJc w:val="left"/>
      <w:pPr>
        <w:tabs>
          <w:tab w:val="num" w:pos="2160"/>
        </w:tabs>
        <w:ind w:left="2160" w:hanging="360"/>
      </w:pPr>
      <w:rPr>
        <w:rFonts w:ascii="Arial" w:hAnsi="Arial" w:hint="default"/>
      </w:rPr>
    </w:lvl>
    <w:lvl w:ilvl="3" w:tplc="4B72EC30" w:tentative="1">
      <w:start w:val="1"/>
      <w:numFmt w:val="bullet"/>
      <w:lvlText w:val="•"/>
      <w:lvlJc w:val="left"/>
      <w:pPr>
        <w:tabs>
          <w:tab w:val="num" w:pos="2880"/>
        </w:tabs>
        <w:ind w:left="2880" w:hanging="360"/>
      </w:pPr>
      <w:rPr>
        <w:rFonts w:ascii="Arial" w:hAnsi="Arial" w:hint="default"/>
      </w:rPr>
    </w:lvl>
    <w:lvl w:ilvl="4" w:tplc="7462320A" w:tentative="1">
      <w:start w:val="1"/>
      <w:numFmt w:val="bullet"/>
      <w:lvlText w:val="•"/>
      <w:lvlJc w:val="left"/>
      <w:pPr>
        <w:tabs>
          <w:tab w:val="num" w:pos="3600"/>
        </w:tabs>
        <w:ind w:left="3600" w:hanging="360"/>
      </w:pPr>
      <w:rPr>
        <w:rFonts w:ascii="Arial" w:hAnsi="Arial" w:hint="default"/>
      </w:rPr>
    </w:lvl>
    <w:lvl w:ilvl="5" w:tplc="FB0EEC38" w:tentative="1">
      <w:start w:val="1"/>
      <w:numFmt w:val="bullet"/>
      <w:lvlText w:val="•"/>
      <w:lvlJc w:val="left"/>
      <w:pPr>
        <w:tabs>
          <w:tab w:val="num" w:pos="4320"/>
        </w:tabs>
        <w:ind w:left="4320" w:hanging="360"/>
      </w:pPr>
      <w:rPr>
        <w:rFonts w:ascii="Arial" w:hAnsi="Arial" w:hint="default"/>
      </w:rPr>
    </w:lvl>
    <w:lvl w:ilvl="6" w:tplc="D9646746" w:tentative="1">
      <w:start w:val="1"/>
      <w:numFmt w:val="bullet"/>
      <w:lvlText w:val="•"/>
      <w:lvlJc w:val="left"/>
      <w:pPr>
        <w:tabs>
          <w:tab w:val="num" w:pos="5040"/>
        </w:tabs>
        <w:ind w:left="5040" w:hanging="360"/>
      </w:pPr>
      <w:rPr>
        <w:rFonts w:ascii="Arial" w:hAnsi="Arial" w:hint="default"/>
      </w:rPr>
    </w:lvl>
    <w:lvl w:ilvl="7" w:tplc="6F0C922A" w:tentative="1">
      <w:start w:val="1"/>
      <w:numFmt w:val="bullet"/>
      <w:lvlText w:val="•"/>
      <w:lvlJc w:val="left"/>
      <w:pPr>
        <w:tabs>
          <w:tab w:val="num" w:pos="5760"/>
        </w:tabs>
        <w:ind w:left="5760" w:hanging="360"/>
      </w:pPr>
      <w:rPr>
        <w:rFonts w:ascii="Arial" w:hAnsi="Arial" w:hint="default"/>
      </w:rPr>
    </w:lvl>
    <w:lvl w:ilvl="8" w:tplc="E2C65ED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F325336"/>
    <w:multiLevelType w:val="hybridMultilevel"/>
    <w:tmpl w:val="0BAAD654"/>
    <w:lvl w:ilvl="0" w:tplc="10A25624">
      <w:start w:val="1"/>
      <w:numFmt w:val="decimal"/>
      <w:lvlText w:val="%1."/>
      <w:lvlJc w:val="left"/>
      <w:pPr>
        <w:tabs>
          <w:tab w:val="num" w:pos="720"/>
        </w:tabs>
        <w:ind w:left="720" w:hanging="360"/>
      </w:pPr>
    </w:lvl>
    <w:lvl w:ilvl="1" w:tplc="03F2D48A">
      <w:start w:val="1"/>
      <w:numFmt w:val="decimal"/>
      <w:lvlText w:val="%2."/>
      <w:lvlJc w:val="left"/>
      <w:pPr>
        <w:tabs>
          <w:tab w:val="num" w:pos="1440"/>
        </w:tabs>
        <w:ind w:left="1440" w:hanging="360"/>
      </w:pPr>
    </w:lvl>
    <w:lvl w:ilvl="2" w:tplc="648CC178" w:tentative="1">
      <w:start w:val="1"/>
      <w:numFmt w:val="decimal"/>
      <w:lvlText w:val="%3."/>
      <w:lvlJc w:val="left"/>
      <w:pPr>
        <w:tabs>
          <w:tab w:val="num" w:pos="2160"/>
        </w:tabs>
        <w:ind w:left="2160" w:hanging="360"/>
      </w:pPr>
    </w:lvl>
    <w:lvl w:ilvl="3" w:tplc="CF80E4D0" w:tentative="1">
      <w:start w:val="1"/>
      <w:numFmt w:val="decimal"/>
      <w:lvlText w:val="%4."/>
      <w:lvlJc w:val="left"/>
      <w:pPr>
        <w:tabs>
          <w:tab w:val="num" w:pos="2880"/>
        </w:tabs>
        <w:ind w:left="2880" w:hanging="360"/>
      </w:pPr>
    </w:lvl>
    <w:lvl w:ilvl="4" w:tplc="B38E02D2" w:tentative="1">
      <w:start w:val="1"/>
      <w:numFmt w:val="decimal"/>
      <w:lvlText w:val="%5."/>
      <w:lvlJc w:val="left"/>
      <w:pPr>
        <w:tabs>
          <w:tab w:val="num" w:pos="3600"/>
        </w:tabs>
        <w:ind w:left="3600" w:hanging="360"/>
      </w:pPr>
    </w:lvl>
    <w:lvl w:ilvl="5" w:tplc="6F14C348" w:tentative="1">
      <w:start w:val="1"/>
      <w:numFmt w:val="decimal"/>
      <w:lvlText w:val="%6."/>
      <w:lvlJc w:val="left"/>
      <w:pPr>
        <w:tabs>
          <w:tab w:val="num" w:pos="4320"/>
        </w:tabs>
        <w:ind w:left="4320" w:hanging="360"/>
      </w:pPr>
    </w:lvl>
    <w:lvl w:ilvl="6" w:tplc="20F241DA" w:tentative="1">
      <w:start w:val="1"/>
      <w:numFmt w:val="decimal"/>
      <w:lvlText w:val="%7."/>
      <w:lvlJc w:val="left"/>
      <w:pPr>
        <w:tabs>
          <w:tab w:val="num" w:pos="5040"/>
        </w:tabs>
        <w:ind w:left="5040" w:hanging="360"/>
      </w:pPr>
    </w:lvl>
    <w:lvl w:ilvl="7" w:tplc="C1B61596" w:tentative="1">
      <w:start w:val="1"/>
      <w:numFmt w:val="decimal"/>
      <w:lvlText w:val="%8."/>
      <w:lvlJc w:val="left"/>
      <w:pPr>
        <w:tabs>
          <w:tab w:val="num" w:pos="5760"/>
        </w:tabs>
        <w:ind w:left="5760" w:hanging="360"/>
      </w:pPr>
    </w:lvl>
    <w:lvl w:ilvl="8" w:tplc="876842E2" w:tentative="1">
      <w:start w:val="1"/>
      <w:numFmt w:val="decimal"/>
      <w:lvlText w:val="%9."/>
      <w:lvlJc w:val="left"/>
      <w:pPr>
        <w:tabs>
          <w:tab w:val="num" w:pos="6480"/>
        </w:tabs>
        <w:ind w:left="6480" w:hanging="360"/>
      </w:pPr>
    </w:lvl>
  </w:abstractNum>
  <w:abstractNum w:abstractNumId="8" w15:restartNumberingAfterBreak="0">
    <w:nsid w:val="31A37582"/>
    <w:multiLevelType w:val="hybridMultilevel"/>
    <w:tmpl w:val="0BC863FA"/>
    <w:lvl w:ilvl="0" w:tplc="FC281BF6">
      <w:start w:val="1"/>
      <w:numFmt w:val="bullet"/>
      <w:lvlText w:val="•"/>
      <w:lvlJc w:val="left"/>
      <w:pPr>
        <w:tabs>
          <w:tab w:val="num" w:pos="720"/>
        </w:tabs>
        <w:ind w:left="720" w:hanging="360"/>
      </w:pPr>
      <w:rPr>
        <w:rFonts w:ascii="Times New Roman" w:hAnsi="Times New Roman" w:hint="default"/>
      </w:rPr>
    </w:lvl>
    <w:lvl w:ilvl="1" w:tplc="13D674D6">
      <w:start w:val="1"/>
      <w:numFmt w:val="bullet"/>
      <w:lvlText w:val="•"/>
      <w:lvlJc w:val="left"/>
      <w:pPr>
        <w:tabs>
          <w:tab w:val="num" w:pos="1440"/>
        </w:tabs>
        <w:ind w:left="1440" w:hanging="360"/>
      </w:pPr>
      <w:rPr>
        <w:rFonts w:ascii="Times New Roman" w:hAnsi="Times New Roman" w:hint="default"/>
      </w:rPr>
    </w:lvl>
    <w:lvl w:ilvl="2" w:tplc="B68EDE0C" w:tentative="1">
      <w:start w:val="1"/>
      <w:numFmt w:val="bullet"/>
      <w:lvlText w:val="•"/>
      <w:lvlJc w:val="left"/>
      <w:pPr>
        <w:tabs>
          <w:tab w:val="num" w:pos="2160"/>
        </w:tabs>
        <w:ind w:left="2160" w:hanging="360"/>
      </w:pPr>
      <w:rPr>
        <w:rFonts w:ascii="Times New Roman" w:hAnsi="Times New Roman" w:hint="default"/>
      </w:rPr>
    </w:lvl>
    <w:lvl w:ilvl="3" w:tplc="2918FFC2" w:tentative="1">
      <w:start w:val="1"/>
      <w:numFmt w:val="bullet"/>
      <w:lvlText w:val="•"/>
      <w:lvlJc w:val="left"/>
      <w:pPr>
        <w:tabs>
          <w:tab w:val="num" w:pos="2880"/>
        </w:tabs>
        <w:ind w:left="2880" w:hanging="360"/>
      </w:pPr>
      <w:rPr>
        <w:rFonts w:ascii="Times New Roman" w:hAnsi="Times New Roman" w:hint="default"/>
      </w:rPr>
    </w:lvl>
    <w:lvl w:ilvl="4" w:tplc="565C8D04" w:tentative="1">
      <w:start w:val="1"/>
      <w:numFmt w:val="bullet"/>
      <w:lvlText w:val="•"/>
      <w:lvlJc w:val="left"/>
      <w:pPr>
        <w:tabs>
          <w:tab w:val="num" w:pos="3600"/>
        </w:tabs>
        <w:ind w:left="3600" w:hanging="360"/>
      </w:pPr>
      <w:rPr>
        <w:rFonts w:ascii="Times New Roman" w:hAnsi="Times New Roman" w:hint="default"/>
      </w:rPr>
    </w:lvl>
    <w:lvl w:ilvl="5" w:tplc="58D0976C" w:tentative="1">
      <w:start w:val="1"/>
      <w:numFmt w:val="bullet"/>
      <w:lvlText w:val="•"/>
      <w:lvlJc w:val="left"/>
      <w:pPr>
        <w:tabs>
          <w:tab w:val="num" w:pos="4320"/>
        </w:tabs>
        <w:ind w:left="4320" w:hanging="360"/>
      </w:pPr>
      <w:rPr>
        <w:rFonts w:ascii="Times New Roman" w:hAnsi="Times New Roman" w:hint="default"/>
      </w:rPr>
    </w:lvl>
    <w:lvl w:ilvl="6" w:tplc="75EEBADE" w:tentative="1">
      <w:start w:val="1"/>
      <w:numFmt w:val="bullet"/>
      <w:lvlText w:val="•"/>
      <w:lvlJc w:val="left"/>
      <w:pPr>
        <w:tabs>
          <w:tab w:val="num" w:pos="5040"/>
        </w:tabs>
        <w:ind w:left="5040" w:hanging="360"/>
      </w:pPr>
      <w:rPr>
        <w:rFonts w:ascii="Times New Roman" w:hAnsi="Times New Roman" w:hint="default"/>
      </w:rPr>
    </w:lvl>
    <w:lvl w:ilvl="7" w:tplc="8B666A6C" w:tentative="1">
      <w:start w:val="1"/>
      <w:numFmt w:val="bullet"/>
      <w:lvlText w:val="•"/>
      <w:lvlJc w:val="left"/>
      <w:pPr>
        <w:tabs>
          <w:tab w:val="num" w:pos="5760"/>
        </w:tabs>
        <w:ind w:left="5760" w:hanging="360"/>
      </w:pPr>
      <w:rPr>
        <w:rFonts w:ascii="Times New Roman" w:hAnsi="Times New Roman" w:hint="default"/>
      </w:rPr>
    </w:lvl>
    <w:lvl w:ilvl="8" w:tplc="42CC0C0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5750B30"/>
    <w:multiLevelType w:val="hybridMultilevel"/>
    <w:tmpl w:val="F4643912"/>
    <w:lvl w:ilvl="0" w:tplc="34BA437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F959DE"/>
    <w:multiLevelType w:val="hybridMultilevel"/>
    <w:tmpl w:val="D9E81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68076F"/>
    <w:multiLevelType w:val="hybridMultilevel"/>
    <w:tmpl w:val="6038CC06"/>
    <w:lvl w:ilvl="0" w:tplc="2E26B2D6">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F64658"/>
    <w:multiLevelType w:val="hybridMultilevel"/>
    <w:tmpl w:val="A1C8F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D62BAE"/>
    <w:multiLevelType w:val="hybridMultilevel"/>
    <w:tmpl w:val="EB6AE362"/>
    <w:lvl w:ilvl="0" w:tplc="D80CD90C">
      <w:start w:val="1"/>
      <w:numFmt w:val="decimal"/>
      <w:lvlText w:val="%1."/>
      <w:lvlJc w:val="left"/>
      <w:pPr>
        <w:tabs>
          <w:tab w:val="num" w:pos="720"/>
        </w:tabs>
        <w:ind w:left="720" w:hanging="360"/>
      </w:pPr>
    </w:lvl>
    <w:lvl w:ilvl="1" w:tplc="48543D68">
      <w:start w:val="1"/>
      <w:numFmt w:val="decimal"/>
      <w:lvlText w:val="%2."/>
      <w:lvlJc w:val="left"/>
      <w:pPr>
        <w:tabs>
          <w:tab w:val="num" w:pos="1440"/>
        </w:tabs>
        <w:ind w:left="1440" w:hanging="360"/>
      </w:pPr>
    </w:lvl>
    <w:lvl w:ilvl="2" w:tplc="1CE24900" w:tentative="1">
      <w:start w:val="1"/>
      <w:numFmt w:val="decimal"/>
      <w:lvlText w:val="%3."/>
      <w:lvlJc w:val="left"/>
      <w:pPr>
        <w:tabs>
          <w:tab w:val="num" w:pos="2160"/>
        </w:tabs>
        <w:ind w:left="2160" w:hanging="360"/>
      </w:pPr>
    </w:lvl>
    <w:lvl w:ilvl="3" w:tplc="DD26ADA8" w:tentative="1">
      <w:start w:val="1"/>
      <w:numFmt w:val="decimal"/>
      <w:lvlText w:val="%4."/>
      <w:lvlJc w:val="left"/>
      <w:pPr>
        <w:tabs>
          <w:tab w:val="num" w:pos="2880"/>
        </w:tabs>
        <w:ind w:left="2880" w:hanging="360"/>
      </w:pPr>
    </w:lvl>
    <w:lvl w:ilvl="4" w:tplc="790AD4E8" w:tentative="1">
      <w:start w:val="1"/>
      <w:numFmt w:val="decimal"/>
      <w:lvlText w:val="%5."/>
      <w:lvlJc w:val="left"/>
      <w:pPr>
        <w:tabs>
          <w:tab w:val="num" w:pos="3600"/>
        </w:tabs>
        <w:ind w:left="3600" w:hanging="360"/>
      </w:pPr>
    </w:lvl>
    <w:lvl w:ilvl="5" w:tplc="6278F6EE" w:tentative="1">
      <w:start w:val="1"/>
      <w:numFmt w:val="decimal"/>
      <w:lvlText w:val="%6."/>
      <w:lvlJc w:val="left"/>
      <w:pPr>
        <w:tabs>
          <w:tab w:val="num" w:pos="4320"/>
        </w:tabs>
        <w:ind w:left="4320" w:hanging="360"/>
      </w:pPr>
    </w:lvl>
    <w:lvl w:ilvl="6" w:tplc="97E0E16C" w:tentative="1">
      <w:start w:val="1"/>
      <w:numFmt w:val="decimal"/>
      <w:lvlText w:val="%7."/>
      <w:lvlJc w:val="left"/>
      <w:pPr>
        <w:tabs>
          <w:tab w:val="num" w:pos="5040"/>
        </w:tabs>
        <w:ind w:left="5040" w:hanging="360"/>
      </w:pPr>
    </w:lvl>
    <w:lvl w:ilvl="7" w:tplc="9E826224" w:tentative="1">
      <w:start w:val="1"/>
      <w:numFmt w:val="decimal"/>
      <w:lvlText w:val="%8."/>
      <w:lvlJc w:val="left"/>
      <w:pPr>
        <w:tabs>
          <w:tab w:val="num" w:pos="5760"/>
        </w:tabs>
        <w:ind w:left="5760" w:hanging="360"/>
      </w:pPr>
    </w:lvl>
    <w:lvl w:ilvl="8" w:tplc="887C61C4" w:tentative="1">
      <w:start w:val="1"/>
      <w:numFmt w:val="decimal"/>
      <w:lvlText w:val="%9."/>
      <w:lvlJc w:val="left"/>
      <w:pPr>
        <w:tabs>
          <w:tab w:val="num" w:pos="6480"/>
        </w:tabs>
        <w:ind w:left="6480" w:hanging="360"/>
      </w:pPr>
    </w:lvl>
  </w:abstractNum>
  <w:abstractNum w:abstractNumId="14" w15:restartNumberingAfterBreak="0">
    <w:nsid w:val="52DF793A"/>
    <w:multiLevelType w:val="hybridMultilevel"/>
    <w:tmpl w:val="D7265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C57773"/>
    <w:multiLevelType w:val="hybridMultilevel"/>
    <w:tmpl w:val="8BC47A94"/>
    <w:lvl w:ilvl="0" w:tplc="EB7822A2">
      <w:start w:val="1"/>
      <w:numFmt w:val="bullet"/>
      <w:lvlText w:val="•"/>
      <w:lvlJc w:val="left"/>
      <w:pPr>
        <w:tabs>
          <w:tab w:val="num" w:pos="720"/>
        </w:tabs>
        <w:ind w:left="720" w:hanging="360"/>
      </w:pPr>
      <w:rPr>
        <w:rFonts w:ascii="Arial" w:hAnsi="Arial" w:hint="default"/>
      </w:rPr>
    </w:lvl>
    <w:lvl w:ilvl="1" w:tplc="F5B6F652">
      <w:start w:val="1"/>
      <w:numFmt w:val="bullet"/>
      <w:lvlText w:val="•"/>
      <w:lvlJc w:val="left"/>
      <w:pPr>
        <w:tabs>
          <w:tab w:val="num" w:pos="1440"/>
        </w:tabs>
        <w:ind w:left="1440" w:hanging="360"/>
      </w:pPr>
      <w:rPr>
        <w:rFonts w:ascii="Arial" w:hAnsi="Arial" w:hint="default"/>
      </w:rPr>
    </w:lvl>
    <w:lvl w:ilvl="2" w:tplc="48E86980">
      <w:start w:val="1"/>
      <w:numFmt w:val="decimal"/>
      <w:lvlText w:val="%3."/>
      <w:lvlJc w:val="left"/>
      <w:pPr>
        <w:tabs>
          <w:tab w:val="num" w:pos="2160"/>
        </w:tabs>
        <w:ind w:left="2160" w:hanging="360"/>
      </w:pPr>
    </w:lvl>
    <w:lvl w:ilvl="3" w:tplc="C93A5B1C" w:tentative="1">
      <w:start w:val="1"/>
      <w:numFmt w:val="bullet"/>
      <w:lvlText w:val="•"/>
      <w:lvlJc w:val="left"/>
      <w:pPr>
        <w:tabs>
          <w:tab w:val="num" w:pos="2880"/>
        </w:tabs>
        <w:ind w:left="2880" w:hanging="360"/>
      </w:pPr>
      <w:rPr>
        <w:rFonts w:ascii="Arial" w:hAnsi="Arial" w:hint="default"/>
      </w:rPr>
    </w:lvl>
    <w:lvl w:ilvl="4" w:tplc="D61EC70E" w:tentative="1">
      <w:start w:val="1"/>
      <w:numFmt w:val="bullet"/>
      <w:lvlText w:val="•"/>
      <w:lvlJc w:val="left"/>
      <w:pPr>
        <w:tabs>
          <w:tab w:val="num" w:pos="3600"/>
        </w:tabs>
        <w:ind w:left="3600" w:hanging="360"/>
      </w:pPr>
      <w:rPr>
        <w:rFonts w:ascii="Arial" w:hAnsi="Arial" w:hint="default"/>
      </w:rPr>
    </w:lvl>
    <w:lvl w:ilvl="5" w:tplc="0E52BD8E" w:tentative="1">
      <w:start w:val="1"/>
      <w:numFmt w:val="bullet"/>
      <w:lvlText w:val="•"/>
      <w:lvlJc w:val="left"/>
      <w:pPr>
        <w:tabs>
          <w:tab w:val="num" w:pos="4320"/>
        </w:tabs>
        <w:ind w:left="4320" w:hanging="360"/>
      </w:pPr>
      <w:rPr>
        <w:rFonts w:ascii="Arial" w:hAnsi="Arial" w:hint="default"/>
      </w:rPr>
    </w:lvl>
    <w:lvl w:ilvl="6" w:tplc="641287B8" w:tentative="1">
      <w:start w:val="1"/>
      <w:numFmt w:val="bullet"/>
      <w:lvlText w:val="•"/>
      <w:lvlJc w:val="left"/>
      <w:pPr>
        <w:tabs>
          <w:tab w:val="num" w:pos="5040"/>
        </w:tabs>
        <w:ind w:left="5040" w:hanging="360"/>
      </w:pPr>
      <w:rPr>
        <w:rFonts w:ascii="Arial" w:hAnsi="Arial" w:hint="default"/>
      </w:rPr>
    </w:lvl>
    <w:lvl w:ilvl="7" w:tplc="49384876" w:tentative="1">
      <w:start w:val="1"/>
      <w:numFmt w:val="bullet"/>
      <w:lvlText w:val="•"/>
      <w:lvlJc w:val="left"/>
      <w:pPr>
        <w:tabs>
          <w:tab w:val="num" w:pos="5760"/>
        </w:tabs>
        <w:ind w:left="5760" w:hanging="360"/>
      </w:pPr>
      <w:rPr>
        <w:rFonts w:ascii="Arial" w:hAnsi="Arial" w:hint="default"/>
      </w:rPr>
    </w:lvl>
    <w:lvl w:ilvl="8" w:tplc="6EBCA9F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4961F81"/>
    <w:multiLevelType w:val="hybridMultilevel"/>
    <w:tmpl w:val="B840DDB0"/>
    <w:lvl w:ilvl="0" w:tplc="33084BC4">
      <w:start w:val="1"/>
      <w:numFmt w:val="bullet"/>
      <w:lvlText w:val="•"/>
      <w:lvlJc w:val="left"/>
      <w:pPr>
        <w:tabs>
          <w:tab w:val="num" w:pos="720"/>
        </w:tabs>
        <w:ind w:left="720" w:hanging="360"/>
      </w:pPr>
      <w:rPr>
        <w:rFonts w:ascii="Arial" w:hAnsi="Arial" w:hint="default"/>
      </w:rPr>
    </w:lvl>
    <w:lvl w:ilvl="1" w:tplc="2A7A1586" w:tentative="1">
      <w:start w:val="1"/>
      <w:numFmt w:val="bullet"/>
      <w:lvlText w:val="•"/>
      <w:lvlJc w:val="left"/>
      <w:pPr>
        <w:tabs>
          <w:tab w:val="num" w:pos="1440"/>
        </w:tabs>
        <w:ind w:left="1440" w:hanging="360"/>
      </w:pPr>
      <w:rPr>
        <w:rFonts w:ascii="Arial" w:hAnsi="Arial" w:hint="default"/>
      </w:rPr>
    </w:lvl>
    <w:lvl w:ilvl="2" w:tplc="2C9CD6DA" w:tentative="1">
      <w:start w:val="1"/>
      <w:numFmt w:val="bullet"/>
      <w:lvlText w:val="•"/>
      <w:lvlJc w:val="left"/>
      <w:pPr>
        <w:tabs>
          <w:tab w:val="num" w:pos="2160"/>
        </w:tabs>
        <w:ind w:left="2160" w:hanging="360"/>
      </w:pPr>
      <w:rPr>
        <w:rFonts w:ascii="Arial" w:hAnsi="Arial" w:hint="default"/>
      </w:rPr>
    </w:lvl>
    <w:lvl w:ilvl="3" w:tplc="0A7C9D5A" w:tentative="1">
      <w:start w:val="1"/>
      <w:numFmt w:val="bullet"/>
      <w:lvlText w:val="•"/>
      <w:lvlJc w:val="left"/>
      <w:pPr>
        <w:tabs>
          <w:tab w:val="num" w:pos="2880"/>
        </w:tabs>
        <w:ind w:left="2880" w:hanging="360"/>
      </w:pPr>
      <w:rPr>
        <w:rFonts w:ascii="Arial" w:hAnsi="Arial" w:hint="default"/>
      </w:rPr>
    </w:lvl>
    <w:lvl w:ilvl="4" w:tplc="1B84F8A8" w:tentative="1">
      <w:start w:val="1"/>
      <w:numFmt w:val="bullet"/>
      <w:lvlText w:val="•"/>
      <w:lvlJc w:val="left"/>
      <w:pPr>
        <w:tabs>
          <w:tab w:val="num" w:pos="3600"/>
        </w:tabs>
        <w:ind w:left="3600" w:hanging="360"/>
      </w:pPr>
      <w:rPr>
        <w:rFonts w:ascii="Arial" w:hAnsi="Arial" w:hint="default"/>
      </w:rPr>
    </w:lvl>
    <w:lvl w:ilvl="5" w:tplc="0A001AC6" w:tentative="1">
      <w:start w:val="1"/>
      <w:numFmt w:val="bullet"/>
      <w:lvlText w:val="•"/>
      <w:lvlJc w:val="left"/>
      <w:pPr>
        <w:tabs>
          <w:tab w:val="num" w:pos="4320"/>
        </w:tabs>
        <w:ind w:left="4320" w:hanging="360"/>
      </w:pPr>
      <w:rPr>
        <w:rFonts w:ascii="Arial" w:hAnsi="Arial" w:hint="default"/>
      </w:rPr>
    </w:lvl>
    <w:lvl w:ilvl="6" w:tplc="8AA08B0C" w:tentative="1">
      <w:start w:val="1"/>
      <w:numFmt w:val="bullet"/>
      <w:lvlText w:val="•"/>
      <w:lvlJc w:val="left"/>
      <w:pPr>
        <w:tabs>
          <w:tab w:val="num" w:pos="5040"/>
        </w:tabs>
        <w:ind w:left="5040" w:hanging="360"/>
      </w:pPr>
      <w:rPr>
        <w:rFonts w:ascii="Arial" w:hAnsi="Arial" w:hint="default"/>
      </w:rPr>
    </w:lvl>
    <w:lvl w:ilvl="7" w:tplc="B77EDE50" w:tentative="1">
      <w:start w:val="1"/>
      <w:numFmt w:val="bullet"/>
      <w:lvlText w:val="•"/>
      <w:lvlJc w:val="left"/>
      <w:pPr>
        <w:tabs>
          <w:tab w:val="num" w:pos="5760"/>
        </w:tabs>
        <w:ind w:left="5760" w:hanging="360"/>
      </w:pPr>
      <w:rPr>
        <w:rFonts w:ascii="Arial" w:hAnsi="Arial" w:hint="default"/>
      </w:rPr>
    </w:lvl>
    <w:lvl w:ilvl="8" w:tplc="3D72A61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1F63232"/>
    <w:multiLevelType w:val="hybridMultilevel"/>
    <w:tmpl w:val="B280715C"/>
    <w:lvl w:ilvl="0" w:tplc="706090B0">
      <w:start w:val="1"/>
      <w:numFmt w:val="decimal"/>
      <w:lvlText w:val="%1."/>
      <w:lvlJc w:val="left"/>
      <w:pPr>
        <w:tabs>
          <w:tab w:val="num" w:pos="720"/>
        </w:tabs>
        <w:ind w:left="720" w:hanging="360"/>
      </w:pPr>
    </w:lvl>
    <w:lvl w:ilvl="1" w:tplc="36DCF30C" w:tentative="1">
      <w:start w:val="1"/>
      <w:numFmt w:val="decimal"/>
      <w:lvlText w:val="%2."/>
      <w:lvlJc w:val="left"/>
      <w:pPr>
        <w:tabs>
          <w:tab w:val="num" w:pos="1440"/>
        </w:tabs>
        <w:ind w:left="1440" w:hanging="360"/>
      </w:pPr>
    </w:lvl>
    <w:lvl w:ilvl="2" w:tplc="9B0A4292" w:tentative="1">
      <w:start w:val="1"/>
      <w:numFmt w:val="decimal"/>
      <w:lvlText w:val="%3."/>
      <w:lvlJc w:val="left"/>
      <w:pPr>
        <w:tabs>
          <w:tab w:val="num" w:pos="2160"/>
        </w:tabs>
        <w:ind w:left="2160" w:hanging="360"/>
      </w:pPr>
    </w:lvl>
    <w:lvl w:ilvl="3" w:tplc="5492DBCE" w:tentative="1">
      <w:start w:val="1"/>
      <w:numFmt w:val="decimal"/>
      <w:lvlText w:val="%4."/>
      <w:lvlJc w:val="left"/>
      <w:pPr>
        <w:tabs>
          <w:tab w:val="num" w:pos="2880"/>
        </w:tabs>
        <w:ind w:left="2880" w:hanging="360"/>
      </w:pPr>
    </w:lvl>
    <w:lvl w:ilvl="4" w:tplc="27B4743A" w:tentative="1">
      <w:start w:val="1"/>
      <w:numFmt w:val="decimal"/>
      <w:lvlText w:val="%5."/>
      <w:lvlJc w:val="left"/>
      <w:pPr>
        <w:tabs>
          <w:tab w:val="num" w:pos="3600"/>
        </w:tabs>
        <w:ind w:left="3600" w:hanging="360"/>
      </w:pPr>
    </w:lvl>
    <w:lvl w:ilvl="5" w:tplc="4664BB70" w:tentative="1">
      <w:start w:val="1"/>
      <w:numFmt w:val="decimal"/>
      <w:lvlText w:val="%6."/>
      <w:lvlJc w:val="left"/>
      <w:pPr>
        <w:tabs>
          <w:tab w:val="num" w:pos="4320"/>
        </w:tabs>
        <w:ind w:left="4320" w:hanging="360"/>
      </w:pPr>
    </w:lvl>
    <w:lvl w:ilvl="6" w:tplc="41143038" w:tentative="1">
      <w:start w:val="1"/>
      <w:numFmt w:val="decimal"/>
      <w:lvlText w:val="%7."/>
      <w:lvlJc w:val="left"/>
      <w:pPr>
        <w:tabs>
          <w:tab w:val="num" w:pos="5040"/>
        </w:tabs>
        <w:ind w:left="5040" w:hanging="360"/>
      </w:pPr>
    </w:lvl>
    <w:lvl w:ilvl="7" w:tplc="33EAE4FC" w:tentative="1">
      <w:start w:val="1"/>
      <w:numFmt w:val="decimal"/>
      <w:lvlText w:val="%8."/>
      <w:lvlJc w:val="left"/>
      <w:pPr>
        <w:tabs>
          <w:tab w:val="num" w:pos="5760"/>
        </w:tabs>
        <w:ind w:left="5760" w:hanging="360"/>
      </w:pPr>
    </w:lvl>
    <w:lvl w:ilvl="8" w:tplc="251C0D86" w:tentative="1">
      <w:start w:val="1"/>
      <w:numFmt w:val="decimal"/>
      <w:lvlText w:val="%9."/>
      <w:lvlJc w:val="left"/>
      <w:pPr>
        <w:tabs>
          <w:tab w:val="num" w:pos="6480"/>
        </w:tabs>
        <w:ind w:left="6480" w:hanging="360"/>
      </w:pPr>
    </w:lvl>
  </w:abstractNum>
  <w:abstractNum w:abstractNumId="18" w15:restartNumberingAfterBreak="0">
    <w:nsid w:val="75FB63B4"/>
    <w:multiLevelType w:val="hybridMultilevel"/>
    <w:tmpl w:val="817873EE"/>
    <w:lvl w:ilvl="0" w:tplc="D428C1BE">
      <w:start w:val="1"/>
      <w:numFmt w:val="decimal"/>
      <w:lvlText w:val="%1."/>
      <w:lvlJc w:val="left"/>
      <w:pPr>
        <w:tabs>
          <w:tab w:val="num" w:pos="720"/>
        </w:tabs>
        <w:ind w:left="720" w:hanging="360"/>
      </w:pPr>
    </w:lvl>
    <w:lvl w:ilvl="1" w:tplc="2FA40572">
      <w:start w:val="1"/>
      <w:numFmt w:val="decimal"/>
      <w:lvlText w:val="%2."/>
      <w:lvlJc w:val="left"/>
      <w:pPr>
        <w:tabs>
          <w:tab w:val="num" w:pos="1440"/>
        </w:tabs>
        <w:ind w:left="1440" w:hanging="360"/>
      </w:pPr>
    </w:lvl>
    <w:lvl w:ilvl="2" w:tplc="40600DBA" w:tentative="1">
      <w:start w:val="1"/>
      <w:numFmt w:val="decimal"/>
      <w:lvlText w:val="%3."/>
      <w:lvlJc w:val="left"/>
      <w:pPr>
        <w:tabs>
          <w:tab w:val="num" w:pos="2160"/>
        </w:tabs>
        <w:ind w:left="2160" w:hanging="360"/>
      </w:pPr>
    </w:lvl>
    <w:lvl w:ilvl="3" w:tplc="EA1CBA10" w:tentative="1">
      <w:start w:val="1"/>
      <w:numFmt w:val="decimal"/>
      <w:lvlText w:val="%4."/>
      <w:lvlJc w:val="left"/>
      <w:pPr>
        <w:tabs>
          <w:tab w:val="num" w:pos="2880"/>
        </w:tabs>
        <w:ind w:left="2880" w:hanging="360"/>
      </w:pPr>
    </w:lvl>
    <w:lvl w:ilvl="4" w:tplc="67405D6A" w:tentative="1">
      <w:start w:val="1"/>
      <w:numFmt w:val="decimal"/>
      <w:lvlText w:val="%5."/>
      <w:lvlJc w:val="left"/>
      <w:pPr>
        <w:tabs>
          <w:tab w:val="num" w:pos="3600"/>
        </w:tabs>
        <w:ind w:left="3600" w:hanging="360"/>
      </w:pPr>
    </w:lvl>
    <w:lvl w:ilvl="5" w:tplc="2A72C554" w:tentative="1">
      <w:start w:val="1"/>
      <w:numFmt w:val="decimal"/>
      <w:lvlText w:val="%6."/>
      <w:lvlJc w:val="left"/>
      <w:pPr>
        <w:tabs>
          <w:tab w:val="num" w:pos="4320"/>
        </w:tabs>
        <w:ind w:left="4320" w:hanging="360"/>
      </w:pPr>
    </w:lvl>
    <w:lvl w:ilvl="6" w:tplc="A2E247E4" w:tentative="1">
      <w:start w:val="1"/>
      <w:numFmt w:val="decimal"/>
      <w:lvlText w:val="%7."/>
      <w:lvlJc w:val="left"/>
      <w:pPr>
        <w:tabs>
          <w:tab w:val="num" w:pos="5040"/>
        </w:tabs>
        <w:ind w:left="5040" w:hanging="360"/>
      </w:pPr>
    </w:lvl>
    <w:lvl w:ilvl="7" w:tplc="5F64D46A" w:tentative="1">
      <w:start w:val="1"/>
      <w:numFmt w:val="decimal"/>
      <w:lvlText w:val="%8."/>
      <w:lvlJc w:val="left"/>
      <w:pPr>
        <w:tabs>
          <w:tab w:val="num" w:pos="5760"/>
        </w:tabs>
        <w:ind w:left="5760" w:hanging="360"/>
      </w:pPr>
    </w:lvl>
    <w:lvl w:ilvl="8" w:tplc="7F28B57E" w:tentative="1">
      <w:start w:val="1"/>
      <w:numFmt w:val="decimal"/>
      <w:lvlText w:val="%9."/>
      <w:lvlJc w:val="left"/>
      <w:pPr>
        <w:tabs>
          <w:tab w:val="num" w:pos="6480"/>
        </w:tabs>
        <w:ind w:left="6480" w:hanging="360"/>
      </w:pPr>
    </w:lvl>
  </w:abstractNum>
  <w:abstractNum w:abstractNumId="19" w15:restartNumberingAfterBreak="0">
    <w:nsid w:val="76514563"/>
    <w:multiLevelType w:val="hybridMultilevel"/>
    <w:tmpl w:val="569404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9CC6674"/>
    <w:multiLevelType w:val="hybridMultilevel"/>
    <w:tmpl w:val="91A29E20"/>
    <w:lvl w:ilvl="0" w:tplc="D6C24EAC">
      <w:start w:val="1"/>
      <w:numFmt w:val="decimal"/>
      <w:lvlText w:val="%1."/>
      <w:lvlJc w:val="left"/>
      <w:pPr>
        <w:tabs>
          <w:tab w:val="num" w:pos="720"/>
        </w:tabs>
        <w:ind w:left="720" w:hanging="360"/>
      </w:pPr>
    </w:lvl>
    <w:lvl w:ilvl="1" w:tplc="841CB3B0">
      <w:start w:val="1"/>
      <w:numFmt w:val="decimal"/>
      <w:lvlText w:val="%2."/>
      <w:lvlJc w:val="left"/>
      <w:pPr>
        <w:tabs>
          <w:tab w:val="num" w:pos="1440"/>
        </w:tabs>
        <w:ind w:left="1440" w:hanging="360"/>
      </w:pPr>
    </w:lvl>
    <w:lvl w:ilvl="2" w:tplc="14E028AA" w:tentative="1">
      <w:start w:val="1"/>
      <w:numFmt w:val="decimal"/>
      <w:lvlText w:val="%3."/>
      <w:lvlJc w:val="left"/>
      <w:pPr>
        <w:tabs>
          <w:tab w:val="num" w:pos="2160"/>
        </w:tabs>
        <w:ind w:left="2160" w:hanging="360"/>
      </w:pPr>
    </w:lvl>
    <w:lvl w:ilvl="3" w:tplc="6ACEBF14" w:tentative="1">
      <w:start w:val="1"/>
      <w:numFmt w:val="decimal"/>
      <w:lvlText w:val="%4."/>
      <w:lvlJc w:val="left"/>
      <w:pPr>
        <w:tabs>
          <w:tab w:val="num" w:pos="2880"/>
        </w:tabs>
        <w:ind w:left="2880" w:hanging="360"/>
      </w:pPr>
    </w:lvl>
    <w:lvl w:ilvl="4" w:tplc="E4A42C38" w:tentative="1">
      <w:start w:val="1"/>
      <w:numFmt w:val="decimal"/>
      <w:lvlText w:val="%5."/>
      <w:lvlJc w:val="left"/>
      <w:pPr>
        <w:tabs>
          <w:tab w:val="num" w:pos="3600"/>
        </w:tabs>
        <w:ind w:left="3600" w:hanging="360"/>
      </w:pPr>
    </w:lvl>
    <w:lvl w:ilvl="5" w:tplc="D10EA66C" w:tentative="1">
      <w:start w:val="1"/>
      <w:numFmt w:val="decimal"/>
      <w:lvlText w:val="%6."/>
      <w:lvlJc w:val="left"/>
      <w:pPr>
        <w:tabs>
          <w:tab w:val="num" w:pos="4320"/>
        </w:tabs>
        <w:ind w:left="4320" w:hanging="360"/>
      </w:pPr>
    </w:lvl>
    <w:lvl w:ilvl="6" w:tplc="F12CE24A" w:tentative="1">
      <w:start w:val="1"/>
      <w:numFmt w:val="decimal"/>
      <w:lvlText w:val="%7."/>
      <w:lvlJc w:val="left"/>
      <w:pPr>
        <w:tabs>
          <w:tab w:val="num" w:pos="5040"/>
        </w:tabs>
        <w:ind w:left="5040" w:hanging="360"/>
      </w:pPr>
    </w:lvl>
    <w:lvl w:ilvl="7" w:tplc="B8F2A408" w:tentative="1">
      <w:start w:val="1"/>
      <w:numFmt w:val="decimal"/>
      <w:lvlText w:val="%8."/>
      <w:lvlJc w:val="left"/>
      <w:pPr>
        <w:tabs>
          <w:tab w:val="num" w:pos="5760"/>
        </w:tabs>
        <w:ind w:left="5760" w:hanging="360"/>
      </w:pPr>
    </w:lvl>
    <w:lvl w:ilvl="8" w:tplc="3E50EAA2" w:tentative="1">
      <w:start w:val="1"/>
      <w:numFmt w:val="decimal"/>
      <w:lvlText w:val="%9."/>
      <w:lvlJc w:val="left"/>
      <w:pPr>
        <w:tabs>
          <w:tab w:val="num" w:pos="6480"/>
        </w:tabs>
        <w:ind w:left="6480" w:hanging="360"/>
      </w:pPr>
    </w:lvl>
  </w:abstractNum>
  <w:num w:numId="1">
    <w:abstractNumId w:val="19"/>
  </w:num>
  <w:num w:numId="2">
    <w:abstractNumId w:val="14"/>
  </w:num>
  <w:num w:numId="3">
    <w:abstractNumId w:val="1"/>
  </w:num>
  <w:num w:numId="4">
    <w:abstractNumId w:val="12"/>
  </w:num>
  <w:num w:numId="5">
    <w:abstractNumId w:val="15"/>
  </w:num>
  <w:num w:numId="6">
    <w:abstractNumId w:val="3"/>
  </w:num>
  <w:num w:numId="7">
    <w:abstractNumId w:val="0"/>
  </w:num>
  <w:num w:numId="8">
    <w:abstractNumId w:val="17"/>
  </w:num>
  <w:num w:numId="9">
    <w:abstractNumId w:val="9"/>
  </w:num>
  <w:num w:numId="10">
    <w:abstractNumId w:val="8"/>
  </w:num>
  <w:num w:numId="11">
    <w:abstractNumId w:val="16"/>
  </w:num>
  <w:num w:numId="12">
    <w:abstractNumId w:val="5"/>
  </w:num>
  <w:num w:numId="13">
    <w:abstractNumId w:val="10"/>
  </w:num>
  <w:num w:numId="14">
    <w:abstractNumId w:val="6"/>
  </w:num>
  <w:num w:numId="15">
    <w:abstractNumId w:val="2"/>
  </w:num>
  <w:num w:numId="16">
    <w:abstractNumId w:val="13"/>
  </w:num>
  <w:num w:numId="17">
    <w:abstractNumId w:val="20"/>
  </w:num>
  <w:num w:numId="18">
    <w:abstractNumId w:val="18"/>
  </w:num>
  <w:num w:numId="19">
    <w:abstractNumId w:val="4"/>
  </w:num>
  <w:num w:numId="20">
    <w:abstractNumId w:val="1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74F"/>
    <w:rsid w:val="00007A50"/>
    <w:rsid w:val="00017DAE"/>
    <w:rsid w:val="00030B4C"/>
    <w:rsid w:val="0005327B"/>
    <w:rsid w:val="0006079A"/>
    <w:rsid w:val="0009574F"/>
    <w:rsid w:val="00096C93"/>
    <w:rsid w:val="000F17E8"/>
    <w:rsid w:val="00150E19"/>
    <w:rsid w:val="00161C19"/>
    <w:rsid w:val="00185325"/>
    <w:rsid w:val="001A47E4"/>
    <w:rsid w:val="001B40B6"/>
    <w:rsid w:val="001C4590"/>
    <w:rsid w:val="001E6E35"/>
    <w:rsid w:val="001F233C"/>
    <w:rsid w:val="001F32BD"/>
    <w:rsid w:val="002070F9"/>
    <w:rsid w:val="00211C44"/>
    <w:rsid w:val="00254753"/>
    <w:rsid w:val="00265048"/>
    <w:rsid w:val="002956CC"/>
    <w:rsid w:val="002B09AF"/>
    <w:rsid w:val="002D5182"/>
    <w:rsid w:val="002D5185"/>
    <w:rsid w:val="002F1786"/>
    <w:rsid w:val="002F6EE3"/>
    <w:rsid w:val="00307297"/>
    <w:rsid w:val="00312D6C"/>
    <w:rsid w:val="00315EC6"/>
    <w:rsid w:val="0032735D"/>
    <w:rsid w:val="00327812"/>
    <w:rsid w:val="003356F2"/>
    <w:rsid w:val="003437FD"/>
    <w:rsid w:val="00364829"/>
    <w:rsid w:val="003A3A0D"/>
    <w:rsid w:val="003B14F8"/>
    <w:rsid w:val="003D2716"/>
    <w:rsid w:val="0045683D"/>
    <w:rsid w:val="004825A9"/>
    <w:rsid w:val="00482768"/>
    <w:rsid w:val="004C03E5"/>
    <w:rsid w:val="004D4F79"/>
    <w:rsid w:val="004F0FC9"/>
    <w:rsid w:val="00580CA4"/>
    <w:rsid w:val="005A378D"/>
    <w:rsid w:val="005A521F"/>
    <w:rsid w:val="005A6C5E"/>
    <w:rsid w:val="005B3C4B"/>
    <w:rsid w:val="005C1674"/>
    <w:rsid w:val="005E666A"/>
    <w:rsid w:val="005E6682"/>
    <w:rsid w:val="005F79FD"/>
    <w:rsid w:val="0063162F"/>
    <w:rsid w:val="00680B4D"/>
    <w:rsid w:val="006D368C"/>
    <w:rsid w:val="006E5B5A"/>
    <w:rsid w:val="006E7011"/>
    <w:rsid w:val="006F3E8C"/>
    <w:rsid w:val="006F52A6"/>
    <w:rsid w:val="007058DE"/>
    <w:rsid w:val="0070640C"/>
    <w:rsid w:val="00721968"/>
    <w:rsid w:val="00726479"/>
    <w:rsid w:val="00772466"/>
    <w:rsid w:val="00786257"/>
    <w:rsid w:val="0079131D"/>
    <w:rsid w:val="00797920"/>
    <w:rsid w:val="007B0F42"/>
    <w:rsid w:val="007B7738"/>
    <w:rsid w:val="007E2313"/>
    <w:rsid w:val="007F2298"/>
    <w:rsid w:val="00800CDA"/>
    <w:rsid w:val="00834409"/>
    <w:rsid w:val="00852CDF"/>
    <w:rsid w:val="00892315"/>
    <w:rsid w:val="008B29D2"/>
    <w:rsid w:val="008B2F4F"/>
    <w:rsid w:val="00962F5E"/>
    <w:rsid w:val="009F371F"/>
    <w:rsid w:val="009F465F"/>
    <w:rsid w:val="009F53E3"/>
    <w:rsid w:val="00A833C2"/>
    <w:rsid w:val="00A91413"/>
    <w:rsid w:val="00A91DA8"/>
    <w:rsid w:val="00AA43B3"/>
    <w:rsid w:val="00AB56CD"/>
    <w:rsid w:val="00AB5FD4"/>
    <w:rsid w:val="00AC4AC7"/>
    <w:rsid w:val="00AC5BBF"/>
    <w:rsid w:val="00AE2CA0"/>
    <w:rsid w:val="00AF27A4"/>
    <w:rsid w:val="00B300A6"/>
    <w:rsid w:val="00B40210"/>
    <w:rsid w:val="00BC3167"/>
    <w:rsid w:val="00BC344C"/>
    <w:rsid w:val="00BD1D0B"/>
    <w:rsid w:val="00BD4931"/>
    <w:rsid w:val="00BE4B6F"/>
    <w:rsid w:val="00C0039D"/>
    <w:rsid w:val="00C5721C"/>
    <w:rsid w:val="00C673D8"/>
    <w:rsid w:val="00C81094"/>
    <w:rsid w:val="00CD16E8"/>
    <w:rsid w:val="00CD4DEA"/>
    <w:rsid w:val="00CF11CC"/>
    <w:rsid w:val="00D15201"/>
    <w:rsid w:val="00D266CC"/>
    <w:rsid w:val="00D430EE"/>
    <w:rsid w:val="00D71ACE"/>
    <w:rsid w:val="00D82FB3"/>
    <w:rsid w:val="00D87E2D"/>
    <w:rsid w:val="00DD6C37"/>
    <w:rsid w:val="00DE5C2E"/>
    <w:rsid w:val="00DF121D"/>
    <w:rsid w:val="00E436EB"/>
    <w:rsid w:val="00E72203"/>
    <w:rsid w:val="00E7756B"/>
    <w:rsid w:val="00E81E39"/>
    <w:rsid w:val="00E937DE"/>
    <w:rsid w:val="00E97646"/>
    <w:rsid w:val="00EC517F"/>
    <w:rsid w:val="00EE6BF5"/>
    <w:rsid w:val="00EF2DF8"/>
    <w:rsid w:val="00F235E0"/>
    <w:rsid w:val="00F277C8"/>
    <w:rsid w:val="00F30217"/>
    <w:rsid w:val="00F330B6"/>
    <w:rsid w:val="00F42C7E"/>
    <w:rsid w:val="00F639D7"/>
    <w:rsid w:val="00F73756"/>
    <w:rsid w:val="00F76860"/>
    <w:rsid w:val="00FF4F52"/>
    <w:rsid w:val="00FF5C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D9B75"/>
  <w15:docId w15:val="{D05FB5AA-278B-4747-8B85-C05F92417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Header">
    <w:name w:val="header"/>
    <w:pPr>
      <w:pBdr>
        <w:bottom w:val="single" w:sz="6" w:space="0" w:color="000000"/>
      </w:pBdr>
      <w:tabs>
        <w:tab w:val="center" w:pos="6480"/>
        <w:tab w:val="right" w:pos="12960"/>
      </w:tabs>
    </w:pPr>
    <w:rPr>
      <w:rFonts w:cs="Arial Unicode MS"/>
      <w:b/>
      <w:bCs/>
      <w:color w:val="000000"/>
      <w:sz w:val="28"/>
      <w:szCs w:val="28"/>
      <w:u w:color="000000"/>
      <w:lang w:val="en-US"/>
    </w:rPr>
  </w:style>
  <w:style w:type="paragraph" w:styleId="Footer">
    <w:name w:val="footer"/>
    <w:pPr>
      <w:pBdr>
        <w:top w:val="single" w:sz="6" w:space="0" w:color="000000"/>
      </w:pBdr>
      <w:tabs>
        <w:tab w:val="center" w:pos="6480"/>
        <w:tab w:val="right" w:pos="12960"/>
      </w:tabs>
    </w:pPr>
    <w:rPr>
      <w:rFonts w:cs="Arial Unicode MS"/>
      <w:color w:val="000000"/>
      <w:sz w:val="24"/>
      <w:szCs w:val="24"/>
      <w:u w:color="000000"/>
      <w:lang w:val="en-US"/>
    </w:rPr>
  </w:style>
  <w:style w:type="paragraph" w:customStyle="1" w:styleId="T1">
    <w:name w:val="T1"/>
    <w:pPr>
      <w:jc w:val="center"/>
    </w:pPr>
    <w:rPr>
      <w:rFonts w:cs="Arial Unicode MS"/>
      <w:b/>
      <w:bCs/>
      <w:color w:val="000000"/>
      <w:sz w:val="28"/>
      <w:szCs w:val="28"/>
      <w:u w:color="000000"/>
      <w:lang w:val="en-US"/>
    </w:rPr>
  </w:style>
  <w:style w:type="paragraph" w:customStyle="1" w:styleId="T2">
    <w:name w:val="T2"/>
    <w:pPr>
      <w:spacing w:after="240"/>
      <w:ind w:left="720" w:right="720"/>
      <w:jc w:val="center"/>
    </w:pPr>
    <w:rPr>
      <w:rFonts w:cs="Arial Unicode MS"/>
      <w:b/>
      <w:bCs/>
      <w:color w:val="000000"/>
      <w:sz w:val="28"/>
      <w:szCs w:val="28"/>
      <w:u w:color="000000"/>
      <w:lang w:val="en-US"/>
    </w:rPr>
  </w:style>
  <w:style w:type="paragraph" w:customStyle="1" w:styleId="BodyA">
    <w:name w:val="Body A"/>
    <w:rPr>
      <w:rFonts w:cs="Arial Unicode MS"/>
      <w:color w:val="000000"/>
      <w:sz w:val="24"/>
      <w:szCs w:val="24"/>
      <w:u w:color="000000"/>
      <w:lang w:val="en-US"/>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color w:val="0000FF"/>
      <w:sz w:val="20"/>
      <w:szCs w:val="20"/>
      <w:u w:val="single" w:color="0000FF"/>
      <w:lang w:val="en-US"/>
    </w:rPr>
  </w:style>
  <w:style w:type="paragraph" w:customStyle="1" w:styleId="BodyAA">
    <w:name w:val="Body A A"/>
    <w:rPr>
      <w:rFonts w:cs="Arial Unicode MS"/>
      <w:color w:val="000000"/>
      <w:sz w:val="22"/>
      <w:szCs w:val="22"/>
      <w:u w:color="000000"/>
      <w:lang w:val="en-US"/>
    </w:rPr>
  </w:style>
  <w:style w:type="paragraph" w:styleId="TOCHeading">
    <w:name w:val="TOC Heading"/>
    <w:next w:val="BodyAA"/>
    <w:pPr>
      <w:keepNext/>
      <w:keepLines/>
      <w:spacing w:before="240" w:line="259" w:lineRule="auto"/>
    </w:pPr>
    <w:rPr>
      <w:rFonts w:ascii="Calibri" w:eastAsia="Calibri" w:hAnsi="Calibri" w:cs="Calibri"/>
      <w:color w:val="2E74B5"/>
      <w:sz w:val="22"/>
      <w:szCs w:val="22"/>
      <w:u w:color="2E74B5"/>
      <w:lang w:val="en-US"/>
    </w:rPr>
  </w:style>
  <w:style w:type="paragraph" w:styleId="TOC1">
    <w:name w:val="toc 1"/>
    <w:uiPriority w:val="39"/>
    <w:pPr>
      <w:tabs>
        <w:tab w:val="right" w:leader="dot" w:pos="9430"/>
      </w:tabs>
      <w:spacing w:after="100"/>
    </w:pPr>
    <w:rPr>
      <w:rFonts w:eastAsia="Times New Roman"/>
      <w:color w:val="000000"/>
      <w:sz w:val="22"/>
      <w:szCs w:val="22"/>
      <w:u w:color="000000"/>
      <w:lang w:val="en-US"/>
    </w:rPr>
  </w:style>
  <w:style w:type="paragraph" w:customStyle="1" w:styleId="Heading">
    <w:name w:val="Heading"/>
    <w:next w:val="BodyAA"/>
    <w:pPr>
      <w:keepNext/>
      <w:keepLines/>
      <w:spacing w:before="320"/>
      <w:outlineLvl w:val="0"/>
    </w:pPr>
    <w:rPr>
      <w:rFonts w:ascii="Arial" w:eastAsia="Arial" w:hAnsi="Arial" w:cs="Arial"/>
      <w:b/>
      <w:bCs/>
      <w:color w:val="000000"/>
      <w:sz w:val="22"/>
      <w:szCs w:val="22"/>
      <w:u w:val="single" w:color="000000"/>
      <w:lang w:val="en-US"/>
    </w:rPr>
  </w:style>
  <w:style w:type="paragraph" w:styleId="ListParagraph">
    <w:name w:val="List Paragraph"/>
    <w:basedOn w:val="Normal"/>
    <w:uiPriority w:val="34"/>
    <w:qFormat/>
    <w:rsid w:val="00D266CC"/>
    <w:pPr>
      <w:ind w:left="720"/>
      <w:contextualSpacing/>
    </w:pPr>
  </w:style>
  <w:style w:type="paragraph" w:styleId="BalloonText">
    <w:name w:val="Balloon Text"/>
    <w:basedOn w:val="Normal"/>
    <w:link w:val="BalloonTextChar"/>
    <w:uiPriority w:val="99"/>
    <w:semiHidden/>
    <w:unhideWhenUsed/>
    <w:rsid w:val="00D71A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ACE"/>
    <w:rPr>
      <w:rFonts w:ascii="Segoe UI" w:hAnsi="Segoe UI" w:cs="Segoe UI"/>
      <w:sz w:val="18"/>
      <w:szCs w:val="18"/>
      <w:lang w:val="en-US" w:eastAsia="en-US"/>
    </w:rPr>
  </w:style>
  <w:style w:type="character" w:customStyle="1" w:styleId="Mention1">
    <w:name w:val="Mention1"/>
    <w:basedOn w:val="DefaultParagraphFont"/>
    <w:uiPriority w:val="99"/>
    <w:semiHidden/>
    <w:unhideWhenUsed/>
    <w:rsid w:val="007E2313"/>
    <w:rPr>
      <w:color w:val="2B579A"/>
      <w:shd w:val="clear" w:color="auto" w:fill="E6E6E6"/>
    </w:rPr>
  </w:style>
  <w:style w:type="paragraph" w:styleId="NormalWeb">
    <w:name w:val="Normal (Web)"/>
    <w:basedOn w:val="Normal"/>
    <w:uiPriority w:val="99"/>
    <w:semiHidden/>
    <w:unhideWhenUsed/>
    <w:rsid w:val="007B0F4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UnresolvedMention1">
    <w:name w:val="Unresolved Mention1"/>
    <w:basedOn w:val="DefaultParagraphFont"/>
    <w:uiPriority w:val="99"/>
    <w:semiHidden/>
    <w:unhideWhenUsed/>
    <w:rsid w:val="00D87E2D"/>
    <w:rPr>
      <w:color w:val="808080"/>
      <w:shd w:val="clear" w:color="auto" w:fill="E6E6E6"/>
    </w:rPr>
  </w:style>
  <w:style w:type="character" w:customStyle="1" w:styleId="UnresolvedMention2">
    <w:name w:val="Unresolved Mention2"/>
    <w:basedOn w:val="DefaultParagraphFont"/>
    <w:uiPriority w:val="99"/>
    <w:semiHidden/>
    <w:unhideWhenUsed/>
    <w:rsid w:val="005B3C4B"/>
    <w:rPr>
      <w:color w:val="808080"/>
      <w:shd w:val="clear" w:color="auto" w:fill="E6E6E6"/>
    </w:rPr>
  </w:style>
  <w:style w:type="character" w:styleId="CommentReference">
    <w:name w:val="annotation reference"/>
    <w:basedOn w:val="DefaultParagraphFont"/>
    <w:uiPriority w:val="99"/>
    <w:semiHidden/>
    <w:unhideWhenUsed/>
    <w:rsid w:val="00EF2DF8"/>
    <w:rPr>
      <w:sz w:val="16"/>
      <w:szCs w:val="16"/>
    </w:rPr>
  </w:style>
  <w:style w:type="paragraph" w:styleId="CommentText">
    <w:name w:val="annotation text"/>
    <w:basedOn w:val="Normal"/>
    <w:link w:val="CommentTextChar"/>
    <w:uiPriority w:val="99"/>
    <w:semiHidden/>
    <w:unhideWhenUsed/>
    <w:rsid w:val="00EF2DF8"/>
    <w:rPr>
      <w:sz w:val="20"/>
      <w:szCs w:val="20"/>
    </w:rPr>
  </w:style>
  <w:style w:type="character" w:customStyle="1" w:styleId="CommentTextChar">
    <w:name w:val="Comment Text Char"/>
    <w:basedOn w:val="DefaultParagraphFont"/>
    <w:link w:val="CommentText"/>
    <w:uiPriority w:val="99"/>
    <w:semiHidden/>
    <w:rsid w:val="00EF2DF8"/>
    <w:rPr>
      <w:lang w:val="en-US" w:eastAsia="en-US"/>
    </w:rPr>
  </w:style>
  <w:style w:type="paragraph" w:styleId="CommentSubject">
    <w:name w:val="annotation subject"/>
    <w:basedOn w:val="CommentText"/>
    <w:next w:val="CommentText"/>
    <w:link w:val="CommentSubjectChar"/>
    <w:uiPriority w:val="99"/>
    <w:semiHidden/>
    <w:unhideWhenUsed/>
    <w:rsid w:val="00EF2DF8"/>
    <w:rPr>
      <w:b/>
      <w:bCs/>
    </w:rPr>
  </w:style>
  <w:style w:type="character" w:customStyle="1" w:styleId="CommentSubjectChar">
    <w:name w:val="Comment Subject Char"/>
    <w:basedOn w:val="CommentTextChar"/>
    <w:link w:val="CommentSubject"/>
    <w:uiPriority w:val="99"/>
    <w:semiHidden/>
    <w:rsid w:val="00EF2DF8"/>
    <w:rPr>
      <w:b/>
      <w:bCs/>
      <w:lang w:val="en-US" w:eastAsia="en-US"/>
    </w:rPr>
  </w:style>
  <w:style w:type="paragraph" w:styleId="FootnoteText">
    <w:name w:val="footnote text"/>
    <w:basedOn w:val="Normal"/>
    <w:link w:val="FootnoteTextChar"/>
    <w:uiPriority w:val="99"/>
    <w:semiHidden/>
    <w:unhideWhenUsed/>
    <w:rsid w:val="006E7011"/>
    <w:rPr>
      <w:sz w:val="20"/>
      <w:szCs w:val="20"/>
    </w:rPr>
  </w:style>
  <w:style w:type="character" w:customStyle="1" w:styleId="FootnoteTextChar">
    <w:name w:val="Footnote Text Char"/>
    <w:basedOn w:val="DefaultParagraphFont"/>
    <w:link w:val="FootnoteText"/>
    <w:uiPriority w:val="99"/>
    <w:semiHidden/>
    <w:rsid w:val="006E7011"/>
    <w:rPr>
      <w:lang w:val="en-US" w:eastAsia="en-US"/>
    </w:rPr>
  </w:style>
  <w:style w:type="character" w:styleId="FootnoteReference">
    <w:name w:val="footnote reference"/>
    <w:basedOn w:val="DefaultParagraphFont"/>
    <w:uiPriority w:val="99"/>
    <w:semiHidden/>
    <w:unhideWhenUsed/>
    <w:rsid w:val="006E70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29663">
      <w:bodyDiv w:val="1"/>
      <w:marLeft w:val="0"/>
      <w:marRight w:val="0"/>
      <w:marTop w:val="0"/>
      <w:marBottom w:val="0"/>
      <w:divBdr>
        <w:top w:val="none" w:sz="0" w:space="0" w:color="auto"/>
        <w:left w:val="none" w:sz="0" w:space="0" w:color="auto"/>
        <w:bottom w:val="none" w:sz="0" w:space="0" w:color="auto"/>
        <w:right w:val="none" w:sz="0" w:space="0" w:color="auto"/>
      </w:divBdr>
      <w:divsChild>
        <w:div w:id="1341816804">
          <w:marLeft w:val="547"/>
          <w:marRight w:val="0"/>
          <w:marTop w:val="0"/>
          <w:marBottom w:val="0"/>
          <w:divBdr>
            <w:top w:val="none" w:sz="0" w:space="0" w:color="auto"/>
            <w:left w:val="none" w:sz="0" w:space="0" w:color="auto"/>
            <w:bottom w:val="none" w:sz="0" w:space="0" w:color="auto"/>
            <w:right w:val="none" w:sz="0" w:space="0" w:color="auto"/>
          </w:divBdr>
        </w:div>
      </w:divsChild>
    </w:div>
    <w:div w:id="209999416">
      <w:bodyDiv w:val="1"/>
      <w:marLeft w:val="0"/>
      <w:marRight w:val="0"/>
      <w:marTop w:val="0"/>
      <w:marBottom w:val="0"/>
      <w:divBdr>
        <w:top w:val="none" w:sz="0" w:space="0" w:color="auto"/>
        <w:left w:val="none" w:sz="0" w:space="0" w:color="auto"/>
        <w:bottom w:val="none" w:sz="0" w:space="0" w:color="auto"/>
        <w:right w:val="none" w:sz="0" w:space="0" w:color="auto"/>
      </w:divBdr>
    </w:div>
    <w:div w:id="278226094">
      <w:bodyDiv w:val="1"/>
      <w:marLeft w:val="0"/>
      <w:marRight w:val="0"/>
      <w:marTop w:val="0"/>
      <w:marBottom w:val="0"/>
      <w:divBdr>
        <w:top w:val="none" w:sz="0" w:space="0" w:color="auto"/>
        <w:left w:val="none" w:sz="0" w:space="0" w:color="auto"/>
        <w:bottom w:val="none" w:sz="0" w:space="0" w:color="auto"/>
        <w:right w:val="none" w:sz="0" w:space="0" w:color="auto"/>
      </w:divBdr>
      <w:divsChild>
        <w:div w:id="500507521">
          <w:marLeft w:val="547"/>
          <w:marRight w:val="0"/>
          <w:marTop w:val="120"/>
          <w:marBottom w:val="0"/>
          <w:divBdr>
            <w:top w:val="none" w:sz="0" w:space="0" w:color="auto"/>
            <w:left w:val="none" w:sz="0" w:space="0" w:color="auto"/>
            <w:bottom w:val="none" w:sz="0" w:space="0" w:color="auto"/>
            <w:right w:val="none" w:sz="0" w:space="0" w:color="auto"/>
          </w:divBdr>
        </w:div>
      </w:divsChild>
    </w:div>
    <w:div w:id="334263474">
      <w:bodyDiv w:val="1"/>
      <w:marLeft w:val="0"/>
      <w:marRight w:val="0"/>
      <w:marTop w:val="0"/>
      <w:marBottom w:val="0"/>
      <w:divBdr>
        <w:top w:val="none" w:sz="0" w:space="0" w:color="auto"/>
        <w:left w:val="none" w:sz="0" w:space="0" w:color="auto"/>
        <w:bottom w:val="none" w:sz="0" w:space="0" w:color="auto"/>
        <w:right w:val="none" w:sz="0" w:space="0" w:color="auto"/>
      </w:divBdr>
      <w:divsChild>
        <w:div w:id="130682621">
          <w:marLeft w:val="720"/>
          <w:marRight w:val="0"/>
          <w:marTop w:val="120"/>
          <w:marBottom w:val="0"/>
          <w:divBdr>
            <w:top w:val="none" w:sz="0" w:space="0" w:color="auto"/>
            <w:left w:val="none" w:sz="0" w:space="0" w:color="auto"/>
            <w:bottom w:val="none" w:sz="0" w:space="0" w:color="auto"/>
            <w:right w:val="none" w:sz="0" w:space="0" w:color="auto"/>
          </w:divBdr>
        </w:div>
      </w:divsChild>
    </w:div>
    <w:div w:id="379674856">
      <w:bodyDiv w:val="1"/>
      <w:marLeft w:val="0"/>
      <w:marRight w:val="0"/>
      <w:marTop w:val="0"/>
      <w:marBottom w:val="0"/>
      <w:divBdr>
        <w:top w:val="none" w:sz="0" w:space="0" w:color="auto"/>
        <w:left w:val="none" w:sz="0" w:space="0" w:color="auto"/>
        <w:bottom w:val="none" w:sz="0" w:space="0" w:color="auto"/>
        <w:right w:val="none" w:sz="0" w:space="0" w:color="auto"/>
      </w:divBdr>
      <w:divsChild>
        <w:div w:id="1483812562">
          <w:marLeft w:val="720"/>
          <w:marRight w:val="0"/>
          <w:marTop w:val="40"/>
          <w:marBottom w:val="0"/>
          <w:divBdr>
            <w:top w:val="none" w:sz="0" w:space="0" w:color="auto"/>
            <w:left w:val="none" w:sz="0" w:space="0" w:color="auto"/>
            <w:bottom w:val="none" w:sz="0" w:space="0" w:color="auto"/>
            <w:right w:val="none" w:sz="0" w:space="0" w:color="auto"/>
          </w:divBdr>
        </w:div>
        <w:div w:id="298655285">
          <w:marLeft w:val="1354"/>
          <w:marRight w:val="0"/>
          <w:marTop w:val="40"/>
          <w:marBottom w:val="0"/>
          <w:divBdr>
            <w:top w:val="none" w:sz="0" w:space="0" w:color="auto"/>
            <w:left w:val="none" w:sz="0" w:space="0" w:color="auto"/>
            <w:bottom w:val="none" w:sz="0" w:space="0" w:color="auto"/>
            <w:right w:val="none" w:sz="0" w:space="0" w:color="auto"/>
          </w:divBdr>
        </w:div>
        <w:div w:id="15040197">
          <w:marLeft w:val="1354"/>
          <w:marRight w:val="0"/>
          <w:marTop w:val="40"/>
          <w:marBottom w:val="0"/>
          <w:divBdr>
            <w:top w:val="none" w:sz="0" w:space="0" w:color="auto"/>
            <w:left w:val="none" w:sz="0" w:space="0" w:color="auto"/>
            <w:bottom w:val="none" w:sz="0" w:space="0" w:color="auto"/>
            <w:right w:val="none" w:sz="0" w:space="0" w:color="auto"/>
          </w:divBdr>
        </w:div>
        <w:div w:id="713895783">
          <w:marLeft w:val="1354"/>
          <w:marRight w:val="0"/>
          <w:marTop w:val="40"/>
          <w:marBottom w:val="0"/>
          <w:divBdr>
            <w:top w:val="none" w:sz="0" w:space="0" w:color="auto"/>
            <w:left w:val="none" w:sz="0" w:space="0" w:color="auto"/>
            <w:bottom w:val="none" w:sz="0" w:space="0" w:color="auto"/>
            <w:right w:val="none" w:sz="0" w:space="0" w:color="auto"/>
          </w:divBdr>
        </w:div>
        <w:div w:id="1918901892">
          <w:marLeft w:val="720"/>
          <w:marRight w:val="0"/>
          <w:marTop w:val="40"/>
          <w:marBottom w:val="0"/>
          <w:divBdr>
            <w:top w:val="none" w:sz="0" w:space="0" w:color="auto"/>
            <w:left w:val="none" w:sz="0" w:space="0" w:color="auto"/>
            <w:bottom w:val="none" w:sz="0" w:space="0" w:color="auto"/>
            <w:right w:val="none" w:sz="0" w:space="0" w:color="auto"/>
          </w:divBdr>
        </w:div>
        <w:div w:id="1596134507">
          <w:marLeft w:val="720"/>
          <w:marRight w:val="0"/>
          <w:marTop w:val="40"/>
          <w:marBottom w:val="0"/>
          <w:divBdr>
            <w:top w:val="none" w:sz="0" w:space="0" w:color="auto"/>
            <w:left w:val="none" w:sz="0" w:space="0" w:color="auto"/>
            <w:bottom w:val="none" w:sz="0" w:space="0" w:color="auto"/>
            <w:right w:val="none" w:sz="0" w:space="0" w:color="auto"/>
          </w:divBdr>
        </w:div>
        <w:div w:id="1967659070">
          <w:marLeft w:val="1526"/>
          <w:marRight w:val="0"/>
          <w:marTop w:val="100"/>
          <w:marBottom w:val="0"/>
          <w:divBdr>
            <w:top w:val="none" w:sz="0" w:space="0" w:color="auto"/>
            <w:left w:val="none" w:sz="0" w:space="0" w:color="auto"/>
            <w:bottom w:val="none" w:sz="0" w:space="0" w:color="auto"/>
            <w:right w:val="none" w:sz="0" w:space="0" w:color="auto"/>
          </w:divBdr>
        </w:div>
      </w:divsChild>
    </w:div>
    <w:div w:id="411901787">
      <w:bodyDiv w:val="1"/>
      <w:marLeft w:val="0"/>
      <w:marRight w:val="0"/>
      <w:marTop w:val="0"/>
      <w:marBottom w:val="0"/>
      <w:divBdr>
        <w:top w:val="none" w:sz="0" w:space="0" w:color="auto"/>
        <w:left w:val="none" w:sz="0" w:space="0" w:color="auto"/>
        <w:bottom w:val="none" w:sz="0" w:space="0" w:color="auto"/>
        <w:right w:val="none" w:sz="0" w:space="0" w:color="auto"/>
      </w:divBdr>
    </w:div>
    <w:div w:id="559218928">
      <w:bodyDiv w:val="1"/>
      <w:marLeft w:val="0"/>
      <w:marRight w:val="0"/>
      <w:marTop w:val="0"/>
      <w:marBottom w:val="0"/>
      <w:divBdr>
        <w:top w:val="none" w:sz="0" w:space="0" w:color="auto"/>
        <w:left w:val="none" w:sz="0" w:space="0" w:color="auto"/>
        <w:bottom w:val="none" w:sz="0" w:space="0" w:color="auto"/>
        <w:right w:val="none" w:sz="0" w:space="0" w:color="auto"/>
      </w:divBdr>
    </w:div>
    <w:div w:id="706955302">
      <w:bodyDiv w:val="1"/>
      <w:marLeft w:val="0"/>
      <w:marRight w:val="0"/>
      <w:marTop w:val="0"/>
      <w:marBottom w:val="0"/>
      <w:divBdr>
        <w:top w:val="none" w:sz="0" w:space="0" w:color="auto"/>
        <w:left w:val="none" w:sz="0" w:space="0" w:color="auto"/>
        <w:bottom w:val="none" w:sz="0" w:space="0" w:color="auto"/>
        <w:right w:val="none" w:sz="0" w:space="0" w:color="auto"/>
      </w:divBdr>
    </w:div>
    <w:div w:id="766196129">
      <w:bodyDiv w:val="1"/>
      <w:marLeft w:val="0"/>
      <w:marRight w:val="0"/>
      <w:marTop w:val="0"/>
      <w:marBottom w:val="0"/>
      <w:divBdr>
        <w:top w:val="none" w:sz="0" w:space="0" w:color="auto"/>
        <w:left w:val="none" w:sz="0" w:space="0" w:color="auto"/>
        <w:bottom w:val="none" w:sz="0" w:space="0" w:color="auto"/>
        <w:right w:val="none" w:sz="0" w:space="0" w:color="auto"/>
      </w:divBdr>
      <w:divsChild>
        <w:div w:id="429619713">
          <w:marLeft w:val="1354"/>
          <w:marRight w:val="0"/>
          <w:marTop w:val="100"/>
          <w:marBottom w:val="0"/>
          <w:divBdr>
            <w:top w:val="none" w:sz="0" w:space="0" w:color="auto"/>
            <w:left w:val="none" w:sz="0" w:space="0" w:color="auto"/>
            <w:bottom w:val="none" w:sz="0" w:space="0" w:color="auto"/>
            <w:right w:val="none" w:sz="0" w:space="0" w:color="auto"/>
          </w:divBdr>
        </w:div>
        <w:div w:id="1185049870">
          <w:marLeft w:val="1354"/>
          <w:marRight w:val="0"/>
          <w:marTop w:val="100"/>
          <w:marBottom w:val="0"/>
          <w:divBdr>
            <w:top w:val="none" w:sz="0" w:space="0" w:color="auto"/>
            <w:left w:val="none" w:sz="0" w:space="0" w:color="auto"/>
            <w:bottom w:val="none" w:sz="0" w:space="0" w:color="auto"/>
            <w:right w:val="none" w:sz="0" w:space="0" w:color="auto"/>
          </w:divBdr>
        </w:div>
        <w:div w:id="775096719">
          <w:marLeft w:val="1354"/>
          <w:marRight w:val="0"/>
          <w:marTop w:val="100"/>
          <w:marBottom w:val="0"/>
          <w:divBdr>
            <w:top w:val="none" w:sz="0" w:space="0" w:color="auto"/>
            <w:left w:val="none" w:sz="0" w:space="0" w:color="auto"/>
            <w:bottom w:val="none" w:sz="0" w:space="0" w:color="auto"/>
            <w:right w:val="none" w:sz="0" w:space="0" w:color="auto"/>
          </w:divBdr>
        </w:div>
      </w:divsChild>
    </w:div>
    <w:div w:id="800735329">
      <w:bodyDiv w:val="1"/>
      <w:marLeft w:val="0"/>
      <w:marRight w:val="0"/>
      <w:marTop w:val="0"/>
      <w:marBottom w:val="0"/>
      <w:divBdr>
        <w:top w:val="none" w:sz="0" w:space="0" w:color="auto"/>
        <w:left w:val="none" w:sz="0" w:space="0" w:color="auto"/>
        <w:bottom w:val="none" w:sz="0" w:space="0" w:color="auto"/>
        <w:right w:val="none" w:sz="0" w:space="0" w:color="auto"/>
      </w:divBdr>
      <w:divsChild>
        <w:div w:id="1648707204">
          <w:marLeft w:val="1166"/>
          <w:marRight w:val="0"/>
          <w:marTop w:val="100"/>
          <w:marBottom w:val="0"/>
          <w:divBdr>
            <w:top w:val="none" w:sz="0" w:space="0" w:color="auto"/>
            <w:left w:val="none" w:sz="0" w:space="0" w:color="auto"/>
            <w:bottom w:val="none" w:sz="0" w:space="0" w:color="auto"/>
            <w:right w:val="none" w:sz="0" w:space="0" w:color="auto"/>
          </w:divBdr>
        </w:div>
        <w:div w:id="174225775">
          <w:marLeft w:val="1987"/>
          <w:marRight w:val="0"/>
          <w:marTop w:val="90"/>
          <w:marBottom w:val="0"/>
          <w:divBdr>
            <w:top w:val="none" w:sz="0" w:space="0" w:color="auto"/>
            <w:left w:val="none" w:sz="0" w:space="0" w:color="auto"/>
            <w:bottom w:val="none" w:sz="0" w:space="0" w:color="auto"/>
            <w:right w:val="none" w:sz="0" w:space="0" w:color="auto"/>
          </w:divBdr>
        </w:div>
        <w:div w:id="245263909">
          <w:marLeft w:val="1987"/>
          <w:marRight w:val="0"/>
          <w:marTop w:val="90"/>
          <w:marBottom w:val="0"/>
          <w:divBdr>
            <w:top w:val="none" w:sz="0" w:space="0" w:color="auto"/>
            <w:left w:val="none" w:sz="0" w:space="0" w:color="auto"/>
            <w:bottom w:val="none" w:sz="0" w:space="0" w:color="auto"/>
            <w:right w:val="none" w:sz="0" w:space="0" w:color="auto"/>
          </w:divBdr>
        </w:div>
      </w:divsChild>
    </w:div>
    <w:div w:id="990717713">
      <w:bodyDiv w:val="1"/>
      <w:marLeft w:val="0"/>
      <w:marRight w:val="0"/>
      <w:marTop w:val="0"/>
      <w:marBottom w:val="0"/>
      <w:divBdr>
        <w:top w:val="none" w:sz="0" w:space="0" w:color="auto"/>
        <w:left w:val="none" w:sz="0" w:space="0" w:color="auto"/>
        <w:bottom w:val="none" w:sz="0" w:space="0" w:color="auto"/>
        <w:right w:val="none" w:sz="0" w:space="0" w:color="auto"/>
      </w:divBdr>
    </w:div>
    <w:div w:id="1164127858">
      <w:bodyDiv w:val="1"/>
      <w:marLeft w:val="0"/>
      <w:marRight w:val="0"/>
      <w:marTop w:val="0"/>
      <w:marBottom w:val="0"/>
      <w:divBdr>
        <w:top w:val="none" w:sz="0" w:space="0" w:color="auto"/>
        <w:left w:val="none" w:sz="0" w:space="0" w:color="auto"/>
        <w:bottom w:val="none" w:sz="0" w:space="0" w:color="auto"/>
        <w:right w:val="none" w:sz="0" w:space="0" w:color="auto"/>
      </w:divBdr>
      <w:divsChild>
        <w:div w:id="2080130812">
          <w:marLeft w:val="720"/>
          <w:marRight w:val="0"/>
          <w:marTop w:val="120"/>
          <w:marBottom w:val="0"/>
          <w:divBdr>
            <w:top w:val="none" w:sz="0" w:space="0" w:color="auto"/>
            <w:left w:val="none" w:sz="0" w:space="0" w:color="auto"/>
            <w:bottom w:val="none" w:sz="0" w:space="0" w:color="auto"/>
            <w:right w:val="none" w:sz="0" w:space="0" w:color="auto"/>
          </w:divBdr>
        </w:div>
        <w:div w:id="1941448822">
          <w:marLeft w:val="1440"/>
          <w:marRight w:val="0"/>
          <w:marTop w:val="0"/>
          <w:marBottom w:val="0"/>
          <w:divBdr>
            <w:top w:val="none" w:sz="0" w:space="0" w:color="auto"/>
            <w:left w:val="none" w:sz="0" w:space="0" w:color="auto"/>
            <w:bottom w:val="none" w:sz="0" w:space="0" w:color="auto"/>
            <w:right w:val="none" w:sz="0" w:space="0" w:color="auto"/>
          </w:divBdr>
        </w:div>
        <w:div w:id="423963998">
          <w:marLeft w:val="1440"/>
          <w:marRight w:val="0"/>
          <w:marTop w:val="0"/>
          <w:marBottom w:val="0"/>
          <w:divBdr>
            <w:top w:val="none" w:sz="0" w:space="0" w:color="auto"/>
            <w:left w:val="none" w:sz="0" w:space="0" w:color="auto"/>
            <w:bottom w:val="none" w:sz="0" w:space="0" w:color="auto"/>
            <w:right w:val="none" w:sz="0" w:space="0" w:color="auto"/>
          </w:divBdr>
        </w:div>
        <w:div w:id="1489595927">
          <w:marLeft w:val="1440"/>
          <w:marRight w:val="0"/>
          <w:marTop w:val="0"/>
          <w:marBottom w:val="0"/>
          <w:divBdr>
            <w:top w:val="none" w:sz="0" w:space="0" w:color="auto"/>
            <w:left w:val="none" w:sz="0" w:space="0" w:color="auto"/>
            <w:bottom w:val="none" w:sz="0" w:space="0" w:color="auto"/>
            <w:right w:val="none" w:sz="0" w:space="0" w:color="auto"/>
          </w:divBdr>
        </w:div>
        <w:div w:id="1233195212">
          <w:marLeft w:val="720"/>
          <w:marRight w:val="0"/>
          <w:marTop w:val="120"/>
          <w:marBottom w:val="0"/>
          <w:divBdr>
            <w:top w:val="none" w:sz="0" w:space="0" w:color="auto"/>
            <w:left w:val="none" w:sz="0" w:space="0" w:color="auto"/>
            <w:bottom w:val="none" w:sz="0" w:space="0" w:color="auto"/>
            <w:right w:val="none" w:sz="0" w:space="0" w:color="auto"/>
          </w:divBdr>
        </w:div>
        <w:div w:id="937715704">
          <w:marLeft w:val="1440"/>
          <w:marRight w:val="0"/>
          <w:marTop w:val="100"/>
          <w:marBottom w:val="0"/>
          <w:divBdr>
            <w:top w:val="none" w:sz="0" w:space="0" w:color="auto"/>
            <w:left w:val="none" w:sz="0" w:space="0" w:color="auto"/>
            <w:bottom w:val="none" w:sz="0" w:space="0" w:color="auto"/>
            <w:right w:val="none" w:sz="0" w:space="0" w:color="auto"/>
          </w:divBdr>
        </w:div>
        <w:div w:id="1723671764">
          <w:marLeft w:val="1440"/>
          <w:marRight w:val="0"/>
          <w:marTop w:val="100"/>
          <w:marBottom w:val="0"/>
          <w:divBdr>
            <w:top w:val="none" w:sz="0" w:space="0" w:color="auto"/>
            <w:left w:val="none" w:sz="0" w:space="0" w:color="auto"/>
            <w:bottom w:val="none" w:sz="0" w:space="0" w:color="auto"/>
            <w:right w:val="none" w:sz="0" w:space="0" w:color="auto"/>
          </w:divBdr>
        </w:div>
        <w:div w:id="302320515">
          <w:marLeft w:val="1440"/>
          <w:marRight w:val="0"/>
          <w:marTop w:val="100"/>
          <w:marBottom w:val="0"/>
          <w:divBdr>
            <w:top w:val="none" w:sz="0" w:space="0" w:color="auto"/>
            <w:left w:val="none" w:sz="0" w:space="0" w:color="auto"/>
            <w:bottom w:val="none" w:sz="0" w:space="0" w:color="auto"/>
            <w:right w:val="none" w:sz="0" w:space="0" w:color="auto"/>
          </w:divBdr>
        </w:div>
        <w:div w:id="1983655898">
          <w:marLeft w:val="1440"/>
          <w:marRight w:val="0"/>
          <w:marTop w:val="100"/>
          <w:marBottom w:val="0"/>
          <w:divBdr>
            <w:top w:val="none" w:sz="0" w:space="0" w:color="auto"/>
            <w:left w:val="none" w:sz="0" w:space="0" w:color="auto"/>
            <w:bottom w:val="none" w:sz="0" w:space="0" w:color="auto"/>
            <w:right w:val="none" w:sz="0" w:space="0" w:color="auto"/>
          </w:divBdr>
        </w:div>
        <w:div w:id="151409168">
          <w:marLeft w:val="720"/>
          <w:marRight w:val="0"/>
          <w:marTop w:val="120"/>
          <w:marBottom w:val="0"/>
          <w:divBdr>
            <w:top w:val="none" w:sz="0" w:space="0" w:color="auto"/>
            <w:left w:val="none" w:sz="0" w:space="0" w:color="auto"/>
            <w:bottom w:val="none" w:sz="0" w:space="0" w:color="auto"/>
            <w:right w:val="none" w:sz="0" w:space="0" w:color="auto"/>
          </w:divBdr>
        </w:div>
        <w:div w:id="189413174">
          <w:marLeft w:val="1440"/>
          <w:marRight w:val="0"/>
          <w:marTop w:val="100"/>
          <w:marBottom w:val="0"/>
          <w:divBdr>
            <w:top w:val="none" w:sz="0" w:space="0" w:color="auto"/>
            <w:left w:val="none" w:sz="0" w:space="0" w:color="auto"/>
            <w:bottom w:val="none" w:sz="0" w:space="0" w:color="auto"/>
            <w:right w:val="none" w:sz="0" w:space="0" w:color="auto"/>
          </w:divBdr>
        </w:div>
        <w:div w:id="1337877393">
          <w:marLeft w:val="1440"/>
          <w:marRight w:val="0"/>
          <w:marTop w:val="100"/>
          <w:marBottom w:val="0"/>
          <w:divBdr>
            <w:top w:val="none" w:sz="0" w:space="0" w:color="auto"/>
            <w:left w:val="none" w:sz="0" w:space="0" w:color="auto"/>
            <w:bottom w:val="none" w:sz="0" w:space="0" w:color="auto"/>
            <w:right w:val="none" w:sz="0" w:space="0" w:color="auto"/>
          </w:divBdr>
        </w:div>
      </w:divsChild>
    </w:div>
    <w:div w:id="1226066017">
      <w:bodyDiv w:val="1"/>
      <w:marLeft w:val="0"/>
      <w:marRight w:val="0"/>
      <w:marTop w:val="0"/>
      <w:marBottom w:val="0"/>
      <w:divBdr>
        <w:top w:val="none" w:sz="0" w:space="0" w:color="auto"/>
        <w:left w:val="none" w:sz="0" w:space="0" w:color="auto"/>
        <w:bottom w:val="none" w:sz="0" w:space="0" w:color="auto"/>
        <w:right w:val="none" w:sz="0" w:space="0" w:color="auto"/>
      </w:divBdr>
      <w:divsChild>
        <w:div w:id="719205572">
          <w:marLeft w:val="1354"/>
          <w:marRight w:val="0"/>
          <w:marTop w:val="100"/>
          <w:marBottom w:val="0"/>
          <w:divBdr>
            <w:top w:val="none" w:sz="0" w:space="0" w:color="auto"/>
            <w:left w:val="none" w:sz="0" w:space="0" w:color="auto"/>
            <w:bottom w:val="none" w:sz="0" w:space="0" w:color="auto"/>
            <w:right w:val="none" w:sz="0" w:space="0" w:color="auto"/>
          </w:divBdr>
        </w:div>
        <w:div w:id="2043629909">
          <w:marLeft w:val="1354"/>
          <w:marRight w:val="0"/>
          <w:marTop w:val="100"/>
          <w:marBottom w:val="0"/>
          <w:divBdr>
            <w:top w:val="none" w:sz="0" w:space="0" w:color="auto"/>
            <w:left w:val="none" w:sz="0" w:space="0" w:color="auto"/>
            <w:bottom w:val="none" w:sz="0" w:space="0" w:color="auto"/>
            <w:right w:val="none" w:sz="0" w:space="0" w:color="auto"/>
          </w:divBdr>
        </w:div>
        <w:div w:id="712927701">
          <w:marLeft w:val="1354"/>
          <w:marRight w:val="0"/>
          <w:marTop w:val="100"/>
          <w:marBottom w:val="0"/>
          <w:divBdr>
            <w:top w:val="none" w:sz="0" w:space="0" w:color="auto"/>
            <w:left w:val="none" w:sz="0" w:space="0" w:color="auto"/>
            <w:bottom w:val="none" w:sz="0" w:space="0" w:color="auto"/>
            <w:right w:val="none" w:sz="0" w:space="0" w:color="auto"/>
          </w:divBdr>
        </w:div>
      </w:divsChild>
    </w:div>
    <w:div w:id="1334380118">
      <w:bodyDiv w:val="1"/>
      <w:marLeft w:val="0"/>
      <w:marRight w:val="0"/>
      <w:marTop w:val="0"/>
      <w:marBottom w:val="0"/>
      <w:divBdr>
        <w:top w:val="none" w:sz="0" w:space="0" w:color="auto"/>
        <w:left w:val="none" w:sz="0" w:space="0" w:color="auto"/>
        <w:bottom w:val="none" w:sz="0" w:space="0" w:color="auto"/>
        <w:right w:val="none" w:sz="0" w:space="0" w:color="auto"/>
      </w:divBdr>
      <w:divsChild>
        <w:div w:id="1368212581">
          <w:marLeft w:val="720"/>
          <w:marRight w:val="0"/>
          <w:marTop w:val="40"/>
          <w:marBottom w:val="0"/>
          <w:divBdr>
            <w:top w:val="none" w:sz="0" w:space="0" w:color="auto"/>
            <w:left w:val="none" w:sz="0" w:space="0" w:color="auto"/>
            <w:bottom w:val="none" w:sz="0" w:space="0" w:color="auto"/>
            <w:right w:val="none" w:sz="0" w:space="0" w:color="auto"/>
          </w:divBdr>
        </w:div>
        <w:div w:id="1954940247">
          <w:marLeft w:val="720"/>
          <w:marRight w:val="0"/>
          <w:marTop w:val="40"/>
          <w:marBottom w:val="0"/>
          <w:divBdr>
            <w:top w:val="none" w:sz="0" w:space="0" w:color="auto"/>
            <w:left w:val="none" w:sz="0" w:space="0" w:color="auto"/>
            <w:bottom w:val="none" w:sz="0" w:space="0" w:color="auto"/>
            <w:right w:val="none" w:sz="0" w:space="0" w:color="auto"/>
          </w:divBdr>
        </w:div>
        <w:div w:id="634529135">
          <w:marLeft w:val="720"/>
          <w:marRight w:val="0"/>
          <w:marTop w:val="40"/>
          <w:marBottom w:val="0"/>
          <w:divBdr>
            <w:top w:val="none" w:sz="0" w:space="0" w:color="auto"/>
            <w:left w:val="none" w:sz="0" w:space="0" w:color="auto"/>
            <w:bottom w:val="none" w:sz="0" w:space="0" w:color="auto"/>
            <w:right w:val="none" w:sz="0" w:space="0" w:color="auto"/>
          </w:divBdr>
        </w:div>
        <w:div w:id="2070956539">
          <w:marLeft w:val="720"/>
          <w:marRight w:val="0"/>
          <w:marTop w:val="40"/>
          <w:marBottom w:val="0"/>
          <w:divBdr>
            <w:top w:val="none" w:sz="0" w:space="0" w:color="auto"/>
            <w:left w:val="none" w:sz="0" w:space="0" w:color="auto"/>
            <w:bottom w:val="none" w:sz="0" w:space="0" w:color="auto"/>
            <w:right w:val="none" w:sz="0" w:space="0" w:color="auto"/>
          </w:divBdr>
        </w:div>
        <w:div w:id="1116633770">
          <w:marLeft w:val="1354"/>
          <w:marRight w:val="0"/>
          <w:marTop w:val="40"/>
          <w:marBottom w:val="0"/>
          <w:divBdr>
            <w:top w:val="none" w:sz="0" w:space="0" w:color="auto"/>
            <w:left w:val="none" w:sz="0" w:space="0" w:color="auto"/>
            <w:bottom w:val="none" w:sz="0" w:space="0" w:color="auto"/>
            <w:right w:val="none" w:sz="0" w:space="0" w:color="auto"/>
          </w:divBdr>
        </w:div>
        <w:div w:id="955328007">
          <w:marLeft w:val="1354"/>
          <w:marRight w:val="0"/>
          <w:marTop w:val="40"/>
          <w:marBottom w:val="0"/>
          <w:divBdr>
            <w:top w:val="none" w:sz="0" w:space="0" w:color="auto"/>
            <w:left w:val="none" w:sz="0" w:space="0" w:color="auto"/>
            <w:bottom w:val="none" w:sz="0" w:space="0" w:color="auto"/>
            <w:right w:val="none" w:sz="0" w:space="0" w:color="auto"/>
          </w:divBdr>
        </w:div>
        <w:div w:id="141822305">
          <w:marLeft w:val="1354"/>
          <w:marRight w:val="0"/>
          <w:marTop w:val="40"/>
          <w:marBottom w:val="0"/>
          <w:divBdr>
            <w:top w:val="none" w:sz="0" w:space="0" w:color="auto"/>
            <w:left w:val="none" w:sz="0" w:space="0" w:color="auto"/>
            <w:bottom w:val="none" w:sz="0" w:space="0" w:color="auto"/>
            <w:right w:val="none" w:sz="0" w:space="0" w:color="auto"/>
          </w:divBdr>
        </w:div>
        <w:div w:id="588999100">
          <w:marLeft w:val="720"/>
          <w:marRight w:val="0"/>
          <w:marTop w:val="40"/>
          <w:marBottom w:val="0"/>
          <w:divBdr>
            <w:top w:val="none" w:sz="0" w:space="0" w:color="auto"/>
            <w:left w:val="none" w:sz="0" w:space="0" w:color="auto"/>
            <w:bottom w:val="none" w:sz="0" w:space="0" w:color="auto"/>
            <w:right w:val="none" w:sz="0" w:space="0" w:color="auto"/>
          </w:divBdr>
        </w:div>
        <w:div w:id="1411536763">
          <w:marLeft w:val="720"/>
          <w:marRight w:val="0"/>
          <w:marTop w:val="40"/>
          <w:marBottom w:val="0"/>
          <w:divBdr>
            <w:top w:val="none" w:sz="0" w:space="0" w:color="auto"/>
            <w:left w:val="none" w:sz="0" w:space="0" w:color="auto"/>
            <w:bottom w:val="none" w:sz="0" w:space="0" w:color="auto"/>
            <w:right w:val="none" w:sz="0" w:space="0" w:color="auto"/>
          </w:divBdr>
        </w:div>
        <w:div w:id="1295722055">
          <w:marLeft w:val="1526"/>
          <w:marRight w:val="0"/>
          <w:marTop w:val="100"/>
          <w:marBottom w:val="0"/>
          <w:divBdr>
            <w:top w:val="none" w:sz="0" w:space="0" w:color="auto"/>
            <w:left w:val="none" w:sz="0" w:space="0" w:color="auto"/>
            <w:bottom w:val="none" w:sz="0" w:space="0" w:color="auto"/>
            <w:right w:val="none" w:sz="0" w:space="0" w:color="auto"/>
          </w:divBdr>
        </w:div>
        <w:div w:id="1088307849">
          <w:marLeft w:val="1526"/>
          <w:marRight w:val="0"/>
          <w:marTop w:val="100"/>
          <w:marBottom w:val="0"/>
          <w:divBdr>
            <w:top w:val="none" w:sz="0" w:space="0" w:color="auto"/>
            <w:left w:val="none" w:sz="0" w:space="0" w:color="auto"/>
            <w:bottom w:val="none" w:sz="0" w:space="0" w:color="auto"/>
            <w:right w:val="none" w:sz="0" w:space="0" w:color="auto"/>
          </w:divBdr>
        </w:div>
        <w:div w:id="1198616129">
          <w:marLeft w:val="547"/>
          <w:marRight w:val="0"/>
          <w:marTop w:val="40"/>
          <w:marBottom w:val="0"/>
          <w:divBdr>
            <w:top w:val="none" w:sz="0" w:space="0" w:color="auto"/>
            <w:left w:val="none" w:sz="0" w:space="0" w:color="auto"/>
            <w:bottom w:val="none" w:sz="0" w:space="0" w:color="auto"/>
            <w:right w:val="none" w:sz="0" w:space="0" w:color="auto"/>
          </w:divBdr>
        </w:div>
      </w:divsChild>
    </w:div>
    <w:div w:id="1389063237">
      <w:bodyDiv w:val="1"/>
      <w:marLeft w:val="0"/>
      <w:marRight w:val="0"/>
      <w:marTop w:val="0"/>
      <w:marBottom w:val="0"/>
      <w:divBdr>
        <w:top w:val="none" w:sz="0" w:space="0" w:color="auto"/>
        <w:left w:val="none" w:sz="0" w:space="0" w:color="auto"/>
        <w:bottom w:val="none" w:sz="0" w:space="0" w:color="auto"/>
        <w:right w:val="none" w:sz="0" w:space="0" w:color="auto"/>
      </w:divBdr>
    </w:div>
    <w:div w:id="1766152618">
      <w:bodyDiv w:val="1"/>
      <w:marLeft w:val="0"/>
      <w:marRight w:val="0"/>
      <w:marTop w:val="0"/>
      <w:marBottom w:val="0"/>
      <w:divBdr>
        <w:top w:val="none" w:sz="0" w:space="0" w:color="auto"/>
        <w:left w:val="none" w:sz="0" w:space="0" w:color="auto"/>
        <w:bottom w:val="none" w:sz="0" w:space="0" w:color="auto"/>
        <w:right w:val="none" w:sz="0" w:space="0" w:color="auto"/>
      </w:divBdr>
      <w:divsChild>
        <w:div w:id="1404523452">
          <w:marLeft w:val="907"/>
          <w:marRight w:val="0"/>
          <w:marTop w:val="120"/>
          <w:marBottom w:val="0"/>
          <w:divBdr>
            <w:top w:val="none" w:sz="0" w:space="0" w:color="auto"/>
            <w:left w:val="none" w:sz="0" w:space="0" w:color="auto"/>
            <w:bottom w:val="none" w:sz="0" w:space="0" w:color="auto"/>
            <w:right w:val="none" w:sz="0" w:space="0" w:color="auto"/>
          </w:divBdr>
        </w:div>
        <w:div w:id="255552478">
          <w:marLeft w:val="1526"/>
          <w:marRight w:val="0"/>
          <w:marTop w:val="100"/>
          <w:marBottom w:val="0"/>
          <w:divBdr>
            <w:top w:val="none" w:sz="0" w:space="0" w:color="auto"/>
            <w:left w:val="none" w:sz="0" w:space="0" w:color="auto"/>
            <w:bottom w:val="none" w:sz="0" w:space="0" w:color="auto"/>
            <w:right w:val="none" w:sz="0" w:space="0" w:color="auto"/>
          </w:divBdr>
        </w:div>
        <w:div w:id="482353613">
          <w:marLeft w:val="1526"/>
          <w:marRight w:val="0"/>
          <w:marTop w:val="100"/>
          <w:marBottom w:val="0"/>
          <w:divBdr>
            <w:top w:val="none" w:sz="0" w:space="0" w:color="auto"/>
            <w:left w:val="none" w:sz="0" w:space="0" w:color="auto"/>
            <w:bottom w:val="none" w:sz="0" w:space="0" w:color="auto"/>
            <w:right w:val="none" w:sz="0" w:space="0" w:color="auto"/>
          </w:divBdr>
        </w:div>
        <w:div w:id="1090659330">
          <w:marLeft w:val="1526"/>
          <w:marRight w:val="0"/>
          <w:marTop w:val="100"/>
          <w:marBottom w:val="0"/>
          <w:divBdr>
            <w:top w:val="none" w:sz="0" w:space="0" w:color="auto"/>
            <w:left w:val="none" w:sz="0" w:space="0" w:color="auto"/>
            <w:bottom w:val="none" w:sz="0" w:space="0" w:color="auto"/>
            <w:right w:val="none" w:sz="0" w:space="0" w:color="auto"/>
          </w:divBdr>
        </w:div>
        <w:div w:id="1994983809">
          <w:marLeft w:val="907"/>
          <w:marRight w:val="0"/>
          <w:marTop w:val="120"/>
          <w:marBottom w:val="0"/>
          <w:divBdr>
            <w:top w:val="none" w:sz="0" w:space="0" w:color="auto"/>
            <w:left w:val="none" w:sz="0" w:space="0" w:color="auto"/>
            <w:bottom w:val="none" w:sz="0" w:space="0" w:color="auto"/>
            <w:right w:val="none" w:sz="0" w:space="0" w:color="auto"/>
          </w:divBdr>
        </w:div>
        <w:div w:id="867640866">
          <w:marLeft w:val="1526"/>
          <w:marRight w:val="0"/>
          <w:marTop w:val="100"/>
          <w:marBottom w:val="0"/>
          <w:divBdr>
            <w:top w:val="none" w:sz="0" w:space="0" w:color="auto"/>
            <w:left w:val="none" w:sz="0" w:space="0" w:color="auto"/>
            <w:bottom w:val="none" w:sz="0" w:space="0" w:color="auto"/>
            <w:right w:val="none" w:sz="0" w:space="0" w:color="auto"/>
          </w:divBdr>
        </w:div>
      </w:divsChild>
    </w:div>
    <w:div w:id="1836527625">
      <w:bodyDiv w:val="1"/>
      <w:marLeft w:val="0"/>
      <w:marRight w:val="0"/>
      <w:marTop w:val="0"/>
      <w:marBottom w:val="0"/>
      <w:divBdr>
        <w:top w:val="none" w:sz="0" w:space="0" w:color="auto"/>
        <w:left w:val="none" w:sz="0" w:space="0" w:color="auto"/>
        <w:bottom w:val="none" w:sz="0" w:space="0" w:color="auto"/>
        <w:right w:val="none" w:sz="0" w:space="0" w:color="auto"/>
      </w:divBdr>
      <w:divsChild>
        <w:div w:id="1071196482">
          <w:marLeft w:val="547"/>
          <w:marRight w:val="0"/>
          <w:marTop w:val="120"/>
          <w:marBottom w:val="0"/>
          <w:divBdr>
            <w:top w:val="none" w:sz="0" w:space="0" w:color="auto"/>
            <w:left w:val="none" w:sz="0" w:space="0" w:color="auto"/>
            <w:bottom w:val="none" w:sz="0" w:space="0" w:color="auto"/>
            <w:right w:val="none" w:sz="0" w:space="0" w:color="auto"/>
          </w:divBdr>
        </w:div>
      </w:divsChild>
    </w:div>
    <w:div w:id="1996907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8/11-18-1721-02-AANI-aani-sc-agenda-november-2018.ppt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18/11-18-1721-02-AANI-aani-sc-agenda-november-2018.ppt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8/11-18-1721-02-AANI-aani-sc-agenda-november-2018.ppt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ntor.ieee.org/802.11/dcn/18/11-18-1633-01-AANI-aani-september-2018-meeting-minutes.docx" TargetMode="External"/><Relationship Id="rId4" Type="http://schemas.openxmlformats.org/officeDocument/2006/relationships/settings" Target="settings.xml"/><Relationship Id="rId9" Type="http://schemas.openxmlformats.org/officeDocument/2006/relationships/hyperlink" Target="https://mentor.ieee.org/802.11/dcn/18/11-18-1721-02-AANI-aani-sc-agenda-november-2018.ppt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0178E-A886-4299-93FE-DEC332448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11-18/2051r0</vt:lpstr>
    </vt:vector>
  </TitlesOfParts>
  <Company>BlackBerry</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11-19/0234r0</dc:title>
  <dc:subject/>
  <dc:creator>Stephen McCann</dc:creator>
  <cp:keywords/>
  <dc:description/>
  <cp:lastModifiedBy>Joseph Levy</cp:lastModifiedBy>
  <cp:revision>6</cp:revision>
  <dcterms:created xsi:type="dcterms:W3CDTF">2019-01-24T15:25:00Z</dcterms:created>
  <dcterms:modified xsi:type="dcterms:W3CDTF">2019-01-24T16:38:00Z</dcterms:modified>
</cp:coreProperties>
</file>