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DF31B" w14:textId="7777777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14:paraId="6DDC0F57" w14:textId="77777777" w:rsidTr="00516B66">
        <w:trPr>
          <w:trHeight w:val="485"/>
          <w:jc w:val="center"/>
        </w:trPr>
        <w:tc>
          <w:tcPr>
            <w:tcW w:w="9671" w:type="dxa"/>
            <w:gridSpan w:val="5"/>
            <w:vAlign w:val="center"/>
          </w:tcPr>
          <w:p w14:paraId="12D41952" w14:textId="5776ED0D" w:rsidR="00CA09B2" w:rsidRPr="006F2024" w:rsidRDefault="00F27F91" w:rsidP="00112332">
            <w:pPr>
              <w:pStyle w:val="T2"/>
              <w:rPr>
                <w:lang w:val="en-US"/>
              </w:rPr>
            </w:pPr>
            <w:r>
              <w:rPr>
                <w:lang w:val="en-US"/>
              </w:rPr>
              <w:t>MAC address policy</w:t>
            </w:r>
            <w:r w:rsidR="008B4025">
              <w:rPr>
                <w:lang w:val="en-US"/>
              </w:rPr>
              <w:t xml:space="preserve"> ANQP-element</w:t>
            </w:r>
          </w:p>
        </w:tc>
      </w:tr>
      <w:tr w:rsidR="00CA09B2" w:rsidRPr="006F2024" w14:paraId="391CF69B" w14:textId="77777777" w:rsidTr="00516B66">
        <w:trPr>
          <w:trHeight w:val="359"/>
          <w:jc w:val="center"/>
        </w:trPr>
        <w:tc>
          <w:tcPr>
            <w:tcW w:w="9671" w:type="dxa"/>
            <w:gridSpan w:val="5"/>
            <w:vAlign w:val="center"/>
          </w:tcPr>
          <w:p w14:paraId="2E45716C" w14:textId="16C43887" w:rsidR="00CA09B2" w:rsidRPr="006F2024" w:rsidRDefault="00CA09B2" w:rsidP="00F0760F">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8B4025">
              <w:rPr>
                <w:b w:val="0"/>
                <w:sz w:val="20"/>
                <w:lang w:val="en-US"/>
              </w:rPr>
              <w:t>9</w:t>
            </w:r>
            <w:r w:rsidR="0092449C" w:rsidRPr="006F2024">
              <w:rPr>
                <w:b w:val="0"/>
                <w:sz w:val="20"/>
                <w:lang w:val="en-US"/>
              </w:rPr>
              <w:t>-</w:t>
            </w:r>
            <w:r w:rsidR="008B4025">
              <w:rPr>
                <w:b w:val="0"/>
                <w:sz w:val="20"/>
                <w:lang w:val="en-US"/>
              </w:rPr>
              <w:t>01</w:t>
            </w:r>
            <w:r w:rsidR="0049207F" w:rsidRPr="006F2024">
              <w:rPr>
                <w:b w:val="0"/>
                <w:sz w:val="20"/>
                <w:lang w:val="en-US"/>
              </w:rPr>
              <w:t>-</w:t>
            </w:r>
            <w:r w:rsidR="008B4025">
              <w:rPr>
                <w:b w:val="0"/>
                <w:sz w:val="20"/>
                <w:lang w:val="en-US"/>
              </w:rPr>
              <w:t>1</w:t>
            </w:r>
            <w:r w:rsidR="00F27F91">
              <w:rPr>
                <w:b w:val="0"/>
                <w:sz w:val="20"/>
                <w:lang w:val="en-US"/>
              </w:rPr>
              <w:t>5</w:t>
            </w:r>
          </w:p>
        </w:tc>
      </w:tr>
      <w:tr w:rsidR="00CA09B2" w:rsidRPr="006F2024" w14:paraId="129E2EB7" w14:textId="77777777" w:rsidTr="00516B66">
        <w:trPr>
          <w:cantSplit/>
          <w:jc w:val="center"/>
        </w:trPr>
        <w:tc>
          <w:tcPr>
            <w:tcW w:w="9671" w:type="dxa"/>
            <w:gridSpan w:val="5"/>
            <w:vAlign w:val="center"/>
          </w:tcPr>
          <w:p w14:paraId="272D5EE5"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6527AB49" w14:textId="77777777" w:rsidTr="00516B66">
        <w:trPr>
          <w:jc w:val="center"/>
        </w:trPr>
        <w:tc>
          <w:tcPr>
            <w:tcW w:w="1336" w:type="dxa"/>
            <w:vAlign w:val="center"/>
          </w:tcPr>
          <w:p w14:paraId="5972ECCF" w14:textId="77777777"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14:paraId="28F3A23C" w14:textId="77777777"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14:paraId="25A393E4"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14:paraId="0F6D5F3B" w14:textId="77777777"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14:paraId="71EB2642" w14:textId="77777777"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14:paraId="14500383" w14:textId="77777777" w:rsidTr="00516B66">
        <w:trPr>
          <w:jc w:val="center"/>
        </w:trPr>
        <w:tc>
          <w:tcPr>
            <w:tcW w:w="1336" w:type="dxa"/>
            <w:vAlign w:val="center"/>
          </w:tcPr>
          <w:p w14:paraId="3DE2EC5B" w14:textId="77777777"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14:paraId="45923AEC" w14:textId="77777777"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14:paraId="15EB3DBD" w14:textId="2B5AD07E" w:rsidR="00887F9C" w:rsidRPr="006F2024" w:rsidRDefault="008B4025" w:rsidP="005C4AF0">
            <w:pPr>
              <w:pStyle w:val="T2"/>
              <w:spacing w:after="0"/>
              <w:ind w:left="0" w:right="0"/>
              <w:rPr>
                <w:b w:val="0"/>
                <w:sz w:val="20"/>
                <w:lang w:val="en-US"/>
              </w:rPr>
            </w:pPr>
            <w:r>
              <w:rPr>
                <w:b w:val="0"/>
                <w:sz w:val="20"/>
                <w:lang w:val="en-US"/>
              </w:rPr>
              <w:t>The Pearce Building, West Street, Maidenhead, SL6 1RL</w:t>
            </w:r>
            <w:r w:rsidR="00887F9C" w:rsidRPr="006F2024">
              <w:rPr>
                <w:b w:val="0"/>
                <w:sz w:val="20"/>
                <w:lang w:val="en-US"/>
              </w:rPr>
              <w:t>, UK</w:t>
            </w:r>
          </w:p>
        </w:tc>
        <w:tc>
          <w:tcPr>
            <w:tcW w:w="1843" w:type="dxa"/>
            <w:vAlign w:val="center"/>
          </w:tcPr>
          <w:p w14:paraId="7CAC3281" w14:textId="77777777"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14:paraId="751A7D90" w14:textId="77777777"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bl>
    <w:p w14:paraId="5CA3785A" w14:textId="77777777" w:rsidR="00CA09B2" w:rsidRPr="006F2024" w:rsidRDefault="006C16D1">
      <w:pPr>
        <w:pStyle w:val="T1"/>
        <w:spacing w:after="120"/>
        <w:rPr>
          <w:sz w:val="22"/>
          <w:lang w:val="en-US"/>
        </w:rPr>
      </w:pPr>
      <w:r>
        <w:rPr>
          <w:noProof/>
          <w:lang w:val="en-US" w:eastAsia="zh-CN"/>
        </w:rPr>
        <mc:AlternateContent>
          <mc:Choice Requires="wps">
            <w:drawing>
              <wp:anchor distT="0" distB="0" distL="114300" distR="114300" simplePos="0" relativeHeight="251657728" behindDoc="0" locked="0" layoutInCell="1" allowOverlap="1" wp14:anchorId="4944D25E" wp14:editId="1C31DA28">
                <wp:simplePos x="0" y="0"/>
                <wp:positionH relativeFrom="column">
                  <wp:posOffset>281940</wp:posOffset>
                </wp:positionH>
                <wp:positionV relativeFrom="paragraph">
                  <wp:posOffset>172085</wp:posOffset>
                </wp:positionV>
                <wp:extent cx="5943600" cy="64160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16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3DCE2" w14:textId="77777777" w:rsidR="00083924" w:rsidRDefault="00083924">
                            <w:pPr>
                              <w:pStyle w:val="T1"/>
                              <w:spacing w:after="120"/>
                            </w:pPr>
                            <w:r>
                              <w:t>Abstract</w:t>
                            </w:r>
                          </w:p>
                          <w:p w14:paraId="1BD7D1BB" w14:textId="25953C8A" w:rsidR="008B4025" w:rsidRDefault="00083924" w:rsidP="006E3997">
                            <w:r>
                              <w:t xml:space="preserve">This document proposes </w:t>
                            </w:r>
                            <w:r w:rsidR="008B4025">
                              <w:t xml:space="preserve">a new </w:t>
                            </w:r>
                            <w:r w:rsidR="00F27F91">
                              <w:t>MAC address policy</w:t>
                            </w:r>
                            <w:r w:rsidR="008B4025">
                              <w:t xml:space="preserve"> ANQP-element. This enables a STA to advertise that it has a relationship </w:t>
                            </w:r>
                            <w:r w:rsidR="00D25358">
                              <w:t>with a BSS</w:t>
                            </w:r>
                            <w:r w:rsidR="008B4025">
                              <w:t xml:space="preserve"> that assigns MAC addresses based on a locally administered scheme.</w:t>
                            </w:r>
                          </w:p>
                          <w:p w14:paraId="6E0B2A5C" w14:textId="7EF8425F" w:rsidR="00083924" w:rsidRDefault="00083924" w:rsidP="006E3997"/>
                          <w:p w14:paraId="2B05F090" w14:textId="120E2C30" w:rsidR="00083924" w:rsidRDefault="00083924" w:rsidP="006E3997">
                            <w:r>
                              <w:t>This uses Draft P802.11REVm</w:t>
                            </w:r>
                            <w:r w:rsidR="008B4025">
                              <w:t>d_D2.0.pdf as a baseline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4D25E" id="_x0000_t202" coordsize="21600,21600" o:spt="202" path="m,l,21600r21600,l21600,xe">
                <v:stroke joinstyle="miter"/>
                <v:path gradientshapeok="t" o:connecttype="rect"/>
              </v:shapetype>
              <v:shape id="Text Box 2" o:spid="_x0000_s1026" type="#_x0000_t202" style="position:absolute;left:0;text-align:left;margin-left:22.2pt;margin-top:13.55pt;width:468pt;height:50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" stroked="f">
                <v:textbox>
                  <w:txbxContent>
                    <w:p w14:paraId="36A3DCE2" w14:textId="77777777" w:rsidR="00083924" w:rsidRDefault="00083924">
                      <w:pPr>
                        <w:pStyle w:val="T1"/>
                        <w:spacing w:after="120"/>
                      </w:pPr>
                      <w:r>
                        <w:t>Abstract</w:t>
                      </w:r>
                    </w:p>
                    <w:p w14:paraId="1BD7D1BB" w14:textId="25953C8A" w:rsidR="008B4025" w:rsidRDefault="00083924" w:rsidP="006E3997">
                      <w:r>
                        <w:t xml:space="preserve">This document proposes </w:t>
                      </w:r>
                      <w:r w:rsidR="008B4025">
                        <w:t xml:space="preserve">a new </w:t>
                      </w:r>
                      <w:r w:rsidR="00F27F91">
                        <w:t>MAC address policy</w:t>
                      </w:r>
                      <w:r w:rsidR="008B4025">
                        <w:t xml:space="preserve"> ANQP-element. This enables a STA to advertise that it has a relationship </w:t>
                      </w:r>
                      <w:r w:rsidR="00D25358">
                        <w:t>with a BSS</w:t>
                      </w:r>
                      <w:r w:rsidR="008B4025">
                        <w:t xml:space="preserve"> that assigns MAC addresses based on a locally administered scheme.</w:t>
                      </w:r>
                    </w:p>
                    <w:p w14:paraId="6E0B2A5C" w14:textId="7EF8425F" w:rsidR="00083924" w:rsidRDefault="00083924" w:rsidP="006E3997"/>
                    <w:p w14:paraId="2B05F090" w14:textId="120E2C30" w:rsidR="00083924" w:rsidRDefault="00083924" w:rsidP="006E3997">
                      <w:r>
                        <w:t>This uses Draft P802.11REVm</w:t>
                      </w:r>
                      <w:r w:rsidR="008B4025">
                        <w:t>d_D2.0.pdf as a baseline</w:t>
                      </w:r>
                    </w:p>
                  </w:txbxContent>
                </v:textbox>
              </v:shape>
            </w:pict>
          </mc:Fallback>
        </mc:AlternateContent>
      </w:r>
    </w:p>
    <w:p w14:paraId="63E45817" w14:textId="184BB743" w:rsidR="00E226A0" w:rsidRPr="00C73A8A" w:rsidRDefault="00CA09B2" w:rsidP="00E77FE2">
      <w:pPr>
        <w:autoSpaceDE w:val="0"/>
        <w:autoSpaceDN w:val="0"/>
        <w:adjustRightInd w:val="0"/>
        <w:rPr>
          <w:sz w:val="20"/>
        </w:rPr>
      </w:pPr>
      <w:r w:rsidRPr="006F2024">
        <w:rPr>
          <w:lang w:val="en-US"/>
        </w:rPr>
        <w:br w:type="page"/>
      </w:r>
    </w:p>
    <w:p w14:paraId="4A145966" w14:textId="77777777" w:rsidR="00E226A0" w:rsidRDefault="00E226A0" w:rsidP="00834B48">
      <w:pPr>
        <w:rPr>
          <w:rFonts w:ascii="Arial" w:hAnsi="Arial" w:cs="Arial"/>
          <w:b/>
          <w:i/>
          <w:color w:val="FF0000"/>
          <w:sz w:val="20"/>
        </w:rPr>
      </w:pPr>
    </w:p>
    <w:p w14:paraId="09B67F3E" w14:textId="77777777" w:rsidR="00834B48" w:rsidRPr="000361F5" w:rsidRDefault="00834B48" w:rsidP="005A2EC4">
      <w:pPr>
        <w:outlineLvl w:val="0"/>
        <w:rPr>
          <w:lang w:val="en-US"/>
        </w:rPr>
      </w:pPr>
      <w:r>
        <w:rPr>
          <w:rFonts w:ascii="Arial" w:hAnsi="Arial" w:cs="Arial"/>
          <w:b/>
          <w:i/>
          <w:color w:val="FF0000"/>
          <w:sz w:val="20"/>
        </w:rPr>
        <w:t>Modify the table in the following clause</w:t>
      </w:r>
      <w:r w:rsidR="00381531">
        <w:rPr>
          <w:rFonts w:ascii="Arial" w:hAnsi="Arial" w:cs="Arial"/>
          <w:b/>
          <w:i/>
          <w:color w:val="FF0000"/>
          <w:sz w:val="20"/>
        </w:rPr>
        <w:t xml:space="preserve"> as shown</w:t>
      </w:r>
      <w:r>
        <w:rPr>
          <w:rFonts w:ascii="Arial" w:hAnsi="Arial" w:cs="Arial"/>
          <w:b/>
          <w:i/>
          <w:color w:val="FF0000"/>
          <w:sz w:val="20"/>
        </w:rPr>
        <w:t>:</w:t>
      </w:r>
    </w:p>
    <w:p w14:paraId="393C1131" w14:textId="70FEE80A" w:rsidR="00834B48" w:rsidRDefault="00834B48" w:rsidP="00E77FE2">
      <w:pPr>
        <w:pStyle w:val="H3"/>
        <w:widowControl/>
        <w:numPr>
          <w:ilvl w:val="2"/>
          <w:numId w:val="34"/>
        </w:numPr>
        <w:spacing w:line="240" w:lineRule="atLeast"/>
      </w:pPr>
      <w:bookmarkStart w:id="0" w:name="RTF33333333373a2048332c312e"/>
      <w:r>
        <w:t>Access Network Query Protocol (ANQP) elements</w:t>
      </w:r>
      <w:bookmarkEnd w:id="0"/>
      <w:r>
        <w:rPr>
          <w:vanish/>
        </w:rPr>
        <w:t>(11u)</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500"/>
        <w:gridCol w:w="1500"/>
        <w:gridCol w:w="1460"/>
      </w:tblGrid>
      <w:tr w:rsidR="00834B48" w14:paraId="693BC5D0" w14:textId="77777777" w:rsidTr="00926952">
        <w:trPr>
          <w:jc w:val="center"/>
        </w:trPr>
        <w:tc>
          <w:tcPr>
            <w:tcW w:w="7460" w:type="dxa"/>
            <w:gridSpan w:val="3"/>
            <w:tcBorders>
              <w:top w:val="nil"/>
              <w:left w:val="nil"/>
              <w:bottom w:val="nil"/>
              <w:right w:val="nil"/>
            </w:tcBorders>
            <w:tcMar>
              <w:top w:w="120" w:type="dxa"/>
              <w:left w:w="120" w:type="dxa"/>
              <w:bottom w:w="60" w:type="dxa"/>
              <w:right w:w="120" w:type="dxa"/>
            </w:tcMar>
            <w:vAlign w:val="center"/>
          </w:tcPr>
          <w:p w14:paraId="506C49F5" w14:textId="18E7E216" w:rsidR="00C80434" w:rsidRDefault="005A0437" w:rsidP="00C80434">
            <w:pPr>
              <w:pStyle w:val="TableTitle"/>
            </w:pPr>
            <w:bookmarkStart w:id="1" w:name="RTF35313033313a205461626c65"/>
            <w:r>
              <w:t>Table 9-330</w:t>
            </w:r>
            <w:r w:rsidR="00C80434">
              <w:t xml:space="preserve"> </w:t>
            </w:r>
            <w:r w:rsidR="00834B48">
              <w:t>ANQP-element definitions</w:t>
            </w:r>
            <w:bookmarkEnd w:id="1"/>
          </w:p>
          <w:p w14:paraId="655E2EF1" w14:textId="77777777" w:rsidR="00834B48" w:rsidRDefault="00834B48" w:rsidP="00C80434">
            <w:pPr>
              <w:pStyle w:val="TableTitle"/>
            </w:pPr>
            <w:r>
              <w:rPr>
                <w:vanish/>
              </w:rPr>
              <w:t>(11u)</w:t>
            </w:r>
          </w:p>
        </w:tc>
      </w:tr>
      <w:tr w:rsidR="00834B48" w14:paraId="3C225BA2" w14:textId="77777777" w:rsidTr="00926952">
        <w:trPr>
          <w:trHeight w:val="840"/>
          <w:jc w:val="center"/>
        </w:trPr>
        <w:tc>
          <w:tcPr>
            <w:tcW w:w="4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20BCD7" w14:textId="77777777" w:rsidR="00834B48" w:rsidRDefault="00834B48" w:rsidP="00926952">
            <w:pPr>
              <w:pStyle w:val="CellHeading"/>
            </w:pPr>
            <w:r>
              <w:t>ANQP-element name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F95CBF" w14:textId="77777777" w:rsidR="00834B48" w:rsidRDefault="00834B48" w:rsidP="00926952">
            <w:pPr>
              <w:pStyle w:val="CellHeading"/>
            </w:pPr>
            <w:r>
              <w:t>Info ID</w:t>
            </w:r>
          </w:p>
        </w:tc>
        <w:tc>
          <w:tcPr>
            <w:tcW w:w="1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67E0A8" w14:textId="4E975803" w:rsidR="00834B48" w:rsidRDefault="00834B48" w:rsidP="00926952">
            <w:pPr>
              <w:pStyle w:val="CellHeading"/>
            </w:pPr>
            <w:r>
              <w:t xml:space="preserve">ANQP- </w:t>
            </w:r>
            <w:r>
              <w:rPr>
                <w:vanish/>
              </w:rPr>
              <w:t>(Ed)</w:t>
            </w:r>
            <w:r>
              <w:t>element (</w:t>
            </w:r>
            <w:r w:rsidR="005A0437">
              <w:t>sub</w:t>
            </w:r>
            <w:r>
              <w:t>clause)</w:t>
            </w:r>
          </w:p>
        </w:tc>
      </w:tr>
      <w:tr w:rsidR="00834B48" w14:paraId="60EFD28E"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221E16" w14:textId="77777777" w:rsidR="00834B48" w:rsidRDefault="00834B48" w:rsidP="00926952">
            <w:pPr>
              <w:pStyle w:val="CellBody"/>
            </w:pPr>
            <w: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E8E95D" w14:textId="77777777" w:rsidR="00834B48" w:rsidRDefault="00834B48" w:rsidP="00926952">
            <w:pPr>
              <w:pStyle w:val="CellBody"/>
              <w:jc w:val="center"/>
            </w:pPr>
            <w:r>
              <w:t>0 – 255</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4D778B" w14:textId="77777777" w:rsidR="00834B48" w:rsidRDefault="00834B48" w:rsidP="00926952">
            <w:pPr>
              <w:pStyle w:val="CellBody"/>
              <w:jc w:val="center"/>
            </w:pPr>
            <w:r>
              <w:t>n/a</w:t>
            </w:r>
          </w:p>
        </w:tc>
      </w:tr>
      <w:tr w:rsidR="00834B48" w14:paraId="51D6879B" w14:textId="77777777" w:rsidTr="00926952">
        <w:trPr>
          <w:trHeight w:val="5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6D813A" w14:textId="0FEFE23B" w:rsidR="00834B48" w:rsidRDefault="00E77FE2" w:rsidP="00926952">
            <w:pPr>
              <w:pStyle w:val="CellBody"/>
            </w:pPr>
            <w: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0380A2" w14:textId="7FB0F295" w:rsidR="00834B48" w:rsidRDefault="00E77FE2" w:rsidP="00926952">
            <w:pPr>
              <w:pStyle w:val="CellBody"/>
              <w:jc w:val="center"/>
            </w:pPr>
            <w:r>
              <w: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6ABCB7" w14:textId="721C54F6" w:rsidR="00834B48" w:rsidRDefault="00E77FE2" w:rsidP="00926952">
            <w:pPr>
              <w:pStyle w:val="CellBody"/>
              <w:jc w:val="center"/>
            </w:pPr>
            <w:r>
              <w:t>…</w:t>
            </w:r>
          </w:p>
        </w:tc>
      </w:tr>
      <w:tr w:rsidR="00834B48" w14:paraId="7D8C9086" w14:textId="77777777" w:rsidTr="00694FF7">
        <w:trPr>
          <w:trHeight w:val="664"/>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B66AEB" w14:textId="1D1A6A03" w:rsidR="00834B48" w:rsidRPr="008B4025" w:rsidRDefault="00F27F91" w:rsidP="00926952">
            <w:pPr>
              <w:pStyle w:val="CellBody"/>
              <w:rPr>
                <w:color w:val="FF0000"/>
              </w:rPr>
            </w:pPr>
            <w:r>
              <w:rPr>
                <w:color w:val="FF0000"/>
              </w:rPr>
              <w:t>MAC address policy</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309DFF" w14:textId="2CCAE345" w:rsidR="00834B48" w:rsidRPr="008B4025" w:rsidRDefault="00E77FE2" w:rsidP="00926952">
            <w:pPr>
              <w:pStyle w:val="CellBody"/>
              <w:jc w:val="center"/>
              <w:rPr>
                <w:color w:val="FF0000"/>
              </w:rPr>
            </w:pPr>
            <w:r w:rsidRPr="008B4025">
              <w:rPr>
                <w:color w:val="FF0000"/>
              </w:rPr>
              <w:t>&lt;ANA&gt;</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2A3DAA" w14:textId="521F5943" w:rsidR="00834B48" w:rsidRPr="008B4025" w:rsidRDefault="00E77FE2" w:rsidP="00926952">
            <w:pPr>
              <w:pStyle w:val="CellBody"/>
              <w:jc w:val="center"/>
              <w:rPr>
                <w:color w:val="FF0000"/>
              </w:rPr>
            </w:pPr>
            <w:r w:rsidRPr="008B4025">
              <w:rPr>
                <w:color w:val="FF0000"/>
              </w:rPr>
              <w:fldChar w:fldCharType="begin"/>
            </w:r>
            <w:r w:rsidRPr="008B4025">
              <w:rPr>
                <w:color w:val="FF0000"/>
              </w:rPr>
              <w:instrText xml:space="preserve"> REF RTF31303533393a2048342c312e \h</w:instrText>
            </w:r>
            <w:r w:rsidRPr="008B4025">
              <w:rPr>
                <w:color w:val="FF0000"/>
              </w:rPr>
            </w:r>
            <w:r w:rsidRPr="008B4025">
              <w:rPr>
                <w:color w:val="FF0000"/>
              </w:rPr>
              <w:fldChar w:fldCharType="separate"/>
            </w:r>
            <w:r w:rsidR="00B42173">
              <w:rPr>
                <w:color w:val="FF0000"/>
              </w:rPr>
              <w:t>9.4.5.29</w:t>
            </w:r>
            <w:r w:rsidRPr="008B4025">
              <w:rPr>
                <w:color w:val="FF0000"/>
              </w:rPr>
              <w:t xml:space="preserve"> (</w:t>
            </w:r>
            <w:r w:rsidR="00F27F91">
              <w:rPr>
                <w:color w:val="FF0000"/>
              </w:rPr>
              <w:t>MAC address policy</w:t>
            </w:r>
            <w:r w:rsidR="00B42173" w:rsidRPr="00B42173">
              <w:rPr>
                <w:color w:val="FF0000"/>
              </w:rPr>
              <w:t xml:space="preserve"> ANQP-element</w:t>
            </w:r>
            <w:r w:rsidRPr="008B4025">
              <w:rPr>
                <w:color w:val="FF0000"/>
              </w:rPr>
              <w:t>)</w:t>
            </w:r>
            <w:r w:rsidRPr="008B4025">
              <w:rPr>
                <w:color w:val="FF0000"/>
              </w:rPr>
              <w:fldChar w:fldCharType="end"/>
            </w:r>
          </w:p>
        </w:tc>
      </w:tr>
      <w:tr w:rsidR="00A21551" w14:paraId="5C75B1F4" w14:textId="77777777" w:rsidTr="00926952">
        <w:trPr>
          <w:trHeight w:val="3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CB9940"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C33B70" w14:textId="5B8A8DC2" w:rsidR="00A21551" w:rsidRPr="00A25083" w:rsidRDefault="004937EE" w:rsidP="00926952">
            <w:pPr>
              <w:pStyle w:val="CellBody"/>
              <w:jc w:val="center"/>
              <w:rPr>
                <w:color w:val="auto"/>
              </w:rPr>
            </w:pPr>
            <w:r>
              <w:rPr>
                <w:color w:val="auto"/>
              </w:rPr>
              <w:t>&lt;ANA+1&gt;</w:t>
            </w:r>
            <w:r w:rsidR="00A21551" w:rsidRPr="00A25083">
              <w:rPr>
                <w:color w:val="auto"/>
              </w:rPr>
              <w:t xml:space="preserve"> – 56796</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CC1606" w14:textId="77777777" w:rsidR="00A21551" w:rsidRPr="00A25083" w:rsidRDefault="00A21551" w:rsidP="00926952">
            <w:pPr>
              <w:pStyle w:val="CellBody"/>
              <w:jc w:val="center"/>
              <w:rPr>
                <w:color w:val="auto"/>
              </w:rPr>
            </w:pPr>
            <w:r w:rsidRPr="00A25083">
              <w:rPr>
                <w:color w:val="auto"/>
              </w:rPr>
              <w:t>n/a</w:t>
            </w:r>
          </w:p>
        </w:tc>
      </w:tr>
      <w:tr w:rsidR="00A21551" w14:paraId="0BE10160" w14:textId="77777777" w:rsidTr="00926952">
        <w:trPr>
          <w:trHeight w:val="760"/>
          <w:jc w:val="center"/>
        </w:trPr>
        <w:tc>
          <w:tcPr>
            <w:tcW w:w="4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38CC50" w14:textId="77777777" w:rsidR="00A21551" w:rsidRPr="00A25083" w:rsidRDefault="00A21551" w:rsidP="00926952">
            <w:pPr>
              <w:pStyle w:val="CellBody"/>
              <w:suppressAutoHyphens/>
              <w:rPr>
                <w:color w:val="auto"/>
              </w:rPr>
            </w:pPr>
            <w:r w:rsidRPr="00A25083">
              <w:rPr>
                <w:color w:val="auto"/>
              </w:rPr>
              <w:t>Vendor Specific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02D767" w14:textId="4F12B2AE" w:rsidR="00A21551" w:rsidRPr="00A25083" w:rsidRDefault="00A21551" w:rsidP="00A25083">
            <w:pPr>
              <w:pStyle w:val="CellBody"/>
              <w:jc w:val="center"/>
              <w:rPr>
                <w:color w:val="auto"/>
              </w:rPr>
            </w:pPr>
            <w:r w:rsidRPr="00A25083">
              <w:rPr>
                <w:color w:val="auto"/>
              </w:rPr>
              <w:t>56797</w:t>
            </w:r>
          </w:p>
        </w:tc>
        <w:tc>
          <w:tcPr>
            <w:tcW w:w="1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E690D" w14:textId="6FD2FED8" w:rsidR="00A21551" w:rsidRPr="00A25083" w:rsidRDefault="00A21551" w:rsidP="00926952">
            <w:pPr>
              <w:pStyle w:val="CellBody"/>
              <w:jc w:val="center"/>
              <w:rPr>
                <w:color w:val="auto"/>
              </w:rPr>
            </w:pPr>
            <w:r w:rsidRPr="00A25083">
              <w:rPr>
                <w:color w:val="auto"/>
              </w:rPr>
              <w:fldChar w:fldCharType="begin"/>
            </w:r>
            <w:r w:rsidRPr="00A25083">
              <w:rPr>
                <w:color w:val="auto"/>
              </w:rPr>
              <w:instrText xml:space="preserve"> REF  RTF35343938323a2048342c312e \h \* MERGEFORMAT </w:instrText>
            </w:r>
            <w:r w:rsidRPr="00A25083">
              <w:rPr>
                <w:color w:val="auto"/>
              </w:rPr>
            </w:r>
            <w:r w:rsidRPr="00A25083">
              <w:rPr>
                <w:color w:val="auto"/>
              </w:rPr>
              <w:fldChar w:fldCharType="separate"/>
            </w:r>
            <w:r w:rsidR="005A0437">
              <w:rPr>
                <w:color w:val="auto"/>
              </w:rPr>
              <w:t>9</w:t>
            </w:r>
            <w:r>
              <w:rPr>
                <w:color w:val="auto"/>
              </w:rPr>
              <w:t>.4.5.8</w:t>
            </w:r>
            <w:r w:rsidRPr="00A25083">
              <w:rPr>
                <w:color w:val="auto"/>
              </w:rPr>
              <w:t xml:space="preserve"> (Ve</w:t>
            </w:r>
            <w:r>
              <w:rPr>
                <w:color w:val="auto"/>
              </w:rPr>
              <w:t>ndor Specific ANQP-element</w:t>
            </w:r>
            <w:r w:rsidRPr="00A25083">
              <w:rPr>
                <w:color w:val="auto"/>
              </w:rPr>
              <w:t>)</w:t>
            </w:r>
            <w:r w:rsidRPr="00A25083">
              <w:rPr>
                <w:color w:val="auto"/>
              </w:rPr>
              <w:fldChar w:fldCharType="end"/>
            </w:r>
          </w:p>
        </w:tc>
      </w:tr>
      <w:tr w:rsidR="00A21551" w14:paraId="44BBF81E" w14:textId="77777777" w:rsidTr="00926952">
        <w:trPr>
          <w:trHeight w:val="360"/>
          <w:jc w:val="center"/>
        </w:trPr>
        <w:tc>
          <w:tcPr>
            <w:tcW w:w="45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FE77B2" w14:textId="77777777" w:rsidR="00A21551" w:rsidRPr="00A25083" w:rsidRDefault="00A21551" w:rsidP="00926952">
            <w:pPr>
              <w:pStyle w:val="CellBody"/>
              <w:rPr>
                <w:color w:val="auto"/>
              </w:rPr>
            </w:pPr>
            <w:r w:rsidRPr="00A25083">
              <w:rPr>
                <w:color w:val="auto"/>
              </w:rPr>
              <w:t>Reserved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A42CDDE" w14:textId="77777777" w:rsidR="00A21551" w:rsidRPr="00A25083" w:rsidRDefault="00A21551" w:rsidP="00926952">
            <w:pPr>
              <w:pStyle w:val="CellBody"/>
              <w:jc w:val="center"/>
              <w:rPr>
                <w:color w:val="auto"/>
              </w:rPr>
            </w:pPr>
            <w:r w:rsidRPr="00A25083">
              <w:rPr>
                <w:color w:val="auto"/>
              </w:rPr>
              <w:t>56798 – 65535</w:t>
            </w:r>
          </w:p>
        </w:tc>
        <w:tc>
          <w:tcPr>
            <w:tcW w:w="1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FE08E32" w14:textId="77777777" w:rsidR="00A21551" w:rsidRPr="00A25083" w:rsidRDefault="00A21551" w:rsidP="00926952">
            <w:pPr>
              <w:pStyle w:val="CellBody"/>
              <w:jc w:val="center"/>
              <w:rPr>
                <w:color w:val="auto"/>
              </w:rPr>
            </w:pPr>
            <w:r w:rsidRPr="00A25083">
              <w:rPr>
                <w:color w:val="auto"/>
              </w:rPr>
              <w:t>n/a</w:t>
            </w:r>
          </w:p>
        </w:tc>
      </w:tr>
    </w:tbl>
    <w:p w14:paraId="3C4D2D9E" w14:textId="69536249" w:rsidR="00A25083" w:rsidRDefault="00A25083" w:rsidP="003A75F1">
      <w:pPr>
        <w:autoSpaceDE w:val="0"/>
        <w:autoSpaceDN w:val="0"/>
        <w:adjustRightInd w:val="0"/>
        <w:rPr>
          <w:rStyle w:val="CommentReference"/>
          <w:lang w:val="x-none"/>
        </w:rPr>
      </w:pPr>
    </w:p>
    <w:p w14:paraId="18B930A9" w14:textId="5822C960" w:rsidR="00C931F5" w:rsidRPr="00C931F5" w:rsidRDefault="005A0437" w:rsidP="005A2EC4">
      <w:pPr>
        <w:pStyle w:val="T"/>
        <w:spacing w:after="240"/>
        <w:outlineLvl w:val="0"/>
        <w:rPr>
          <w:rFonts w:ascii="Arial" w:eastAsia="Times New Roman" w:hAnsi="Arial" w:cs="Arial"/>
          <w:color w:val="auto"/>
          <w:w w:val="100"/>
          <w:sz w:val="24"/>
          <w:lang w:val="en-GB" w:eastAsia="en-US"/>
        </w:rPr>
      </w:pPr>
      <w:r>
        <w:rPr>
          <w:b/>
          <w:bCs/>
          <w:i/>
          <w:iCs/>
          <w:color w:val="FF0000"/>
          <w:w w:val="100"/>
          <w:sz w:val="24"/>
        </w:rPr>
        <w:t>Add</w:t>
      </w:r>
      <w:r w:rsidR="00C931F5">
        <w:rPr>
          <w:b/>
          <w:bCs/>
          <w:i/>
          <w:iCs/>
          <w:color w:val="FF0000"/>
          <w:w w:val="100"/>
          <w:sz w:val="24"/>
        </w:rPr>
        <w:t xml:space="preserve"> the following </w:t>
      </w:r>
      <w:proofErr w:type="spellStart"/>
      <w:r w:rsidR="00C931F5" w:rsidRPr="00C2121A">
        <w:rPr>
          <w:b/>
          <w:bCs/>
          <w:i/>
          <w:iCs/>
          <w:color w:val="FF0000"/>
          <w:w w:val="100"/>
          <w:sz w:val="24"/>
        </w:rPr>
        <w:t>subclaus</w:t>
      </w:r>
      <w:proofErr w:type="spellEnd"/>
      <w:r w:rsidR="00C931F5" w:rsidRPr="00C2121A">
        <w:rPr>
          <w:rFonts w:eastAsia="Times New Roman"/>
          <w:b/>
          <w:i/>
          <w:color w:val="FF0000"/>
          <w:w w:val="100"/>
          <w:sz w:val="24"/>
          <w:lang w:val="en-GB" w:eastAsia="en-US"/>
        </w:rPr>
        <w:t>e</w:t>
      </w:r>
    </w:p>
    <w:p w14:paraId="391193A8" w14:textId="5EF5E6BA" w:rsidR="00C931F5" w:rsidRPr="00844E9D" w:rsidRDefault="005A0437" w:rsidP="00C931F5">
      <w:pPr>
        <w:autoSpaceDE w:val="0"/>
        <w:autoSpaceDN w:val="0"/>
        <w:adjustRightInd w:val="0"/>
        <w:rPr>
          <w:rFonts w:ascii="Arial" w:hAnsi="Arial" w:cs="Arial"/>
          <w:b/>
          <w:sz w:val="20"/>
        </w:rPr>
      </w:pPr>
      <w:r>
        <w:rPr>
          <w:rFonts w:ascii="Arial" w:hAnsi="Arial" w:cs="Arial"/>
          <w:b/>
          <w:sz w:val="20"/>
        </w:rPr>
        <w:t xml:space="preserve">9.4.5.29 </w:t>
      </w:r>
      <w:r w:rsidR="00F27F91">
        <w:rPr>
          <w:rFonts w:ascii="Arial" w:hAnsi="Arial" w:cs="Arial"/>
          <w:b/>
          <w:sz w:val="20"/>
        </w:rPr>
        <w:t>MAC address policy</w:t>
      </w:r>
      <w:r w:rsidR="00C931F5">
        <w:rPr>
          <w:rFonts w:ascii="Arial" w:hAnsi="Arial" w:cs="Arial"/>
          <w:b/>
          <w:sz w:val="20"/>
        </w:rPr>
        <w:t xml:space="preserve"> ANQP-element</w:t>
      </w:r>
    </w:p>
    <w:p w14:paraId="725A7104" w14:textId="77777777" w:rsidR="00C931F5" w:rsidRPr="00FA4585" w:rsidRDefault="00C931F5" w:rsidP="00C931F5">
      <w:pPr>
        <w:autoSpaceDE w:val="0"/>
        <w:autoSpaceDN w:val="0"/>
        <w:adjustRightInd w:val="0"/>
        <w:rPr>
          <w:sz w:val="20"/>
        </w:rPr>
      </w:pPr>
    </w:p>
    <w:p w14:paraId="426A91FB" w14:textId="6F241538" w:rsidR="00A96CC4" w:rsidRDefault="00C931F5" w:rsidP="00C931F5">
      <w:pPr>
        <w:autoSpaceDE w:val="0"/>
        <w:autoSpaceDN w:val="0"/>
        <w:adjustRightInd w:val="0"/>
        <w:rPr>
          <w:sz w:val="20"/>
        </w:rPr>
      </w:pPr>
      <w:r>
        <w:rPr>
          <w:sz w:val="20"/>
        </w:rPr>
        <w:t xml:space="preserve">The </w:t>
      </w:r>
      <w:r w:rsidR="00F27F91">
        <w:rPr>
          <w:sz w:val="20"/>
        </w:rPr>
        <w:t>MAC address policy</w:t>
      </w:r>
      <w:r w:rsidRPr="00FA4585">
        <w:rPr>
          <w:sz w:val="20"/>
        </w:rPr>
        <w:t xml:space="preserve"> </w:t>
      </w:r>
      <w:r>
        <w:rPr>
          <w:sz w:val="20"/>
        </w:rPr>
        <w:t>ANQP-</w:t>
      </w:r>
      <w:r w:rsidRPr="00FA4585">
        <w:rPr>
          <w:sz w:val="20"/>
        </w:rPr>
        <w:t xml:space="preserve">element </w:t>
      </w:r>
      <w:r>
        <w:rPr>
          <w:sz w:val="20"/>
        </w:rPr>
        <w:t>provides a</w:t>
      </w:r>
      <w:r w:rsidR="00A96CC4">
        <w:rPr>
          <w:sz w:val="20"/>
        </w:rPr>
        <w:t xml:space="preserve">n indication of </w:t>
      </w:r>
      <w:r w:rsidR="00A96CC4" w:rsidRPr="00A96CC4">
        <w:rPr>
          <w:sz w:val="20"/>
        </w:rPr>
        <w:t xml:space="preserve">the parameters and protocols managed by </w:t>
      </w:r>
      <w:r w:rsidR="00C8730F">
        <w:rPr>
          <w:sz w:val="20"/>
        </w:rPr>
        <w:t xml:space="preserve">a </w:t>
      </w:r>
      <w:r w:rsidR="00F27F91">
        <w:rPr>
          <w:sz w:val="20"/>
        </w:rPr>
        <w:t>MAC address policy</w:t>
      </w:r>
      <w:r w:rsidR="00A96CC4">
        <w:rPr>
          <w:sz w:val="20"/>
        </w:rPr>
        <w:t xml:space="preserve"> of the BSS</w:t>
      </w:r>
      <w:r w:rsidR="00571445">
        <w:rPr>
          <w:sz w:val="20"/>
        </w:rPr>
        <w:t>.</w:t>
      </w:r>
    </w:p>
    <w:p w14:paraId="7B868EB2" w14:textId="77777777" w:rsidR="00A96CC4" w:rsidRDefault="00A96CC4" w:rsidP="00C931F5">
      <w:pPr>
        <w:autoSpaceDE w:val="0"/>
        <w:autoSpaceDN w:val="0"/>
        <w:adjustRightInd w:val="0"/>
        <w:rPr>
          <w:sz w:val="20"/>
        </w:rPr>
      </w:pPr>
    </w:p>
    <w:p w14:paraId="12AE9041" w14:textId="303E617D" w:rsidR="00C931F5" w:rsidRDefault="00C931F5" w:rsidP="00C931F5">
      <w:pPr>
        <w:autoSpaceDE w:val="0"/>
        <w:autoSpaceDN w:val="0"/>
        <w:adjustRightInd w:val="0"/>
        <w:rPr>
          <w:sz w:val="20"/>
        </w:rPr>
      </w:pPr>
      <w:r>
        <w:rPr>
          <w:sz w:val="20"/>
        </w:rPr>
        <w:t xml:space="preserve">The format of the </w:t>
      </w:r>
      <w:r w:rsidR="00F27F91">
        <w:rPr>
          <w:sz w:val="20"/>
        </w:rPr>
        <w:t>MAC address policy</w:t>
      </w:r>
      <w:r>
        <w:rPr>
          <w:sz w:val="20"/>
        </w:rPr>
        <w:t xml:space="preserve"> ANQP-el</w:t>
      </w:r>
      <w:r w:rsidR="00C8730F">
        <w:rPr>
          <w:sz w:val="20"/>
        </w:rPr>
        <w:t>ement is defined in Figure 9-820a</w:t>
      </w:r>
      <w:r>
        <w:rPr>
          <w:sz w:val="20"/>
        </w:rPr>
        <w:t>.</w:t>
      </w:r>
    </w:p>
    <w:p w14:paraId="4DE0D35F" w14:textId="77777777" w:rsidR="00C931F5" w:rsidRPr="00471F90" w:rsidRDefault="00C931F5" w:rsidP="00C931F5">
      <w:pPr>
        <w:spacing w:after="240"/>
        <w:rPr>
          <w:sz w:val="18"/>
          <w:szCs w:val="18"/>
        </w:rPr>
      </w:pPr>
    </w:p>
    <w:tbl>
      <w:tblPr>
        <w:tblW w:w="6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954"/>
        <w:gridCol w:w="1186"/>
        <w:gridCol w:w="1616"/>
        <w:gridCol w:w="1616"/>
      </w:tblGrid>
      <w:tr w:rsidR="00AF6629" w:rsidRPr="00A761E5" w14:paraId="5E66EE87" w14:textId="5FCEEFA9" w:rsidTr="00AF6629">
        <w:trPr>
          <w:jc w:val="center"/>
        </w:trPr>
        <w:tc>
          <w:tcPr>
            <w:tcW w:w="1299" w:type="dxa"/>
            <w:tcBorders>
              <w:top w:val="nil"/>
              <w:left w:val="nil"/>
              <w:bottom w:val="nil"/>
            </w:tcBorders>
            <w:vAlign w:val="center"/>
          </w:tcPr>
          <w:p w14:paraId="4519C179" w14:textId="77777777" w:rsidR="00AF6629" w:rsidRPr="00A761E5" w:rsidRDefault="00AF6629" w:rsidP="009A3038">
            <w:pPr>
              <w:keepNext/>
              <w:spacing w:before="40" w:after="40"/>
              <w:jc w:val="center"/>
              <w:rPr>
                <w:sz w:val="18"/>
                <w:szCs w:val="18"/>
              </w:rPr>
            </w:pPr>
          </w:p>
        </w:tc>
        <w:tc>
          <w:tcPr>
            <w:tcW w:w="954" w:type="dxa"/>
            <w:tcBorders>
              <w:bottom w:val="single" w:sz="4" w:space="0" w:color="auto"/>
            </w:tcBorders>
            <w:vAlign w:val="center"/>
          </w:tcPr>
          <w:p w14:paraId="08201042" w14:textId="77777777" w:rsidR="00AF6629" w:rsidRDefault="00AF6629" w:rsidP="009A3038">
            <w:pPr>
              <w:keepNext/>
              <w:spacing w:before="40" w:after="40"/>
              <w:jc w:val="center"/>
              <w:rPr>
                <w:sz w:val="18"/>
                <w:szCs w:val="18"/>
              </w:rPr>
            </w:pPr>
            <w:r>
              <w:rPr>
                <w:sz w:val="18"/>
                <w:szCs w:val="18"/>
              </w:rPr>
              <w:t>Info ID</w:t>
            </w:r>
          </w:p>
        </w:tc>
        <w:tc>
          <w:tcPr>
            <w:tcW w:w="1186" w:type="dxa"/>
            <w:tcBorders>
              <w:bottom w:val="single" w:sz="4" w:space="0" w:color="auto"/>
            </w:tcBorders>
            <w:vAlign w:val="center"/>
          </w:tcPr>
          <w:p w14:paraId="511C6A86" w14:textId="77777777" w:rsidR="00AF6629" w:rsidRPr="00A761E5" w:rsidRDefault="00AF6629" w:rsidP="009A3038">
            <w:pPr>
              <w:keepNext/>
              <w:spacing w:before="40" w:after="40"/>
              <w:jc w:val="center"/>
              <w:rPr>
                <w:sz w:val="18"/>
                <w:szCs w:val="18"/>
              </w:rPr>
            </w:pPr>
            <w:r>
              <w:rPr>
                <w:sz w:val="18"/>
                <w:szCs w:val="18"/>
              </w:rPr>
              <w:t>Length</w:t>
            </w:r>
          </w:p>
        </w:tc>
        <w:tc>
          <w:tcPr>
            <w:tcW w:w="1616" w:type="dxa"/>
            <w:tcBorders>
              <w:bottom w:val="single" w:sz="4" w:space="0" w:color="auto"/>
            </w:tcBorders>
            <w:vAlign w:val="center"/>
          </w:tcPr>
          <w:p w14:paraId="4A2F7983" w14:textId="77777777" w:rsidR="00AF6629" w:rsidRDefault="00AF6629" w:rsidP="009A3038">
            <w:pPr>
              <w:keepNext/>
              <w:spacing w:before="40" w:after="40"/>
              <w:jc w:val="center"/>
              <w:rPr>
                <w:sz w:val="18"/>
                <w:szCs w:val="18"/>
              </w:rPr>
            </w:pPr>
          </w:p>
          <w:p w14:paraId="1A556079" w14:textId="39161DA4" w:rsidR="00AF6629" w:rsidRDefault="00E733AF" w:rsidP="009A3038">
            <w:pPr>
              <w:keepNext/>
              <w:spacing w:before="40" w:after="40"/>
              <w:jc w:val="center"/>
              <w:rPr>
                <w:sz w:val="18"/>
                <w:szCs w:val="18"/>
              </w:rPr>
            </w:pPr>
            <w:r>
              <w:rPr>
                <w:sz w:val="18"/>
                <w:szCs w:val="18"/>
              </w:rPr>
              <w:t>MAC address</w:t>
            </w:r>
            <w:r w:rsidR="005950DA">
              <w:rPr>
                <w:sz w:val="18"/>
                <w:szCs w:val="18"/>
              </w:rPr>
              <w:t xml:space="preserve"> </w:t>
            </w:r>
            <w:r w:rsidR="00AF6629">
              <w:rPr>
                <w:sz w:val="18"/>
                <w:szCs w:val="18"/>
              </w:rPr>
              <w:t>Policy</w:t>
            </w:r>
          </w:p>
          <w:p w14:paraId="5862B92E" w14:textId="77777777" w:rsidR="00AF6629" w:rsidRPr="00A761E5" w:rsidRDefault="00AF6629" w:rsidP="009A3038">
            <w:pPr>
              <w:keepNext/>
              <w:spacing w:before="40" w:after="40"/>
              <w:jc w:val="center"/>
              <w:rPr>
                <w:sz w:val="18"/>
                <w:szCs w:val="18"/>
              </w:rPr>
            </w:pPr>
          </w:p>
        </w:tc>
        <w:tc>
          <w:tcPr>
            <w:tcW w:w="1616" w:type="dxa"/>
            <w:tcBorders>
              <w:bottom w:val="single" w:sz="4" w:space="0" w:color="auto"/>
            </w:tcBorders>
            <w:vAlign w:val="center"/>
          </w:tcPr>
          <w:p w14:paraId="20CD19DC" w14:textId="3174F64F" w:rsidR="00AF6629" w:rsidRDefault="00AF6629" w:rsidP="00AF6629">
            <w:pPr>
              <w:keepNext/>
              <w:spacing w:before="40" w:after="40"/>
              <w:jc w:val="center"/>
              <w:rPr>
                <w:sz w:val="18"/>
                <w:szCs w:val="18"/>
              </w:rPr>
            </w:pPr>
            <w:r>
              <w:rPr>
                <w:sz w:val="18"/>
                <w:szCs w:val="18"/>
              </w:rPr>
              <w:t>CID (Optional)</w:t>
            </w:r>
          </w:p>
        </w:tc>
      </w:tr>
      <w:tr w:rsidR="00AF6629" w:rsidRPr="00A761E5" w14:paraId="419977CF" w14:textId="7765E33C" w:rsidTr="00AF6629">
        <w:trPr>
          <w:jc w:val="center"/>
        </w:trPr>
        <w:tc>
          <w:tcPr>
            <w:tcW w:w="1299" w:type="dxa"/>
            <w:tcBorders>
              <w:top w:val="nil"/>
              <w:left w:val="nil"/>
              <w:bottom w:val="nil"/>
              <w:right w:val="nil"/>
            </w:tcBorders>
            <w:vAlign w:val="center"/>
          </w:tcPr>
          <w:p w14:paraId="2DD9A290" w14:textId="77777777" w:rsidR="00AF6629" w:rsidRPr="00A761E5" w:rsidRDefault="00AF6629" w:rsidP="009A3038">
            <w:pPr>
              <w:keepNext/>
              <w:jc w:val="center"/>
              <w:rPr>
                <w:sz w:val="18"/>
                <w:szCs w:val="18"/>
              </w:rPr>
            </w:pPr>
            <w:r w:rsidRPr="00A761E5">
              <w:rPr>
                <w:sz w:val="18"/>
                <w:szCs w:val="18"/>
              </w:rPr>
              <w:t>Octets:</w:t>
            </w:r>
          </w:p>
        </w:tc>
        <w:tc>
          <w:tcPr>
            <w:tcW w:w="954" w:type="dxa"/>
            <w:tcBorders>
              <w:left w:val="nil"/>
              <w:bottom w:val="nil"/>
              <w:right w:val="nil"/>
            </w:tcBorders>
            <w:vAlign w:val="center"/>
          </w:tcPr>
          <w:p w14:paraId="113E28E9" w14:textId="77777777" w:rsidR="00AF6629" w:rsidRDefault="00AF6629" w:rsidP="009A3038">
            <w:pPr>
              <w:keepNext/>
              <w:jc w:val="center"/>
              <w:rPr>
                <w:sz w:val="18"/>
                <w:szCs w:val="18"/>
              </w:rPr>
            </w:pPr>
            <w:r>
              <w:rPr>
                <w:sz w:val="18"/>
                <w:szCs w:val="18"/>
              </w:rPr>
              <w:t>2</w:t>
            </w:r>
          </w:p>
        </w:tc>
        <w:tc>
          <w:tcPr>
            <w:tcW w:w="1186" w:type="dxa"/>
            <w:tcBorders>
              <w:left w:val="nil"/>
              <w:bottom w:val="nil"/>
              <w:right w:val="nil"/>
            </w:tcBorders>
          </w:tcPr>
          <w:p w14:paraId="18B427C5" w14:textId="77777777" w:rsidR="00AF6629" w:rsidRPr="00A761E5" w:rsidRDefault="00AF6629" w:rsidP="009A3038">
            <w:pPr>
              <w:keepNext/>
              <w:jc w:val="center"/>
              <w:rPr>
                <w:sz w:val="18"/>
                <w:szCs w:val="18"/>
              </w:rPr>
            </w:pPr>
            <w:r>
              <w:rPr>
                <w:sz w:val="18"/>
                <w:szCs w:val="18"/>
              </w:rPr>
              <w:t>2</w:t>
            </w:r>
          </w:p>
        </w:tc>
        <w:tc>
          <w:tcPr>
            <w:tcW w:w="1616" w:type="dxa"/>
            <w:tcBorders>
              <w:left w:val="nil"/>
              <w:bottom w:val="nil"/>
              <w:right w:val="nil"/>
            </w:tcBorders>
          </w:tcPr>
          <w:p w14:paraId="52668216" w14:textId="5755426C" w:rsidR="00AF6629" w:rsidRPr="00A761E5" w:rsidRDefault="00AF6629" w:rsidP="009A3038">
            <w:pPr>
              <w:keepNext/>
              <w:jc w:val="center"/>
              <w:rPr>
                <w:sz w:val="18"/>
                <w:szCs w:val="18"/>
              </w:rPr>
            </w:pPr>
            <w:r>
              <w:rPr>
                <w:sz w:val="18"/>
                <w:szCs w:val="18"/>
              </w:rPr>
              <w:t>1</w:t>
            </w:r>
          </w:p>
        </w:tc>
        <w:tc>
          <w:tcPr>
            <w:tcW w:w="1616" w:type="dxa"/>
            <w:tcBorders>
              <w:left w:val="nil"/>
              <w:bottom w:val="nil"/>
              <w:right w:val="nil"/>
            </w:tcBorders>
          </w:tcPr>
          <w:p w14:paraId="1ACB7E98" w14:textId="6F1A0C70" w:rsidR="00AF6629" w:rsidRDefault="00AF6629" w:rsidP="009A3038">
            <w:pPr>
              <w:keepNext/>
              <w:jc w:val="center"/>
              <w:rPr>
                <w:sz w:val="18"/>
                <w:szCs w:val="18"/>
              </w:rPr>
            </w:pPr>
            <w:r>
              <w:rPr>
                <w:sz w:val="18"/>
                <w:szCs w:val="18"/>
              </w:rPr>
              <w:t>3</w:t>
            </w:r>
          </w:p>
        </w:tc>
      </w:tr>
    </w:tbl>
    <w:p w14:paraId="379616AB" w14:textId="77777777" w:rsidR="00C931F5" w:rsidRPr="0079628C" w:rsidRDefault="00C931F5" w:rsidP="00C931F5">
      <w:pPr>
        <w:rPr>
          <w:sz w:val="18"/>
          <w:szCs w:val="18"/>
        </w:rPr>
      </w:pPr>
    </w:p>
    <w:p w14:paraId="13F06921" w14:textId="6FC6BB24" w:rsidR="00C931F5" w:rsidRDefault="00A96CC4" w:rsidP="005A2EC4">
      <w:pPr>
        <w:autoSpaceDE w:val="0"/>
        <w:autoSpaceDN w:val="0"/>
        <w:adjustRightInd w:val="0"/>
        <w:jc w:val="center"/>
        <w:outlineLvl w:val="0"/>
        <w:rPr>
          <w:rFonts w:ascii="Arial" w:hAnsi="Arial" w:cs="Arial"/>
          <w:b/>
          <w:sz w:val="20"/>
        </w:rPr>
      </w:pPr>
      <w:r>
        <w:rPr>
          <w:rFonts w:ascii="Arial" w:hAnsi="Arial" w:cs="Arial"/>
          <w:b/>
          <w:sz w:val="20"/>
        </w:rPr>
        <w:t>Figure 9-820a</w:t>
      </w:r>
      <w:r w:rsidR="00C931F5" w:rsidRPr="00B65BD4">
        <w:rPr>
          <w:rFonts w:ascii="Arial" w:hAnsi="Arial" w:cs="Arial"/>
          <w:b/>
          <w:sz w:val="20"/>
        </w:rPr>
        <w:t xml:space="preserve"> – </w:t>
      </w:r>
      <w:r w:rsidR="00F27F91">
        <w:rPr>
          <w:rFonts w:ascii="Arial" w:hAnsi="Arial" w:cs="Arial"/>
          <w:b/>
          <w:sz w:val="20"/>
        </w:rPr>
        <w:t>MAC address policy</w:t>
      </w:r>
      <w:r w:rsidR="00C931F5">
        <w:rPr>
          <w:rFonts w:ascii="Arial" w:hAnsi="Arial" w:cs="Arial"/>
          <w:b/>
          <w:sz w:val="20"/>
        </w:rPr>
        <w:t xml:space="preserve"> ANQP-element</w:t>
      </w:r>
      <w:r w:rsidR="00C931F5" w:rsidRPr="00B65BD4">
        <w:rPr>
          <w:rFonts w:ascii="Arial" w:hAnsi="Arial" w:cs="Arial"/>
          <w:b/>
          <w:sz w:val="20"/>
        </w:rPr>
        <w:t xml:space="preserve"> format</w:t>
      </w:r>
    </w:p>
    <w:p w14:paraId="08FDC3A6" w14:textId="77777777" w:rsidR="00C931F5" w:rsidRDefault="00C931F5" w:rsidP="00C931F5">
      <w:pPr>
        <w:autoSpaceDE w:val="0"/>
        <w:autoSpaceDN w:val="0"/>
        <w:adjustRightInd w:val="0"/>
        <w:jc w:val="center"/>
        <w:rPr>
          <w:rFonts w:ascii="Arial" w:hAnsi="Arial" w:cs="Arial"/>
          <w:b/>
          <w:sz w:val="20"/>
        </w:rPr>
      </w:pPr>
    </w:p>
    <w:p w14:paraId="0A4774AD" w14:textId="77777777" w:rsidR="00C931F5" w:rsidRDefault="00C931F5" w:rsidP="00C931F5">
      <w:pPr>
        <w:autoSpaceDE w:val="0"/>
        <w:autoSpaceDN w:val="0"/>
        <w:adjustRightInd w:val="0"/>
        <w:jc w:val="center"/>
        <w:rPr>
          <w:rFonts w:ascii="Arial" w:hAnsi="Arial" w:cs="Arial"/>
          <w:b/>
          <w:sz w:val="20"/>
        </w:rPr>
      </w:pPr>
    </w:p>
    <w:p w14:paraId="7253BB41" w14:textId="7B8A9F09" w:rsidR="00C931F5" w:rsidRPr="00C931F5" w:rsidRDefault="00C931F5" w:rsidP="005A2EC4">
      <w:pPr>
        <w:autoSpaceDE w:val="0"/>
        <w:autoSpaceDN w:val="0"/>
        <w:adjustRightInd w:val="0"/>
        <w:outlineLvl w:val="0"/>
        <w:rPr>
          <w:sz w:val="20"/>
        </w:rPr>
      </w:pPr>
      <w:r w:rsidRPr="00C931F5">
        <w:rPr>
          <w:sz w:val="20"/>
        </w:rPr>
        <w:t>The Info ID and Length fields are defined in 9.4.5.1 (General).</w:t>
      </w:r>
    </w:p>
    <w:p w14:paraId="1143A57A" w14:textId="77777777" w:rsidR="00C931F5" w:rsidRPr="00C931F5" w:rsidRDefault="00C931F5" w:rsidP="00C931F5">
      <w:pPr>
        <w:autoSpaceDE w:val="0"/>
        <w:autoSpaceDN w:val="0"/>
        <w:adjustRightInd w:val="0"/>
        <w:rPr>
          <w:sz w:val="20"/>
        </w:rPr>
      </w:pPr>
    </w:p>
    <w:p w14:paraId="0C489A8F" w14:textId="11055A87" w:rsidR="00AF6629" w:rsidRDefault="00AF6629" w:rsidP="005A2EC4">
      <w:pPr>
        <w:autoSpaceDE w:val="0"/>
        <w:autoSpaceDN w:val="0"/>
        <w:adjustRightInd w:val="0"/>
        <w:outlineLvl w:val="0"/>
        <w:rPr>
          <w:sz w:val="20"/>
        </w:rPr>
      </w:pPr>
      <w:r w:rsidRPr="00AF6629">
        <w:rPr>
          <w:sz w:val="20"/>
        </w:rPr>
        <w:t xml:space="preserve">The </w:t>
      </w:r>
      <w:r w:rsidR="00E733AF">
        <w:rPr>
          <w:sz w:val="20"/>
        </w:rPr>
        <w:t>MAC address</w:t>
      </w:r>
      <w:r w:rsidR="005950DA">
        <w:rPr>
          <w:sz w:val="20"/>
        </w:rPr>
        <w:t xml:space="preserve"> </w:t>
      </w:r>
      <w:r w:rsidR="00F27F91">
        <w:rPr>
          <w:sz w:val="20"/>
        </w:rPr>
        <w:t>p</w:t>
      </w:r>
      <w:r w:rsidRPr="00AF6629">
        <w:rPr>
          <w:sz w:val="20"/>
        </w:rPr>
        <w:t xml:space="preserve">olicy field is a 1-octet field with various values used to advertise specific </w:t>
      </w:r>
      <w:r w:rsidR="00E733AF">
        <w:rPr>
          <w:sz w:val="20"/>
        </w:rPr>
        <w:t>MAC address</w:t>
      </w:r>
      <w:r w:rsidR="00571445">
        <w:rPr>
          <w:sz w:val="20"/>
        </w:rPr>
        <w:t xml:space="preserve"> p</w:t>
      </w:r>
      <w:r w:rsidR="005950DA">
        <w:rPr>
          <w:sz w:val="20"/>
        </w:rPr>
        <w:t>olicies</w:t>
      </w:r>
      <w:r w:rsidRPr="00AF6629">
        <w:rPr>
          <w:sz w:val="20"/>
        </w:rPr>
        <w:t xml:space="preserve"> suppo</w:t>
      </w:r>
      <w:r w:rsidR="00A96CC4">
        <w:rPr>
          <w:sz w:val="20"/>
        </w:rPr>
        <w:t xml:space="preserve">rted by the transmitting STA </w:t>
      </w:r>
      <w:r w:rsidRPr="00AF6629">
        <w:rPr>
          <w:sz w:val="20"/>
        </w:rPr>
        <w:t>(typically an access point connected to a BSS).</w:t>
      </w:r>
      <w:r w:rsidR="005950DA">
        <w:rPr>
          <w:sz w:val="20"/>
        </w:rPr>
        <w:t xml:space="preserve">  The values are def</w:t>
      </w:r>
      <w:r w:rsidR="00571445">
        <w:rPr>
          <w:sz w:val="20"/>
        </w:rPr>
        <w:t>ined as shown in Figure 9-820b</w:t>
      </w:r>
    </w:p>
    <w:p w14:paraId="288AE08F" w14:textId="2A5D073B" w:rsidR="00C931F5" w:rsidRDefault="00C931F5" w:rsidP="00C931F5">
      <w:pPr>
        <w:spacing w:after="240"/>
        <w:rPr>
          <w:sz w:val="20"/>
        </w:rPr>
      </w:pPr>
    </w:p>
    <w:p w14:paraId="4DEB298A" w14:textId="51A57B6F" w:rsidR="00AF6629" w:rsidRDefault="00AF6629" w:rsidP="00C931F5">
      <w:pPr>
        <w:spacing w:after="240"/>
        <w:rPr>
          <w:sz w:val="20"/>
        </w:rPr>
      </w:pPr>
    </w:p>
    <w:p w14:paraId="547D252B" w14:textId="77777777" w:rsidR="00AF6629" w:rsidRPr="00AF6629" w:rsidRDefault="00AF6629" w:rsidP="00C931F5">
      <w:pPr>
        <w:spacing w:after="240"/>
        <w:rPr>
          <w:sz w:val="20"/>
        </w:rPr>
      </w:pPr>
    </w:p>
    <w:tbl>
      <w:tblPr>
        <w:tblStyle w:val="TableGrid"/>
        <w:tblW w:w="0" w:type="auto"/>
        <w:jc w:val="center"/>
        <w:tblLook w:val="04A0" w:firstRow="1" w:lastRow="0" w:firstColumn="1" w:lastColumn="0" w:noHBand="0" w:noVBand="1"/>
      </w:tblPr>
      <w:tblGrid>
        <w:gridCol w:w="2012"/>
        <w:gridCol w:w="4814"/>
      </w:tblGrid>
      <w:tr w:rsidR="00AF6629" w:rsidRPr="00AF6629" w14:paraId="2C366449" w14:textId="77777777" w:rsidTr="00571445">
        <w:trPr>
          <w:jc w:val="center"/>
        </w:trPr>
        <w:tc>
          <w:tcPr>
            <w:tcW w:w="2012" w:type="dxa"/>
          </w:tcPr>
          <w:p w14:paraId="65E1F763" w14:textId="535FFFBA" w:rsidR="00AF6629" w:rsidRPr="00AF6629" w:rsidRDefault="00E733AF" w:rsidP="006717E1">
            <w:pPr>
              <w:jc w:val="center"/>
              <w:rPr>
                <w:b/>
                <w:sz w:val="20"/>
              </w:rPr>
            </w:pPr>
            <w:r>
              <w:rPr>
                <w:b/>
                <w:sz w:val="20"/>
              </w:rPr>
              <w:t>MAC address</w:t>
            </w:r>
            <w:r w:rsidR="005950DA">
              <w:rPr>
                <w:b/>
                <w:sz w:val="20"/>
              </w:rPr>
              <w:t xml:space="preserve"> </w:t>
            </w:r>
            <w:r w:rsidR="00F27F91">
              <w:rPr>
                <w:b/>
                <w:sz w:val="20"/>
              </w:rPr>
              <w:t>p</w:t>
            </w:r>
            <w:r w:rsidR="00AF6629" w:rsidRPr="00AF6629">
              <w:rPr>
                <w:b/>
                <w:sz w:val="20"/>
              </w:rPr>
              <w:t xml:space="preserve">olicy </w:t>
            </w:r>
            <w:r w:rsidR="005950DA">
              <w:rPr>
                <w:b/>
                <w:sz w:val="20"/>
              </w:rPr>
              <w:t>f</w:t>
            </w:r>
            <w:r w:rsidR="00AF6629" w:rsidRPr="00AF6629">
              <w:rPr>
                <w:b/>
                <w:sz w:val="20"/>
              </w:rPr>
              <w:t>ield value</w:t>
            </w:r>
          </w:p>
        </w:tc>
        <w:tc>
          <w:tcPr>
            <w:tcW w:w="4814" w:type="dxa"/>
          </w:tcPr>
          <w:p w14:paraId="28DC730C" w14:textId="5097F9E9" w:rsidR="00AF6629" w:rsidRPr="00AF6629" w:rsidRDefault="00AF6629" w:rsidP="006717E1">
            <w:pPr>
              <w:jc w:val="center"/>
              <w:rPr>
                <w:b/>
                <w:sz w:val="20"/>
              </w:rPr>
            </w:pPr>
            <w:r w:rsidRPr="00AF6629">
              <w:rPr>
                <w:b/>
                <w:sz w:val="20"/>
              </w:rPr>
              <w:t xml:space="preserve">Description of </w:t>
            </w:r>
            <w:r w:rsidR="00E733AF">
              <w:rPr>
                <w:b/>
                <w:sz w:val="20"/>
              </w:rPr>
              <w:t>MAC address</w:t>
            </w:r>
            <w:r w:rsidR="005950DA">
              <w:rPr>
                <w:b/>
                <w:sz w:val="20"/>
              </w:rPr>
              <w:t xml:space="preserve"> </w:t>
            </w:r>
            <w:r w:rsidR="00F27F91">
              <w:rPr>
                <w:b/>
                <w:sz w:val="20"/>
              </w:rPr>
              <w:t>p</w:t>
            </w:r>
            <w:r w:rsidRPr="00AF6629">
              <w:rPr>
                <w:b/>
                <w:sz w:val="20"/>
              </w:rPr>
              <w:t>olicy</w:t>
            </w:r>
          </w:p>
        </w:tc>
      </w:tr>
      <w:tr w:rsidR="00AF6629" w:rsidRPr="00AF6629" w14:paraId="151CED78" w14:textId="77777777" w:rsidTr="00571445">
        <w:trPr>
          <w:jc w:val="center"/>
        </w:trPr>
        <w:tc>
          <w:tcPr>
            <w:tcW w:w="2012" w:type="dxa"/>
          </w:tcPr>
          <w:p w14:paraId="3DB1FE97" w14:textId="77777777" w:rsidR="00AF6629" w:rsidRPr="00AF6629" w:rsidRDefault="00AF6629" w:rsidP="006717E1">
            <w:pPr>
              <w:jc w:val="center"/>
              <w:rPr>
                <w:sz w:val="20"/>
              </w:rPr>
            </w:pPr>
            <w:r w:rsidRPr="00AF6629">
              <w:rPr>
                <w:sz w:val="20"/>
              </w:rPr>
              <w:t>0</w:t>
            </w:r>
          </w:p>
        </w:tc>
        <w:tc>
          <w:tcPr>
            <w:tcW w:w="4814" w:type="dxa"/>
          </w:tcPr>
          <w:p w14:paraId="7080B7ED" w14:textId="7B00E0EC" w:rsidR="00AF6629" w:rsidRPr="00AF6629" w:rsidRDefault="0029014C" w:rsidP="006717E1">
            <w:pPr>
              <w:rPr>
                <w:sz w:val="20"/>
              </w:rPr>
            </w:pPr>
            <w:r>
              <w:rPr>
                <w:sz w:val="20"/>
              </w:rPr>
              <w:t>No MAC address policy</w:t>
            </w:r>
          </w:p>
        </w:tc>
      </w:tr>
      <w:tr w:rsidR="005A2437" w:rsidRPr="00AF6629" w14:paraId="2CB0149C" w14:textId="77777777" w:rsidTr="00571445">
        <w:trPr>
          <w:jc w:val="center"/>
        </w:trPr>
        <w:tc>
          <w:tcPr>
            <w:tcW w:w="2012" w:type="dxa"/>
          </w:tcPr>
          <w:p w14:paraId="71274ED4" w14:textId="37C5CAFA" w:rsidR="005A2437" w:rsidRPr="00AF6629" w:rsidRDefault="005A2437" w:rsidP="005A2437">
            <w:pPr>
              <w:jc w:val="center"/>
              <w:rPr>
                <w:sz w:val="20"/>
              </w:rPr>
            </w:pPr>
            <w:r>
              <w:rPr>
                <w:sz w:val="20"/>
              </w:rPr>
              <w:t>1</w:t>
            </w:r>
          </w:p>
        </w:tc>
        <w:tc>
          <w:tcPr>
            <w:tcW w:w="4814" w:type="dxa"/>
          </w:tcPr>
          <w:p w14:paraId="0C08123B" w14:textId="1A6DC8E8" w:rsidR="005A2437" w:rsidRDefault="005A2437" w:rsidP="005A2437">
            <w:pPr>
              <w:rPr>
                <w:sz w:val="20"/>
              </w:rPr>
            </w:pPr>
            <w:r>
              <w:rPr>
                <w:sz w:val="20"/>
              </w:rPr>
              <w:t xml:space="preserve">Use </w:t>
            </w:r>
            <w:r w:rsidRPr="00AF6629">
              <w:rPr>
                <w:sz w:val="20"/>
              </w:rPr>
              <w:t xml:space="preserve">a random </w:t>
            </w:r>
            <w:r>
              <w:rPr>
                <w:sz w:val="20"/>
              </w:rPr>
              <w:t>MAC address</w:t>
            </w:r>
            <w:r w:rsidRPr="00AF6629">
              <w:rPr>
                <w:sz w:val="20"/>
              </w:rPr>
              <w:t xml:space="preserve"> within the full range of the local space</w:t>
            </w:r>
            <w:r>
              <w:rPr>
                <w:sz w:val="20"/>
              </w:rPr>
              <w:t>.</w:t>
            </w:r>
          </w:p>
        </w:tc>
      </w:tr>
      <w:tr w:rsidR="005A2437" w:rsidRPr="00AF6629" w14:paraId="4CFD39BC" w14:textId="77777777" w:rsidTr="00571445">
        <w:trPr>
          <w:jc w:val="center"/>
        </w:trPr>
        <w:tc>
          <w:tcPr>
            <w:tcW w:w="2012" w:type="dxa"/>
          </w:tcPr>
          <w:p w14:paraId="11CEDD81" w14:textId="6BC1A9C7" w:rsidR="005A2437" w:rsidRPr="00AF6629" w:rsidRDefault="005A2437" w:rsidP="005A2437">
            <w:pPr>
              <w:jc w:val="center"/>
              <w:rPr>
                <w:sz w:val="20"/>
              </w:rPr>
            </w:pPr>
            <w:r>
              <w:rPr>
                <w:sz w:val="20"/>
              </w:rPr>
              <w:t>2</w:t>
            </w:r>
          </w:p>
        </w:tc>
        <w:tc>
          <w:tcPr>
            <w:tcW w:w="4814" w:type="dxa"/>
          </w:tcPr>
          <w:p w14:paraId="48144739" w14:textId="21323642" w:rsidR="005A2437" w:rsidRPr="00AF6629" w:rsidRDefault="005A2437" w:rsidP="005A2437">
            <w:pPr>
              <w:rPr>
                <w:sz w:val="20"/>
              </w:rPr>
            </w:pPr>
            <w:r>
              <w:rPr>
                <w:sz w:val="20"/>
              </w:rPr>
              <w:t xml:space="preserve">Use a </w:t>
            </w:r>
            <w:r w:rsidRPr="0029014C">
              <w:rPr>
                <w:sz w:val="20"/>
              </w:rPr>
              <w:t>globally unique MAC addresses</w:t>
            </w:r>
            <w:r>
              <w:rPr>
                <w:sz w:val="20"/>
              </w:rPr>
              <w:t>.</w:t>
            </w:r>
          </w:p>
        </w:tc>
      </w:tr>
      <w:tr w:rsidR="005A2437" w:rsidRPr="00AF6629" w14:paraId="253324EA" w14:textId="77777777" w:rsidTr="00571445">
        <w:trPr>
          <w:jc w:val="center"/>
        </w:trPr>
        <w:tc>
          <w:tcPr>
            <w:tcW w:w="2012" w:type="dxa"/>
          </w:tcPr>
          <w:p w14:paraId="299CCDF2" w14:textId="7F88DE78" w:rsidR="005A2437" w:rsidRPr="00AF6629" w:rsidRDefault="005A2437" w:rsidP="005A2437">
            <w:pPr>
              <w:jc w:val="center"/>
              <w:rPr>
                <w:sz w:val="20"/>
              </w:rPr>
            </w:pPr>
            <w:r>
              <w:rPr>
                <w:sz w:val="20"/>
              </w:rPr>
              <w:t>3</w:t>
            </w:r>
          </w:p>
        </w:tc>
        <w:tc>
          <w:tcPr>
            <w:tcW w:w="4814" w:type="dxa"/>
          </w:tcPr>
          <w:p w14:paraId="7F957EEC" w14:textId="04D56DD2" w:rsidR="005A2437" w:rsidRPr="00AF6629" w:rsidRDefault="005A2437" w:rsidP="005A2437">
            <w:pPr>
              <w:rPr>
                <w:sz w:val="20"/>
              </w:rPr>
            </w:pPr>
            <w:r w:rsidRPr="00AF6629">
              <w:rPr>
                <w:sz w:val="20"/>
              </w:rPr>
              <w:t xml:space="preserve">Use a </w:t>
            </w:r>
            <w:r>
              <w:rPr>
                <w:sz w:val="20"/>
              </w:rPr>
              <w:t>MAC address</w:t>
            </w:r>
            <w:r w:rsidRPr="00AF6629">
              <w:rPr>
                <w:sz w:val="20"/>
              </w:rPr>
              <w:t xml:space="preserve"> within the IEEE 802c-2017 Administratively Assigned Identifier (AAI) Space. The complete </w:t>
            </w:r>
            <w:r>
              <w:rPr>
                <w:sz w:val="20"/>
              </w:rPr>
              <w:t>MAC address</w:t>
            </w:r>
            <w:r w:rsidRPr="00AF6629">
              <w:rPr>
                <w:sz w:val="20"/>
              </w:rPr>
              <w:t xml:space="preserve"> comprises the 2 bits of the AAI SLAP quadrant plus the local/global bit and the unicast/multicast bit and then the rest of the bits are random.</w:t>
            </w:r>
          </w:p>
        </w:tc>
      </w:tr>
      <w:tr w:rsidR="005A2437" w:rsidRPr="00AF6629" w14:paraId="0DF081ED" w14:textId="77777777" w:rsidTr="00571445">
        <w:trPr>
          <w:jc w:val="center"/>
        </w:trPr>
        <w:tc>
          <w:tcPr>
            <w:tcW w:w="2012" w:type="dxa"/>
          </w:tcPr>
          <w:p w14:paraId="361BDE2E" w14:textId="40CB8B8B" w:rsidR="005A2437" w:rsidRPr="00AF6629" w:rsidRDefault="005A2437" w:rsidP="005A2437">
            <w:pPr>
              <w:jc w:val="center"/>
              <w:rPr>
                <w:sz w:val="20"/>
              </w:rPr>
            </w:pPr>
            <w:r>
              <w:rPr>
                <w:sz w:val="20"/>
              </w:rPr>
              <w:t>4</w:t>
            </w:r>
          </w:p>
        </w:tc>
        <w:tc>
          <w:tcPr>
            <w:tcW w:w="4814" w:type="dxa"/>
          </w:tcPr>
          <w:p w14:paraId="662754E3" w14:textId="39AEB8D9" w:rsidR="005A2437" w:rsidRPr="00AF6629" w:rsidRDefault="005A2437" w:rsidP="005A2437">
            <w:pPr>
              <w:rPr>
                <w:sz w:val="20"/>
              </w:rPr>
            </w:pPr>
            <w:r w:rsidRPr="00AF6629">
              <w:rPr>
                <w:sz w:val="20"/>
              </w:rPr>
              <w:t xml:space="preserve">Use a </w:t>
            </w:r>
            <w:r>
              <w:rPr>
                <w:sz w:val="20"/>
              </w:rPr>
              <w:t>MAC address</w:t>
            </w:r>
            <w:r w:rsidRPr="00AF6629">
              <w:rPr>
                <w:sz w:val="20"/>
              </w:rPr>
              <w:t xml:space="preserve"> within the IEEE 802c-2017 Extended Local Identifier (ELI) space. The complete </w:t>
            </w:r>
            <w:r>
              <w:rPr>
                <w:sz w:val="20"/>
              </w:rPr>
              <w:t>MAC address</w:t>
            </w:r>
            <w:r w:rsidRPr="00AF6629">
              <w:rPr>
                <w:sz w:val="20"/>
              </w:rPr>
              <w:t xml:space="preserve"> comprises the 2 bits of the ELI SLAP quadrant plus the local/global bit and the unicast/multicast bit and then the rest of the bits comprise a specific CID</w:t>
            </w:r>
            <w:r w:rsidRPr="00AF6629">
              <w:rPr>
                <w:sz w:val="20"/>
                <w:vertAlign w:val="superscript"/>
              </w:rPr>
              <w:t>1</w:t>
            </w:r>
            <w:r w:rsidRPr="00AF6629">
              <w:rPr>
                <w:sz w:val="20"/>
              </w:rPr>
              <w:t xml:space="preserve"> with the remaining bits being a random number.</w:t>
            </w:r>
          </w:p>
        </w:tc>
      </w:tr>
      <w:tr w:rsidR="005A2437" w:rsidRPr="00AF6629" w14:paraId="48744846" w14:textId="77777777" w:rsidTr="00571445">
        <w:trPr>
          <w:jc w:val="center"/>
        </w:trPr>
        <w:tc>
          <w:tcPr>
            <w:tcW w:w="2012" w:type="dxa"/>
          </w:tcPr>
          <w:p w14:paraId="6ED7AAC1" w14:textId="30057AB3" w:rsidR="005A2437" w:rsidRDefault="005A2437" w:rsidP="005A2437">
            <w:pPr>
              <w:jc w:val="center"/>
              <w:rPr>
                <w:sz w:val="20"/>
              </w:rPr>
            </w:pPr>
            <w:r>
              <w:rPr>
                <w:sz w:val="20"/>
              </w:rPr>
              <w:t>5</w:t>
            </w:r>
          </w:p>
        </w:tc>
        <w:tc>
          <w:tcPr>
            <w:tcW w:w="4814" w:type="dxa"/>
          </w:tcPr>
          <w:p w14:paraId="62BEB00A" w14:textId="46995649" w:rsidR="005A2437" w:rsidRPr="00AF6629" w:rsidRDefault="005A2437" w:rsidP="005A2437">
            <w:pPr>
              <w:rPr>
                <w:sz w:val="20"/>
              </w:rPr>
            </w:pPr>
            <w:r>
              <w:rPr>
                <w:sz w:val="20"/>
              </w:rPr>
              <w:t xml:space="preserve">Use a </w:t>
            </w:r>
            <w:r w:rsidRPr="0029014C">
              <w:rPr>
                <w:sz w:val="20"/>
              </w:rPr>
              <w:t>MAC address configured by local administrator out-of-band</w:t>
            </w:r>
          </w:p>
        </w:tc>
      </w:tr>
      <w:tr w:rsidR="00AF6629" w:rsidRPr="00AF6629" w14:paraId="5B18ECB8" w14:textId="77777777" w:rsidTr="00571445">
        <w:trPr>
          <w:jc w:val="center"/>
        </w:trPr>
        <w:tc>
          <w:tcPr>
            <w:tcW w:w="2012" w:type="dxa"/>
          </w:tcPr>
          <w:p w14:paraId="5D0D3333" w14:textId="618F872D" w:rsidR="00AF6629" w:rsidRPr="00AF6629" w:rsidRDefault="00F27F91" w:rsidP="006717E1">
            <w:pPr>
              <w:jc w:val="center"/>
              <w:rPr>
                <w:sz w:val="20"/>
              </w:rPr>
            </w:pPr>
            <w:r>
              <w:rPr>
                <w:sz w:val="20"/>
              </w:rPr>
              <w:t>6</w:t>
            </w:r>
            <w:r w:rsidR="00AF6629" w:rsidRPr="00AF6629">
              <w:rPr>
                <w:sz w:val="20"/>
              </w:rPr>
              <w:t xml:space="preserve"> - 255</w:t>
            </w:r>
          </w:p>
        </w:tc>
        <w:tc>
          <w:tcPr>
            <w:tcW w:w="4814" w:type="dxa"/>
          </w:tcPr>
          <w:p w14:paraId="5E721EEA" w14:textId="77777777" w:rsidR="00AF6629" w:rsidRPr="00AF6629" w:rsidRDefault="00AF6629" w:rsidP="006717E1">
            <w:pPr>
              <w:rPr>
                <w:sz w:val="20"/>
              </w:rPr>
            </w:pPr>
            <w:r w:rsidRPr="00AF6629">
              <w:rPr>
                <w:sz w:val="20"/>
              </w:rPr>
              <w:t>Reserved</w:t>
            </w:r>
          </w:p>
        </w:tc>
      </w:tr>
    </w:tbl>
    <w:p w14:paraId="59E38B4F" w14:textId="2DCBE319" w:rsidR="00AF6629" w:rsidRPr="00AF6629" w:rsidRDefault="00AF6629" w:rsidP="00C931F5">
      <w:pPr>
        <w:spacing w:after="240"/>
        <w:rPr>
          <w:sz w:val="20"/>
        </w:rPr>
      </w:pPr>
    </w:p>
    <w:p w14:paraId="01D3F70D" w14:textId="230FDAC2" w:rsidR="00AF6629" w:rsidRPr="00443664" w:rsidRDefault="00A96CC4" w:rsidP="00443664">
      <w:pPr>
        <w:autoSpaceDE w:val="0"/>
        <w:autoSpaceDN w:val="0"/>
        <w:adjustRightInd w:val="0"/>
        <w:jc w:val="center"/>
        <w:outlineLvl w:val="0"/>
        <w:rPr>
          <w:rFonts w:ascii="Arial" w:hAnsi="Arial" w:cs="Arial"/>
          <w:b/>
          <w:sz w:val="20"/>
        </w:rPr>
      </w:pPr>
      <w:r>
        <w:rPr>
          <w:rFonts w:ascii="Arial" w:hAnsi="Arial" w:cs="Arial"/>
          <w:b/>
          <w:sz w:val="20"/>
        </w:rPr>
        <w:t>Figure 9-820b</w:t>
      </w:r>
      <w:r w:rsidR="005950DA" w:rsidRPr="00B65BD4">
        <w:rPr>
          <w:rFonts w:ascii="Arial" w:hAnsi="Arial" w:cs="Arial"/>
          <w:b/>
          <w:sz w:val="20"/>
        </w:rPr>
        <w:t xml:space="preserve"> – </w:t>
      </w:r>
      <w:r w:rsidR="00E733AF">
        <w:rPr>
          <w:rFonts w:ascii="Arial" w:hAnsi="Arial" w:cs="Arial"/>
          <w:b/>
          <w:sz w:val="20"/>
        </w:rPr>
        <w:t>MAC address</w:t>
      </w:r>
      <w:r w:rsidR="005950DA">
        <w:rPr>
          <w:rFonts w:ascii="Arial" w:hAnsi="Arial" w:cs="Arial"/>
          <w:b/>
          <w:sz w:val="20"/>
        </w:rPr>
        <w:t xml:space="preserve"> </w:t>
      </w:r>
      <w:r w:rsidR="00F27F91">
        <w:rPr>
          <w:rFonts w:ascii="Arial" w:hAnsi="Arial" w:cs="Arial"/>
          <w:b/>
          <w:sz w:val="20"/>
        </w:rPr>
        <w:t>p</w:t>
      </w:r>
      <w:r w:rsidR="005950DA">
        <w:rPr>
          <w:rFonts w:ascii="Arial" w:hAnsi="Arial" w:cs="Arial"/>
          <w:b/>
          <w:sz w:val="20"/>
        </w:rPr>
        <w:t>olicy field</w:t>
      </w:r>
      <w:r w:rsidR="005950DA" w:rsidRPr="00B65BD4">
        <w:rPr>
          <w:rFonts w:ascii="Arial" w:hAnsi="Arial" w:cs="Arial"/>
          <w:b/>
          <w:sz w:val="20"/>
        </w:rPr>
        <w:t xml:space="preserve"> format</w:t>
      </w:r>
    </w:p>
    <w:p w14:paraId="29BEE424" w14:textId="77777777" w:rsidR="00443664" w:rsidRDefault="00443664" w:rsidP="00C931F5">
      <w:pPr>
        <w:spacing w:after="240"/>
        <w:rPr>
          <w:sz w:val="18"/>
          <w:szCs w:val="18"/>
        </w:rPr>
      </w:pPr>
    </w:p>
    <w:p w14:paraId="649FDF22" w14:textId="1CD7649C" w:rsidR="007B2038" w:rsidRPr="00FE37B9" w:rsidRDefault="00800EB6" w:rsidP="00072AC8">
      <w:pPr>
        <w:spacing w:after="240"/>
        <w:rPr>
          <w:sz w:val="20"/>
          <w:szCs w:val="18"/>
        </w:rPr>
      </w:pPr>
      <w:r w:rsidRPr="00800EB6">
        <w:rPr>
          <w:sz w:val="20"/>
          <w:szCs w:val="18"/>
          <w:vertAlign w:val="superscript"/>
        </w:rPr>
        <w:t>1</w:t>
      </w:r>
      <w:r w:rsidR="00D1306A">
        <w:rPr>
          <w:sz w:val="20"/>
          <w:szCs w:val="18"/>
        </w:rPr>
        <w:t>When the MAC</w:t>
      </w:r>
      <w:r>
        <w:rPr>
          <w:sz w:val="20"/>
          <w:szCs w:val="18"/>
        </w:rPr>
        <w:t xml:space="preserve"> address </w:t>
      </w:r>
      <w:r w:rsidR="00F27F91">
        <w:rPr>
          <w:sz w:val="20"/>
          <w:szCs w:val="18"/>
        </w:rPr>
        <w:t>p</w:t>
      </w:r>
      <w:r>
        <w:rPr>
          <w:sz w:val="20"/>
          <w:szCs w:val="18"/>
        </w:rPr>
        <w:t>olicy field value is 4</w:t>
      </w:r>
      <w:r w:rsidR="00D1306A">
        <w:rPr>
          <w:sz w:val="20"/>
          <w:szCs w:val="18"/>
        </w:rPr>
        <w:t>, t</w:t>
      </w:r>
      <w:r w:rsidR="00443664" w:rsidRPr="00FE37B9">
        <w:rPr>
          <w:sz w:val="20"/>
          <w:szCs w:val="18"/>
        </w:rPr>
        <w:t xml:space="preserve">he </w:t>
      </w:r>
      <w:r w:rsidR="00072AC8" w:rsidRPr="00FE37B9">
        <w:rPr>
          <w:sz w:val="20"/>
          <w:szCs w:val="18"/>
        </w:rPr>
        <w:t>Company Identifier (</w:t>
      </w:r>
      <w:r w:rsidR="00443664" w:rsidRPr="00FE37B9">
        <w:rPr>
          <w:sz w:val="20"/>
          <w:szCs w:val="18"/>
        </w:rPr>
        <w:t>CID</w:t>
      </w:r>
      <w:r w:rsidR="00072AC8" w:rsidRPr="00FE37B9">
        <w:rPr>
          <w:sz w:val="20"/>
          <w:szCs w:val="18"/>
        </w:rPr>
        <w:t>) field may</w:t>
      </w:r>
      <w:r w:rsidR="00443664" w:rsidRPr="00FE37B9">
        <w:rPr>
          <w:sz w:val="20"/>
          <w:szCs w:val="18"/>
        </w:rPr>
        <w:t xml:space="preserve"> be provided by the transmitting STA to assist the receiving STA.</w:t>
      </w:r>
    </w:p>
    <w:p w14:paraId="4E96AE61" w14:textId="77777777" w:rsidR="009C4906" w:rsidRDefault="009C4906" w:rsidP="009C4906">
      <w:pPr>
        <w:autoSpaceDE w:val="0"/>
        <w:autoSpaceDN w:val="0"/>
        <w:adjustRightInd w:val="0"/>
        <w:rPr>
          <w:rFonts w:ascii="TimesNewRoman" w:hAnsi="TimesNewRoman" w:cs="TimesNewRoman"/>
          <w:sz w:val="20"/>
        </w:rPr>
      </w:pPr>
    </w:p>
    <w:p w14:paraId="05ACA2AC" w14:textId="77777777" w:rsidR="00467E06" w:rsidRPr="00A46E24" w:rsidRDefault="00467E06" w:rsidP="005A2EC4">
      <w:pPr>
        <w:outlineLvl w:val="0"/>
        <w:rPr>
          <w:rFonts w:ascii="Arial" w:hAnsi="Arial" w:cs="Arial"/>
          <w:b/>
          <w:i/>
          <w:color w:val="FF0000"/>
          <w:sz w:val="20"/>
        </w:rPr>
      </w:pPr>
      <w:r>
        <w:rPr>
          <w:rFonts w:ascii="Arial" w:hAnsi="Arial" w:cs="Arial"/>
          <w:b/>
          <w:i/>
          <w:color w:val="FF0000"/>
          <w:sz w:val="20"/>
        </w:rPr>
        <w:t xml:space="preserve">Modify the </w:t>
      </w:r>
      <w:r w:rsidR="00340848">
        <w:rPr>
          <w:rFonts w:ascii="Arial" w:hAnsi="Arial" w:cs="Arial"/>
          <w:b/>
          <w:i/>
          <w:color w:val="FF0000"/>
          <w:sz w:val="20"/>
        </w:rPr>
        <w:t xml:space="preserve">text and </w:t>
      </w:r>
      <w:r>
        <w:rPr>
          <w:rFonts w:ascii="Arial" w:hAnsi="Arial" w:cs="Arial"/>
          <w:b/>
          <w:i/>
          <w:color w:val="FF0000"/>
          <w:sz w:val="20"/>
        </w:rPr>
        <w:t>table in the following clause:</w:t>
      </w:r>
    </w:p>
    <w:p w14:paraId="4AE95562" w14:textId="3BAE6A73" w:rsidR="00467E06" w:rsidRDefault="00AF6629" w:rsidP="00AF6629">
      <w:pPr>
        <w:pStyle w:val="H4"/>
      </w:pPr>
      <w:bookmarkStart w:id="2" w:name="RTF39323635313a2048352c312e"/>
      <w:r>
        <w:t xml:space="preserve">11.23.3.3 </w:t>
      </w:r>
      <w:r w:rsidR="00467E06">
        <w:t>ANQP procedures</w:t>
      </w:r>
      <w:bookmarkEnd w:id="2"/>
      <w:r w:rsidR="00467E06">
        <w:rPr>
          <w:vanish/>
        </w:rPr>
        <w:t>(11u)</w:t>
      </w:r>
    </w:p>
    <w:p w14:paraId="747D7394" w14:textId="44856C6F" w:rsidR="00467E06" w:rsidRDefault="00EF28AB" w:rsidP="00C931F5">
      <w:pPr>
        <w:pStyle w:val="H5"/>
        <w:widowControl/>
        <w:spacing w:line="240" w:lineRule="atLeast"/>
      </w:pPr>
      <w:r>
        <w:t>11.23</w:t>
      </w:r>
      <w:r w:rsidR="00AF6629">
        <w:t>.3.3</w:t>
      </w:r>
      <w:r w:rsidR="00C931F5">
        <w:t>.1</w:t>
      </w:r>
      <w:r w:rsidR="00037C90">
        <w:t xml:space="preserve">      </w:t>
      </w:r>
      <w:r w:rsidR="00467E06">
        <w:t>General</w:t>
      </w:r>
      <w:r w:rsidR="00467E06">
        <w:rPr>
          <w:vanish/>
        </w:rPr>
        <w:t>(Ed)</w:t>
      </w:r>
    </w:p>
    <w:p w14:paraId="0BC7F2F3" w14:textId="77777777" w:rsidR="00340848" w:rsidRDefault="00C80434" w:rsidP="00340848">
      <w:pPr>
        <w:autoSpaceDE w:val="0"/>
        <w:autoSpaceDN w:val="0"/>
        <w:adjustRightInd w:val="0"/>
        <w:rPr>
          <w:rFonts w:ascii="TimesNewRoman" w:hAnsi="TimesNewRoman" w:cs="TimesNewRoman"/>
          <w:sz w:val="20"/>
          <w:lang w:eastAsia="en-GB"/>
        </w:rPr>
      </w:pPr>
      <w:r>
        <w:rPr>
          <w:rFonts w:ascii="TimesNewRoman" w:hAnsi="TimesNewRoman" w:cs="TimesNewRoman"/>
          <w:sz w:val="20"/>
          <w:lang w:eastAsia="en-GB"/>
        </w:rPr>
        <w:t>…</w:t>
      </w:r>
    </w:p>
    <w:p w14:paraId="10C00343" w14:textId="77777777" w:rsidR="00C80434" w:rsidRPr="00340848" w:rsidRDefault="00C80434" w:rsidP="00340848">
      <w:pPr>
        <w:autoSpaceDE w:val="0"/>
        <w:autoSpaceDN w:val="0"/>
        <w:adjustRightInd w:val="0"/>
        <w:rPr>
          <w:rFonts w:ascii="TimesNewRoman" w:hAnsi="TimesNewRoman" w:cs="TimesNewRoman"/>
          <w:sz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80"/>
        <w:gridCol w:w="1460"/>
        <w:gridCol w:w="1340"/>
        <w:gridCol w:w="920"/>
        <w:gridCol w:w="940"/>
        <w:gridCol w:w="880"/>
      </w:tblGrid>
      <w:tr w:rsidR="00467E06" w14:paraId="77D24EF7" w14:textId="77777777" w:rsidTr="00926952">
        <w:trPr>
          <w:jc w:val="center"/>
        </w:trPr>
        <w:tc>
          <w:tcPr>
            <w:tcW w:w="8220" w:type="dxa"/>
            <w:gridSpan w:val="6"/>
            <w:tcBorders>
              <w:top w:val="nil"/>
              <w:left w:val="nil"/>
              <w:bottom w:val="nil"/>
              <w:right w:val="nil"/>
            </w:tcBorders>
            <w:tcMar>
              <w:top w:w="120" w:type="dxa"/>
              <w:left w:w="120" w:type="dxa"/>
              <w:bottom w:w="60" w:type="dxa"/>
              <w:right w:w="120" w:type="dxa"/>
            </w:tcMar>
            <w:vAlign w:val="center"/>
          </w:tcPr>
          <w:p w14:paraId="3149D08C" w14:textId="1765C272" w:rsidR="00467E06" w:rsidRDefault="00C931F5" w:rsidP="00C80434">
            <w:pPr>
              <w:pStyle w:val="TableTitle"/>
            </w:pPr>
            <w:bookmarkStart w:id="3" w:name="RTF35363735333a205461626c65"/>
            <w:r>
              <w:t>Table 11-15</w:t>
            </w:r>
            <w:r w:rsidR="00C80434">
              <w:t xml:space="preserve"> </w:t>
            </w:r>
            <w:r w:rsidR="00467E06">
              <w:t>ANQP usage</w:t>
            </w:r>
            <w:bookmarkEnd w:id="3"/>
            <w:r w:rsidR="00467E06">
              <w:fldChar w:fldCharType="begin"/>
            </w:r>
            <w:r w:rsidR="00467E06">
              <w:instrText xml:space="preserve"> FILENAME </w:instrText>
            </w:r>
            <w:r w:rsidR="00467E06">
              <w:fldChar w:fldCharType="separate"/>
            </w:r>
            <w:r w:rsidR="00467E06">
              <w:t> </w:t>
            </w:r>
            <w:r w:rsidR="00467E06">
              <w:fldChar w:fldCharType="end"/>
            </w:r>
            <w:r w:rsidR="00467E06">
              <w:rPr>
                <w:vanish/>
              </w:rPr>
              <w:t>(11u)</w:t>
            </w:r>
          </w:p>
        </w:tc>
      </w:tr>
      <w:tr w:rsidR="00467E06" w14:paraId="2DEE9798" w14:textId="77777777" w:rsidTr="00926952">
        <w:trPr>
          <w:trHeight w:val="440"/>
          <w:jc w:val="center"/>
        </w:trPr>
        <w:tc>
          <w:tcPr>
            <w:tcW w:w="4140" w:type="dxa"/>
            <w:gridSpan w:val="2"/>
            <w:tcBorders>
              <w:top w:val="nil"/>
              <w:left w:val="nil"/>
              <w:bottom w:val="single" w:sz="10" w:space="0" w:color="000000"/>
              <w:right w:val="nil"/>
            </w:tcBorders>
            <w:tcMar>
              <w:top w:w="120" w:type="dxa"/>
              <w:left w:w="108" w:type="dxa"/>
              <w:bottom w:w="60" w:type="dxa"/>
              <w:right w:w="108" w:type="dxa"/>
            </w:tcMar>
          </w:tcPr>
          <w:p w14:paraId="5A2C5E34"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340" w:type="dxa"/>
            <w:tcBorders>
              <w:top w:val="nil"/>
              <w:left w:val="nil"/>
              <w:bottom w:val="single" w:sz="10" w:space="0" w:color="000000"/>
              <w:right w:val="single" w:sz="10" w:space="0" w:color="000000"/>
            </w:tcBorders>
            <w:tcMar>
              <w:top w:w="120" w:type="dxa"/>
              <w:left w:w="108" w:type="dxa"/>
              <w:bottom w:w="60" w:type="dxa"/>
              <w:right w:w="108" w:type="dxa"/>
            </w:tcMar>
          </w:tcPr>
          <w:p w14:paraId="7326D01F" w14:textId="77777777" w:rsidR="00467E06" w:rsidRDefault="00467E06" w:rsidP="0092695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0" w:after="20"/>
              <w:jc w:val="center"/>
              <w:rPr>
                <w:sz w:val="22"/>
                <w:szCs w:val="22"/>
                <w:lang w:val="en-GB"/>
              </w:rPr>
            </w:pPr>
          </w:p>
        </w:tc>
        <w:tc>
          <w:tcPr>
            <w:tcW w:w="186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30B304C" w14:textId="77777777" w:rsidR="00467E06" w:rsidRDefault="00467E06" w:rsidP="00926952">
            <w:pPr>
              <w:pStyle w:val="CellHeading"/>
            </w:pPr>
            <w:r>
              <w:t>BSS</w:t>
            </w:r>
          </w:p>
        </w:tc>
        <w:tc>
          <w:tcPr>
            <w:tcW w:w="8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F4890FA" w14:textId="77777777" w:rsidR="00467E06" w:rsidRDefault="00467E06" w:rsidP="00926952">
            <w:pPr>
              <w:pStyle w:val="CellHeading"/>
            </w:pPr>
            <w:r>
              <w:t>IBSS</w:t>
            </w:r>
          </w:p>
        </w:tc>
      </w:tr>
      <w:tr w:rsidR="00467E06" w14:paraId="09BB9A5C" w14:textId="77777777" w:rsidTr="00926952">
        <w:trPr>
          <w:trHeight w:val="840"/>
          <w:jc w:val="center"/>
        </w:trPr>
        <w:tc>
          <w:tcPr>
            <w:tcW w:w="2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3A74B7" w14:textId="77777777" w:rsidR="00467E06" w:rsidRDefault="00467E06" w:rsidP="00926952">
            <w:pPr>
              <w:pStyle w:val="CellHeading"/>
            </w:pPr>
            <w:r>
              <w:t>ANQP-element Name</w:t>
            </w:r>
          </w:p>
        </w:tc>
        <w:tc>
          <w:tcPr>
            <w:tcW w:w="1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9C69CC" w14:textId="77777777" w:rsidR="00467E06" w:rsidRDefault="00467E06" w:rsidP="00926952">
            <w:pPr>
              <w:pStyle w:val="CellHeading"/>
            </w:pPr>
            <w:r>
              <w:t>ANQP-element (subclause)</w:t>
            </w:r>
            <w:r>
              <w:rPr>
                <w:vanish/>
              </w:rPr>
              <w:t>(Ed)</w:t>
            </w:r>
          </w:p>
        </w:tc>
        <w:tc>
          <w:tcPr>
            <w:tcW w:w="1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937E5D" w14:textId="77777777" w:rsidR="00467E06" w:rsidRDefault="00467E06" w:rsidP="00926952">
            <w:pPr>
              <w:pStyle w:val="CellHeading"/>
            </w:pPr>
            <w:r>
              <w:t>ANQP-element Type</w:t>
            </w:r>
          </w:p>
        </w:tc>
        <w:tc>
          <w:tcPr>
            <w:tcW w:w="9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63AC06" w14:textId="77777777" w:rsidR="00467E06" w:rsidRDefault="00467E06" w:rsidP="00926952">
            <w:pPr>
              <w:pStyle w:val="CellHeading"/>
            </w:pPr>
            <w:r>
              <w:t>AP</w:t>
            </w:r>
          </w:p>
        </w:tc>
        <w:tc>
          <w:tcPr>
            <w:tcW w:w="9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CB2DF0" w14:textId="77777777" w:rsidR="00467E06" w:rsidRDefault="00467E06" w:rsidP="00926952">
            <w:pPr>
              <w:pStyle w:val="CellHeading"/>
            </w:pPr>
            <w:r>
              <w:t>Non-AP STA</w:t>
            </w:r>
          </w:p>
        </w:tc>
        <w:tc>
          <w:tcPr>
            <w:tcW w:w="8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1ADF5CE" w14:textId="77777777" w:rsidR="00467E06" w:rsidRDefault="00467E06" w:rsidP="00926952">
            <w:pPr>
              <w:pStyle w:val="CellHeading"/>
            </w:pPr>
            <w:r>
              <w:t>STA</w:t>
            </w:r>
          </w:p>
        </w:tc>
      </w:tr>
      <w:tr w:rsidR="00C931F5" w14:paraId="49851E11" w14:textId="77777777" w:rsidTr="00926952">
        <w:trPr>
          <w:trHeight w:val="1160"/>
          <w:jc w:val="center"/>
        </w:trPr>
        <w:tc>
          <w:tcPr>
            <w:tcW w:w="2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044A04" w14:textId="0EED2623" w:rsidR="00C931F5" w:rsidRDefault="00F27F91" w:rsidP="00C931F5">
            <w:pPr>
              <w:pStyle w:val="CellBody"/>
            </w:pPr>
            <w:r>
              <w:rPr>
                <w:color w:val="FF0000"/>
              </w:rPr>
              <w:t>MAC address policy</w:t>
            </w:r>
          </w:p>
        </w:tc>
        <w:tc>
          <w:tcPr>
            <w:tcW w:w="14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987C08" w14:textId="41DFC84F" w:rsidR="00C931F5" w:rsidRDefault="00EF28AB" w:rsidP="00C931F5">
            <w:pPr>
              <w:pStyle w:val="CellBody"/>
              <w:jc w:val="center"/>
            </w:pPr>
            <w:r w:rsidRPr="008B4025">
              <w:rPr>
                <w:color w:val="FF0000"/>
              </w:rPr>
              <w:fldChar w:fldCharType="begin"/>
            </w:r>
            <w:r w:rsidRPr="008B4025">
              <w:rPr>
                <w:color w:val="FF0000"/>
              </w:rPr>
              <w:instrText xml:space="preserve"> REF RTF31303533393a2048342c312e \h</w:instrText>
            </w:r>
            <w:r w:rsidRPr="008B4025">
              <w:rPr>
                <w:color w:val="FF0000"/>
              </w:rPr>
            </w:r>
            <w:r w:rsidRPr="008B4025">
              <w:rPr>
                <w:color w:val="FF0000"/>
              </w:rPr>
              <w:fldChar w:fldCharType="separate"/>
            </w:r>
            <w:r>
              <w:rPr>
                <w:color w:val="FF0000"/>
              </w:rPr>
              <w:t>9.4.5.29</w:t>
            </w:r>
            <w:r w:rsidRPr="008B4025">
              <w:rPr>
                <w:color w:val="FF0000"/>
              </w:rPr>
              <w:t xml:space="preserve"> (</w:t>
            </w:r>
            <w:r w:rsidR="00F27F91">
              <w:rPr>
                <w:color w:val="FF0000"/>
              </w:rPr>
              <w:t>MAC address policy</w:t>
            </w:r>
            <w:r w:rsidRPr="00B42173">
              <w:rPr>
                <w:color w:val="FF0000"/>
              </w:rPr>
              <w:t xml:space="preserve"> ANQP-element</w:t>
            </w:r>
            <w:r w:rsidRPr="008B4025">
              <w:rPr>
                <w:color w:val="FF0000"/>
              </w:rPr>
              <w:t>)</w:t>
            </w:r>
            <w:r w:rsidRPr="008B4025">
              <w:rPr>
                <w:color w:val="FF0000"/>
              </w:rPr>
              <w:fldChar w:fldCharType="end"/>
            </w:r>
          </w:p>
        </w:tc>
        <w:tc>
          <w:tcPr>
            <w:tcW w:w="1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DB0D0E" w14:textId="634EDE10" w:rsidR="00C931F5" w:rsidRPr="00AF6629" w:rsidRDefault="00C931F5" w:rsidP="00C931F5">
            <w:pPr>
              <w:pStyle w:val="CellBody"/>
              <w:jc w:val="center"/>
              <w:rPr>
                <w:color w:val="FF0000"/>
              </w:rPr>
            </w:pPr>
            <w:r w:rsidRPr="00AF6629">
              <w:rPr>
                <w:color w:val="FF0000"/>
              </w:rPr>
              <w:t>S</w:t>
            </w:r>
          </w:p>
        </w:tc>
        <w:tc>
          <w:tcPr>
            <w:tcW w:w="9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90BD3C" w14:textId="63A9E6EC" w:rsidR="00C931F5" w:rsidRPr="00AF6629" w:rsidRDefault="00C931F5" w:rsidP="00C931F5">
            <w:pPr>
              <w:pStyle w:val="CellBody"/>
              <w:jc w:val="center"/>
              <w:rPr>
                <w:color w:val="FF0000"/>
              </w:rPr>
            </w:pPr>
            <w:r w:rsidRPr="00AF6629">
              <w:rPr>
                <w:color w:val="FF0000"/>
              </w:rPr>
              <w:t>T</w:t>
            </w:r>
          </w:p>
        </w:tc>
        <w:tc>
          <w:tcPr>
            <w:tcW w:w="9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B876E5" w14:textId="080CE725" w:rsidR="00C931F5" w:rsidRPr="00AF6629" w:rsidRDefault="00C931F5" w:rsidP="00C931F5">
            <w:pPr>
              <w:pStyle w:val="CellBody"/>
              <w:jc w:val="center"/>
              <w:rPr>
                <w:color w:val="FF0000"/>
              </w:rPr>
            </w:pPr>
            <w:r w:rsidRPr="00AF6629">
              <w:rPr>
                <w:color w:val="FF0000"/>
              </w:rPr>
              <w:t>R</w:t>
            </w:r>
          </w:p>
        </w:tc>
        <w:tc>
          <w:tcPr>
            <w:tcW w:w="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B60FB4" w14:textId="720C3022" w:rsidR="00C931F5" w:rsidRPr="00AF6629" w:rsidRDefault="00C931F5" w:rsidP="00C931F5">
            <w:pPr>
              <w:pStyle w:val="CellBody"/>
              <w:jc w:val="center"/>
              <w:rPr>
                <w:color w:val="FF0000"/>
              </w:rPr>
            </w:pPr>
            <w:r w:rsidRPr="00AF6629">
              <w:rPr>
                <w:color w:val="FF0000"/>
              </w:rPr>
              <w:t>—</w:t>
            </w:r>
          </w:p>
        </w:tc>
      </w:tr>
      <w:tr w:rsidR="00C931F5" w14:paraId="74D06974" w14:textId="77777777" w:rsidTr="00926952">
        <w:trPr>
          <w:trHeight w:val="1360"/>
          <w:jc w:val="center"/>
        </w:trPr>
        <w:tc>
          <w:tcPr>
            <w:tcW w:w="822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EC11BCE" w14:textId="77777777" w:rsidR="00C931F5" w:rsidRDefault="00C931F5" w:rsidP="00C931F5">
            <w:pPr>
              <w:pStyle w:val="TableFootnote"/>
              <w:rPr>
                <w:b/>
                <w:bCs/>
                <w:w w:val="100"/>
              </w:rPr>
            </w:pPr>
            <w:r>
              <w:rPr>
                <w:b/>
                <w:bCs/>
                <w:w w:val="100"/>
              </w:rPr>
              <w:lastRenderedPageBreak/>
              <w:t>Symbols</w:t>
            </w:r>
          </w:p>
          <w:p w14:paraId="115479BE" w14:textId="77777777" w:rsidR="00C931F5" w:rsidRDefault="00C931F5" w:rsidP="00C931F5">
            <w:pPr>
              <w:pStyle w:val="TableFootnote"/>
              <w:tabs>
                <w:tab w:val="left" w:pos="600"/>
              </w:tabs>
              <w:rPr>
                <w:w w:val="100"/>
              </w:rPr>
            </w:pPr>
            <w:r>
              <w:rPr>
                <w:w w:val="100"/>
              </w:rPr>
              <w:t>Q</w:t>
            </w:r>
            <w:r>
              <w:rPr>
                <w:w w:val="100"/>
              </w:rPr>
              <w:tab/>
              <w:t>element is an ANQP query</w:t>
            </w:r>
          </w:p>
          <w:p w14:paraId="70CF2192" w14:textId="77777777" w:rsidR="00C931F5" w:rsidRDefault="00C931F5" w:rsidP="00C931F5">
            <w:pPr>
              <w:pStyle w:val="TableFootnote"/>
              <w:tabs>
                <w:tab w:val="left" w:pos="600"/>
              </w:tabs>
              <w:rPr>
                <w:w w:val="100"/>
              </w:rPr>
            </w:pPr>
            <w:r>
              <w:rPr>
                <w:w w:val="100"/>
              </w:rPr>
              <w:t>S</w:t>
            </w:r>
            <w:r>
              <w:rPr>
                <w:w w:val="100"/>
              </w:rPr>
              <w:tab/>
              <w:t>element is an ANQP response</w:t>
            </w:r>
          </w:p>
          <w:p w14:paraId="5547DD0B" w14:textId="77777777" w:rsidR="00C931F5" w:rsidRDefault="00C931F5" w:rsidP="00C931F5">
            <w:pPr>
              <w:pStyle w:val="TableFootnote"/>
              <w:tabs>
                <w:tab w:val="left" w:pos="600"/>
              </w:tabs>
              <w:rPr>
                <w:w w:val="100"/>
              </w:rPr>
            </w:pPr>
            <w:r>
              <w:rPr>
                <w:w w:val="100"/>
              </w:rPr>
              <w:t>T</w:t>
            </w:r>
            <w:r>
              <w:rPr>
                <w:w w:val="100"/>
              </w:rPr>
              <w:tab/>
              <w:t>ANQP-element may be transmitted by MAC entity</w:t>
            </w:r>
          </w:p>
          <w:p w14:paraId="40F7C457" w14:textId="77777777" w:rsidR="00C931F5" w:rsidRDefault="00C931F5" w:rsidP="00C931F5">
            <w:pPr>
              <w:pStyle w:val="TableFootnote"/>
              <w:tabs>
                <w:tab w:val="left" w:pos="600"/>
              </w:tabs>
              <w:rPr>
                <w:w w:val="100"/>
              </w:rPr>
            </w:pPr>
            <w:r>
              <w:rPr>
                <w:w w:val="100"/>
              </w:rPr>
              <w:t>R</w:t>
            </w:r>
            <w:r>
              <w:rPr>
                <w:w w:val="100"/>
              </w:rPr>
              <w:tab/>
              <w:t>ANQP-element may be received by MAC entity</w:t>
            </w:r>
          </w:p>
          <w:p w14:paraId="7C34132C" w14:textId="77777777" w:rsidR="00C931F5" w:rsidRDefault="00C931F5" w:rsidP="00C931F5">
            <w:pPr>
              <w:pStyle w:val="TableFootnote"/>
              <w:tabs>
                <w:tab w:val="left" w:pos="600"/>
              </w:tabs>
            </w:pPr>
            <w:r>
              <w:rPr>
                <w:w w:val="100"/>
              </w:rPr>
              <w:t>—</w:t>
            </w:r>
            <w:r>
              <w:rPr>
                <w:w w:val="100"/>
              </w:rPr>
              <w:tab/>
              <w:t>ANQP-element is neither transmitted nor received by MAC entity</w:t>
            </w:r>
          </w:p>
        </w:tc>
      </w:tr>
    </w:tbl>
    <w:p w14:paraId="7A6A8BAF" w14:textId="77777777" w:rsidR="00467E06" w:rsidRDefault="00467E06" w:rsidP="00467E06">
      <w:pPr>
        <w:rPr>
          <w:rFonts w:ascii="Arial" w:hAnsi="Arial" w:cs="Arial"/>
          <w:b/>
          <w:i/>
          <w:color w:val="FF0000"/>
          <w:sz w:val="20"/>
        </w:rPr>
      </w:pPr>
    </w:p>
    <w:p w14:paraId="4803A692" w14:textId="3F700D2A" w:rsidR="0027526D" w:rsidRPr="00AF6629" w:rsidRDefault="00AF6629" w:rsidP="00AF6629">
      <w:pPr>
        <w:pStyle w:val="T"/>
        <w:spacing w:after="240"/>
        <w:outlineLvl w:val="0"/>
        <w:rPr>
          <w:rFonts w:ascii="Arial" w:eastAsia="Times New Roman" w:hAnsi="Arial" w:cs="Arial"/>
          <w:color w:val="auto"/>
          <w:w w:val="100"/>
          <w:sz w:val="24"/>
          <w:lang w:val="en-GB" w:eastAsia="en-US"/>
        </w:rPr>
      </w:pPr>
      <w:r>
        <w:rPr>
          <w:b/>
          <w:bCs/>
          <w:i/>
          <w:iCs/>
          <w:color w:val="FF0000"/>
          <w:w w:val="100"/>
          <w:sz w:val="24"/>
        </w:rPr>
        <w:t>Insert</w:t>
      </w:r>
      <w:r w:rsidR="00F735BC">
        <w:rPr>
          <w:b/>
          <w:bCs/>
          <w:i/>
          <w:iCs/>
          <w:color w:val="FF0000"/>
          <w:w w:val="100"/>
          <w:sz w:val="24"/>
        </w:rPr>
        <w:t xml:space="preserve"> the following </w:t>
      </w:r>
      <w:proofErr w:type="spellStart"/>
      <w:r w:rsidR="0027526D" w:rsidRPr="005B2B49">
        <w:rPr>
          <w:b/>
          <w:bCs/>
          <w:i/>
          <w:iCs/>
          <w:color w:val="FF0000"/>
          <w:w w:val="100"/>
          <w:sz w:val="24"/>
        </w:rPr>
        <w:t>subclaus</w:t>
      </w:r>
      <w:proofErr w:type="spellEnd"/>
      <w:r w:rsidR="0027526D" w:rsidRPr="005B2B49">
        <w:rPr>
          <w:rFonts w:eastAsia="Times New Roman"/>
          <w:b/>
          <w:i/>
          <w:color w:val="FF0000"/>
          <w:w w:val="100"/>
          <w:sz w:val="24"/>
          <w:lang w:val="en-GB" w:eastAsia="en-US"/>
        </w:rPr>
        <w:t>e</w:t>
      </w:r>
    </w:p>
    <w:p w14:paraId="4D79A03A" w14:textId="77777777" w:rsidR="009E5776" w:rsidRPr="00C2121A" w:rsidRDefault="009E5776" w:rsidP="009E5776">
      <w:pPr>
        <w:autoSpaceDE w:val="0"/>
        <w:autoSpaceDN w:val="0"/>
        <w:adjustRightInd w:val="0"/>
        <w:rPr>
          <w:rFonts w:ascii="TimesNewRoman" w:hAnsi="TimesNewRoman" w:cs="TimesNewRoman"/>
          <w:i/>
          <w:sz w:val="20"/>
        </w:rPr>
      </w:pPr>
    </w:p>
    <w:p w14:paraId="4E04A01E" w14:textId="44B51662" w:rsidR="009E5776" w:rsidRPr="00066F6A" w:rsidRDefault="00AF6629" w:rsidP="009E5776">
      <w:pPr>
        <w:autoSpaceDE w:val="0"/>
        <w:autoSpaceDN w:val="0"/>
        <w:adjustRightInd w:val="0"/>
        <w:rPr>
          <w:rFonts w:ascii="Arial" w:hAnsi="Arial" w:cs="Arial"/>
          <w:b/>
          <w:sz w:val="20"/>
        </w:rPr>
      </w:pPr>
      <w:r>
        <w:rPr>
          <w:rFonts w:ascii="Arial" w:hAnsi="Arial" w:cs="Arial"/>
          <w:b/>
          <w:sz w:val="20"/>
        </w:rPr>
        <w:t>11.23.3.3.16</w:t>
      </w:r>
      <w:r w:rsidR="009E5776">
        <w:rPr>
          <w:rFonts w:ascii="Arial" w:hAnsi="Arial" w:cs="Arial"/>
          <w:b/>
          <w:sz w:val="20"/>
        </w:rPr>
        <w:t xml:space="preserve"> </w:t>
      </w:r>
      <w:r w:rsidR="00F27F91">
        <w:rPr>
          <w:rFonts w:ascii="Arial" w:hAnsi="Arial" w:cs="Arial"/>
          <w:b/>
          <w:sz w:val="20"/>
        </w:rPr>
        <w:t>MAC address policy</w:t>
      </w:r>
      <w:r w:rsidR="009E5776" w:rsidRPr="00066F6A">
        <w:rPr>
          <w:rFonts w:ascii="Arial" w:hAnsi="Arial" w:cs="Arial"/>
          <w:b/>
          <w:sz w:val="20"/>
        </w:rPr>
        <w:t xml:space="preserve"> procedure</w:t>
      </w:r>
    </w:p>
    <w:p w14:paraId="6CB7E3A4" w14:textId="13980819" w:rsidR="00A96CC4" w:rsidRDefault="00A96CC4" w:rsidP="0026662B">
      <w:pPr>
        <w:autoSpaceDE w:val="0"/>
        <w:autoSpaceDN w:val="0"/>
        <w:adjustRightInd w:val="0"/>
        <w:rPr>
          <w:sz w:val="20"/>
        </w:rPr>
      </w:pPr>
    </w:p>
    <w:p w14:paraId="5088D2A1" w14:textId="7A57B436" w:rsidR="009E5776" w:rsidRPr="00F42A33" w:rsidRDefault="00311C50" w:rsidP="0026662B">
      <w:pPr>
        <w:autoSpaceDE w:val="0"/>
        <w:autoSpaceDN w:val="0"/>
        <w:adjustRightInd w:val="0"/>
        <w:rPr>
          <w:sz w:val="20"/>
        </w:rPr>
      </w:pPr>
      <w:r>
        <w:rPr>
          <w:sz w:val="20"/>
        </w:rPr>
        <w:t xml:space="preserve">The </w:t>
      </w:r>
      <w:r w:rsidR="00F27F91">
        <w:rPr>
          <w:sz w:val="20"/>
        </w:rPr>
        <w:t xml:space="preserve">MAC address policy </w:t>
      </w:r>
      <w:r w:rsidRPr="00311C50">
        <w:rPr>
          <w:sz w:val="20"/>
        </w:rPr>
        <w:t xml:space="preserve">ANQP-element is used to discover the MAC address policy for </w:t>
      </w:r>
      <w:r w:rsidR="00F27F91">
        <w:rPr>
          <w:sz w:val="20"/>
        </w:rPr>
        <w:t xml:space="preserve">a </w:t>
      </w:r>
      <w:r w:rsidRPr="00311C50">
        <w:rPr>
          <w:sz w:val="20"/>
        </w:rPr>
        <w:t xml:space="preserve">BSS. The </w:t>
      </w:r>
      <w:bookmarkStart w:id="4" w:name="_GoBack"/>
      <w:bookmarkEnd w:id="4"/>
      <w:r w:rsidRPr="00311C50">
        <w:rPr>
          <w:sz w:val="20"/>
        </w:rPr>
        <w:t>STA r</w:t>
      </w:r>
      <w:r>
        <w:rPr>
          <w:sz w:val="20"/>
        </w:rPr>
        <w:t xml:space="preserve">eceiving the </w:t>
      </w:r>
      <w:r w:rsidR="00F27F91">
        <w:rPr>
          <w:sz w:val="20"/>
        </w:rPr>
        <w:t xml:space="preserve">MAC address policy </w:t>
      </w:r>
      <w:r w:rsidRPr="00311C50">
        <w:rPr>
          <w:sz w:val="20"/>
        </w:rPr>
        <w:t>ANQP element may use this information to configure its MAC address when it selects the BSS for association</w:t>
      </w:r>
      <w:r>
        <w:rPr>
          <w:sz w:val="20"/>
        </w:rPr>
        <w:t>.</w:t>
      </w:r>
    </w:p>
    <w:sectPr w:rsidR="009E5776" w:rsidRPr="00F42A33" w:rsidSect="00973EEC">
      <w:headerReference w:type="default" r:id="rId8"/>
      <w:footerReference w:type="default" r:id="rId9"/>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4EB02" w14:textId="77777777" w:rsidR="0045491E" w:rsidRDefault="0045491E">
      <w:r>
        <w:separator/>
      </w:r>
    </w:p>
  </w:endnote>
  <w:endnote w:type="continuationSeparator" w:id="0">
    <w:p w14:paraId="78A89B21" w14:textId="77777777" w:rsidR="0045491E" w:rsidRDefault="0045491E">
      <w:r>
        <w:continuationSeparator/>
      </w:r>
    </w:p>
  </w:endnote>
  <w:endnote w:type="continuationNotice" w:id="1">
    <w:p w14:paraId="76448752" w14:textId="77777777" w:rsidR="0045491E" w:rsidRDefault="004549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2FBC" w14:textId="06E4B863" w:rsidR="00083924" w:rsidRPr="005E4316" w:rsidRDefault="00083924"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722860">
      <w:rPr>
        <w:noProof/>
      </w:rPr>
      <w:t>1</w:t>
    </w:r>
    <w:r>
      <w:fldChar w:fldCharType="end"/>
    </w:r>
    <w:r>
      <w:rPr>
        <w:lang w:val="de-DE"/>
      </w:rPr>
      <w:tab/>
      <w:t>Stephen McCann, BlackBerry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B0C9E" w14:textId="77777777" w:rsidR="0045491E" w:rsidRDefault="0045491E">
      <w:r>
        <w:separator/>
      </w:r>
    </w:p>
  </w:footnote>
  <w:footnote w:type="continuationSeparator" w:id="0">
    <w:p w14:paraId="54AC5D5E" w14:textId="77777777" w:rsidR="0045491E" w:rsidRDefault="0045491E">
      <w:r>
        <w:continuationSeparator/>
      </w:r>
    </w:p>
  </w:footnote>
  <w:footnote w:type="continuationNotice" w:id="1">
    <w:p w14:paraId="15B24E36" w14:textId="77777777" w:rsidR="0045491E" w:rsidRDefault="004549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568C" w14:textId="7B462DAB" w:rsidR="00083924" w:rsidRDefault="00083924" w:rsidP="00854977">
    <w:pPr>
      <w:pStyle w:val="Header"/>
      <w:tabs>
        <w:tab w:val="clear" w:pos="6480"/>
        <w:tab w:val="center" w:pos="4680"/>
        <w:tab w:val="right" w:pos="10065"/>
      </w:tabs>
    </w:pPr>
    <w:r>
      <w:t>J</w:t>
    </w:r>
    <w:r w:rsidR="00D25358">
      <w:t>anuary 2019</w:t>
    </w:r>
    <w:r>
      <w:tab/>
    </w:r>
    <w:r>
      <w:tab/>
    </w:r>
    <w:fldSimple w:instr=" TITLE  \* MERGEFORMAT ">
      <w:r w:rsidR="00F27F91">
        <w:t>doc.: IEEE 802.11-19/0134r1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36EA2BA0"/>
    <w:lvl w:ilvl="0">
      <w:numFmt w:val="bullet"/>
      <w:lvlText w:val="*"/>
      <w:lvlJc w:val="left"/>
    </w:lvl>
  </w:abstractNum>
  <w:abstractNum w:abstractNumId="2" w15:restartNumberingAfterBreak="0">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D0D18"/>
    <w:multiLevelType w:val="multilevel"/>
    <w:tmpl w:val="13D89E1C"/>
    <w:lvl w:ilvl="0">
      <w:start w:val="11"/>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3D5120"/>
    <w:multiLevelType w:val="hybridMultilevel"/>
    <w:tmpl w:val="C8BA329A"/>
    <w:lvl w:ilvl="0" w:tplc="5C6C1F2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5" w15:restartNumberingAfterBreak="0">
    <w:nsid w:val="39454585"/>
    <w:multiLevelType w:val="multilevel"/>
    <w:tmpl w:val="78FA9406"/>
    <w:lvl w:ilvl="0">
      <w:start w:val="10"/>
      <w:numFmt w:val="decimal"/>
      <w:lvlText w:val="%1"/>
      <w:lvlJc w:val="left"/>
      <w:pPr>
        <w:ind w:left="975" w:hanging="975"/>
      </w:pPr>
      <w:rPr>
        <w:rFonts w:hint="default"/>
      </w:rPr>
    </w:lvl>
    <w:lvl w:ilvl="1">
      <w:start w:val="24"/>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BA5274"/>
    <w:multiLevelType w:val="multilevel"/>
    <w:tmpl w:val="CBD43110"/>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4C6A6A"/>
    <w:multiLevelType w:val="multilevel"/>
    <w:tmpl w:val="75968622"/>
    <w:lvl w:ilvl="0">
      <w:start w:val="11"/>
      <w:numFmt w:val="decimal"/>
      <w:lvlText w:val="%1"/>
      <w:lvlJc w:val="left"/>
      <w:pPr>
        <w:ind w:left="810" w:hanging="810"/>
      </w:pPr>
      <w:rPr>
        <w:rFonts w:hint="default"/>
      </w:rPr>
    </w:lvl>
    <w:lvl w:ilvl="1">
      <w:start w:val="23"/>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824D59"/>
    <w:multiLevelType w:val="multilevel"/>
    <w:tmpl w:val="342A9106"/>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DF71A3F"/>
    <w:multiLevelType w:val="multilevel"/>
    <w:tmpl w:val="38EC40B0"/>
    <w:lvl w:ilvl="0">
      <w:start w:val="11"/>
      <w:numFmt w:val="decimal"/>
      <w:lvlText w:val="%1"/>
      <w:lvlJc w:val="left"/>
      <w:pPr>
        <w:ind w:left="810" w:hanging="810"/>
      </w:pPr>
      <w:rPr>
        <w:rFonts w:hint="default"/>
      </w:rPr>
    </w:lvl>
    <w:lvl w:ilvl="1">
      <w:start w:val="23"/>
      <w:numFmt w:val="decimal"/>
      <w:lvlText w:val="%1.%2"/>
      <w:lvlJc w:val="left"/>
      <w:pPr>
        <w:ind w:left="1080" w:hanging="810"/>
      </w:pPr>
      <w:rPr>
        <w:rFonts w:hint="default"/>
      </w:rPr>
    </w:lvl>
    <w:lvl w:ilvl="2">
      <w:start w:val="3"/>
      <w:numFmt w:val="decimal"/>
      <w:lvlText w:val="%1.%2.%3"/>
      <w:lvlJc w:val="left"/>
      <w:pPr>
        <w:ind w:left="1350" w:hanging="810"/>
      </w:pPr>
      <w:rPr>
        <w:rFonts w:hint="default"/>
      </w:rPr>
    </w:lvl>
    <w:lvl w:ilvl="3">
      <w:start w:val="3"/>
      <w:numFmt w:val="decimal"/>
      <w:lvlText w:val="%1.%2.%3.%4"/>
      <w:lvlJc w:val="left"/>
      <w:pPr>
        <w:ind w:left="1620" w:hanging="81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4" w15:restartNumberingAfterBreak="0">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9"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15:restartNumberingAfterBreak="0">
    <w:nsid w:val="7D7660FC"/>
    <w:multiLevelType w:val="multilevel"/>
    <w:tmpl w:val="BF187C12"/>
    <w:lvl w:ilvl="0">
      <w:start w:val="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171701"/>
    <w:multiLevelType w:val="multilevel"/>
    <w:tmpl w:val="8C4E2CCA"/>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30"/>
  </w:num>
  <w:num w:numId="3">
    <w:abstractNumId w:val="29"/>
  </w:num>
  <w:num w:numId="4">
    <w:abstractNumId w:val="14"/>
  </w:num>
  <w:num w:numId="5">
    <w:abstractNumId w:val="20"/>
  </w:num>
  <w:num w:numId="6">
    <w:abstractNumId w:val="22"/>
  </w:num>
  <w:num w:numId="7">
    <w:abstractNumId w:val="28"/>
  </w:num>
  <w:num w:numId="8">
    <w:abstractNumId w:val="21"/>
  </w:num>
  <w:num w:numId="9">
    <w:abstractNumId w:val="26"/>
  </w:num>
  <w:num w:numId="10">
    <w:abstractNumId w:val="5"/>
  </w:num>
  <w:num w:numId="11">
    <w:abstractNumId w:val="25"/>
  </w:num>
  <w:num w:numId="12">
    <w:abstractNumId w:val="7"/>
  </w:num>
  <w:num w:numId="13">
    <w:abstractNumId w:val="8"/>
  </w:num>
  <w:num w:numId="14">
    <w:abstractNumId w:val="19"/>
  </w:num>
  <w:num w:numId="15">
    <w:abstractNumId w:val="2"/>
  </w:num>
  <w:num w:numId="16">
    <w:abstractNumId w:val="3"/>
  </w:num>
  <w:num w:numId="17">
    <w:abstractNumId w:val="9"/>
  </w:num>
  <w:num w:numId="18">
    <w:abstractNumId w:val="0"/>
  </w:num>
  <w:num w:numId="19">
    <w:abstractNumId w:val="6"/>
  </w:num>
  <w:num w:numId="20">
    <w:abstractNumId w:val="4"/>
  </w:num>
  <w:num w:numId="21">
    <w:abstractNumId w:val="24"/>
  </w:num>
  <w:num w:numId="22">
    <w:abstractNumId w:val="27"/>
  </w:num>
  <w:num w:numId="23">
    <w:abstractNumId w:val="12"/>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6"/>
  </w:num>
  <w:num w:numId="30">
    <w:abstractNumId w:val="15"/>
  </w:num>
  <w:num w:numId="31">
    <w:abstractNumId w:val="11"/>
  </w:num>
  <w:num w:numId="32">
    <w:abstractNumId w:val="18"/>
  </w:num>
  <w:num w:numId="33">
    <w:abstractNumId w:val="31"/>
  </w:num>
  <w:num w:numId="34">
    <w:abstractNumId w:val="32"/>
  </w:num>
  <w:num w:numId="35">
    <w:abstractNumId w:val="10"/>
  </w:num>
  <w:num w:numId="36">
    <w:abstractNumId w:val="17"/>
  </w:num>
  <w:num w:numId="3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hideGrammaticalErrors/>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en-CA"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C90"/>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AC8"/>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3924"/>
    <w:rsid w:val="0008402B"/>
    <w:rsid w:val="000844AB"/>
    <w:rsid w:val="000845A9"/>
    <w:rsid w:val="00084D19"/>
    <w:rsid w:val="000853E1"/>
    <w:rsid w:val="000857B4"/>
    <w:rsid w:val="00086341"/>
    <w:rsid w:val="00086760"/>
    <w:rsid w:val="0008727C"/>
    <w:rsid w:val="000876F4"/>
    <w:rsid w:val="00090294"/>
    <w:rsid w:val="0009062E"/>
    <w:rsid w:val="00090B28"/>
    <w:rsid w:val="00090D04"/>
    <w:rsid w:val="00090E56"/>
    <w:rsid w:val="00091549"/>
    <w:rsid w:val="0009249F"/>
    <w:rsid w:val="0009290B"/>
    <w:rsid w:val="00093D59"/>
    <w:rsid w:val="00093ECD"/>
    <w:rsid w:val="000956F4"/>
    <w:rsid w:val="0009732B"/>
    <w:rsid w:val="00097A23"/>
    <w:rsid w:val="00097A34"/>
    <w:rsid w:val="00097D89"/>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A15"/>
    <w:rsid w:val="000B7E26"/>
    <w:rsid w:val="000C094A"/>
    <w:rsid w:val="000C0BCC"/>
    <w:rsid w:val="000C0CE0"/>
    <w:rsid w:val="000C0EB2"/>
    <w:rsid w:val="000C2217"/>
    <w:rsid w:val="000C34BE"/>
    <w:rsid w:val="000C3850"/>
    <w:rsid w:val="000C3C89"/>
    <w:rsid w:val="000C3CFC"/>
    <w:rsid w:val="000C5037"/>
    <w:rsid w:val="000C5874"/>
    <w:rsid w:val="000C5BD5"/>
    <w:rsid w:val="000C5E19"/>
    <w:rsid w:val="000C60DC"/>
    <w:rsid w:val="000C6A1A"/>
    <w:rsid w:val="000C6FF2"/>
    <w:rsid w:val="000C7B7F"/>
    <w:rsid w:val="000C7F0A"/>
    <w:rsid w:val="000D06C7"/>
    <w:rsid w:val="000D0D08"/>
    <w:rsid w:val="000D10C9"/>
    <w:rsid w:val="000D1555"/>
    <w:rsid w:val="000D1D07"/>
    <w:rsid w:val="000D1E64"/>
    <w:rsid w:val="000D27CD"/>
    <w:rsid w:val="000D2F41"/>
    <w:rsid w:val="000D330D"/>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0E8"/>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332"/>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AB6"/>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B75"/>
    <w:rsid w:val="00172EB6"/>
    <w:rsid w:val="00172EBF"/>
    <w:rsid w:val="0017312F"/>
    <w:rsid w:val="00173B20"/>
    <w:rsid w:val="00173D7B"/>
    <w:rsid w:val="00174626"/>
    <w:rsid w:val="001759AF"/>
    <w:rsid w:val="00175C21"/>
    <w:rsid w:val="00176D41"/>
    <w:rsid w:val="001803BB"/>
    <w:rsid w:val="001839E6"/>
    <w:rsid w:val="001841C7"/>
    <w:rsid w:val="00184BBA"/>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DA4"/>
    <w:rsid w:val="001C3EB2"/>
    <w:rsid w:val="001C407C"/>
    <w:rsid w:val="001C4401"/>
    <w:rsid w:val="001C4DA8"/>
    <w:rsid w:val="001C5595"/>
    <w:rsid w:val="001C580E"/>
    <w:rsid w:val="001C5E3C"/>
    <w:rsid w:val="001C6004"/>
    <w:rsid w:val="001C69EF"/>
    <w:rsid w:val="001C6ABD"/>
    <w:rsid w:val="001C6C8F"/>
    <w:rsid w:val="001C7027"/>
    <w:rsid w:val="001C76FB"/>
    <w:rsid w:val="001C7AC8"/>
    <w:rsid w:val="001C7B7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2EC"/>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3535"/>
    <w:rsid w:val="002640D1"/>
    <w:rsid w:val="0026484F"/>
    <w:rsid w:val="00264A8F"/>
    <w:rsid w:val="00264C02"/>
    <w:rsid w:val="00265433"/>
    <w:rsid w:val="002658F1"/>
    <w:rsid w:val="00266160"/>
    <w:rsid w:val="00266504"/>
    <w:rsid w:val="0026662B"/>
    <w:rsid w:val="002668AF"/>
    <w:rsid w:val="002700CE"/>
    <w:rsid w:val="002702CB"/>
    <w:rsid w:val="002703AF"/>
    <w:rsid w:val="0027081A"/>
    <w:rsid w:val="00271782"/>
    <w:rsid w:val="00271D58"/>
    <w:rsid w:val="002721E5"/>
    <w:rsid w:val="00272889"/>
    <w:rsid w:val="002747CC"/>
    <w:rsid w:val="00274FE9"/>
    <w:rsid w:val="0027526D"/>
    <w:rsid w:val="00275FB4"/>
    <w:rsid w:val="0027676E"/>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014C"/>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140"/>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AA9"/>
    <w:rsid w:val="002C1D69"/>
    <w:rsid w:val="002C2156"/>
    <w:rsid w:val="002C26EC"/>
    <w:rsid w:val="002C35F6"/>
    <w:rsid w:val="002C4151"/>
    <w:rsid w:val="002C427F"/>
    <w:rsid w:val="002C4831"/>
    <w:rsid w:val="002C4DE5"/>
    <w:rsid w:val="002C5760"/>
    <w:rsid w:val="002C5EAA"/>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92C"/>
    <w:rsid w:val="002E5DAA"/>
    <w:rsid w:val="002E6C9B"/>
    <w:rsid w:val="002E6DD4"/>
    <w:rsid w:val="002E7F2D"/>
    <w:rsid w:val="002E7F95"/>
    <w:rsid w:val="002F022B"/>
    <w:rsid w:val="002F0E32"/>
    <w:rsid w:val="002F25AD"/>
    <w:rsid w:val="002F2EC8"/>
    <w:rsid w:val="002F312E"/>
    <w:rsid w:val="002F386C"/>
    <w:rsid w:val="002F4919"/>
    <w:rsid w:val="002F5187"/>
    <w:rsid w:val="002F5882"/>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4369"/>
    <w:rsid w:val="00305229"/>
    <w:rsid w:val="003056C9"/>
    <w:rsid w:val="003067A6"/>
    <w:rsid w:val="0030680B"/>
    <w:rsid w:val="00306878"/>
    <w:rsid w:val="0030710F"/>
    <w:rsid w:val="00307A60"/>
    <w:rsid w:val="00310187"/>
    <w:rsid w:val="0031144E"/>
    <w:rsid w:val="0031159E"/>
    <w:rsid w:val="00311C50"/>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5EB9"/>
    <w:rsid w:val="00346935"/>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153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638"/>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5F1"/>
    <w:rsid w:val="003A7C95"/>
    <w:rsid w:val="003B02BA"/>
    <w:rsid w:val="003B036B"/>
    <w:rsid w:val="003B08E7"/>
    <w:rsid w:val="003B13C3"/>
    <w:rsid w:val="003B15D7"/>
    <w:rsid w:val="003B1817"/>
    <w:rsid w:val="003B1DC7"/>
    <w:rsid w:val="003B49C3"/>
    <w:rsid w:val="003B4ED1"/>
    <w:rsid w:val="003B54B7"/>
    <w:rsid w:val="003B60C0"/>
    <w:rsid w:val="003B610D"/>
    <w:rsid w:val="003B6F07"/>
    <w:rsid w:val="003B72E5"/>
    <w:rsid w:val="003B7B77"/>
    <w:rsid w:val="003C02BC"/>
    <w:rsid w:val="003C0516"/>
    <w:rsid w:val="003C15D7"/>
    <w:rsid w:val="003C24AE"/>
    <w:rsid w:val="003C2F55"/>
    <w:rsid w:val="003C38C9"/>
    <w:rsid w:val="003C40E9"/>
    <w:rsid w:val="003C49DF"/>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0F70"/>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9E2"/>
    <w:rsid w:val="00405B0E"/>
    <w:rsid w:val="00410312"/>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3664"/>
    <w:rsid w:val="004449E6"/>
    <w:rsid w:val="00444CB0"/>
    <w:rsid w:val="00445695"/>
    <w:rsid w:val="00446879"/>
    <w:rsid w:val="004478BB"/>
    <w:rsid w:val="004478D4"/>
    <w:rsid w:val="00451E24"/>
    <w:rsid w:val="00452576"/>
    <w:rsid w:val="004529F9"/>
    <w:rsid w:val="0045301D"/>
    <w:rsid w:val="00453290"/>
    <w:rsid w:val="0045352B"/>
    <w:rsid w:val="004538E8"/>
    <w:rsid w:val="00453A20"/>
    <w:rsid w:val="00453FB0"/>
    <w:rsid w:val="00454381"/>
    <w:rsid w:val="0045491E"/>
    <w:rsid w:val="00454ADF"/>
    <w:rsid w:val="00454C3D"/>
    <w:rsid w:val="004552BB"/>
    <w:rsid w:val="004555AF"/>
    <w:rsid w:val="0045588F"/>
    <w:rsid w:val="0045648F"/>
    <w:rsid w:val="004567E2"/>
    <w:rsid w:val="0045689E"/>
    <w:rsid w:val="00456EF8"/>
    <w:rsid w:val="00457BFF"/>
    <w:rsid w:val="00457E0D"/>
    <w:rsid w:val="00457E81"/>
    <w:rsid w:val="0046042A"/>
    <w:rsid w:val="0046077D"/>
    <w:rsid w:val="0046113E"/>
    <w:rsid w:val="004612F0"/>
    <w:rsid w:val="00461C03"/>
    <w:rsid w:val="00462CDF"/>
    <w:rsid w:val="00463AE7"/>
    <w:rsid w:val="00463C8D"/>
    <w:rsid w:val="00464815"/>
    <w:rsid w:val="004649C3"/>
    <w:rsid w:val="00464B44"/>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6DE"/>
    <w:rsid w:val="00476A77"/>
    <w:rsid w:val="00476F47"/>
    <w:rsid w:val="00477025"/>
    <w:rsid w:val="004770D1"/>
    <w:rsid w:val="00477F61"/>
    <w:rsid w:val="0048076D"/>
    <w:rsid w:val="004809DC"/>
    <w:rsid w:val="004814AC"/>
    <w:rsid w:val="004816F7"/>
    <w:rsid w:val="004822D8"/>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7EE"/>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1B6"/>
    <w:rsid w:val="004C1D66"/>
    <w:rsid w:val="004C200D"/>
    <w:rsid w:val="004C3972"/>
    <w:rsid w:val="004C3B25"/>
    <w:rsid w:val="004C3EEB"/>
    <w:rsid w:val="004C430F"/>
    <w:rsid w:val="004C470F"/>
    <w:rsid w:val="004C55F4"/>
    <w:rsid w:val="004C6770"/>
    <w:rsid w:val="004C68AE"/>
    <w:rsid w:val="004C6DFC"/>
    <w:rsid w:val="004C7D44"/>
    <w:rsid w:val="004C7D66"/>
    <w:rsid w:val="004D01DA"/>
    <w:rsid w:val="004D07D4"/>
    <w:rsid w:val="004D1838"/>
    <w:rsid w:val="004D2389"/>
    <w:rsid w:val="004D2BB4"/>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227"/>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A16"/>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557"/>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5367"/>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6E03"/>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4E2B"/>
    <w:rsid w:val="0056636B"/>
    <w:rsid w:val="00566E99"/>
    <w:rsid w:val="005670A5"/>
    <w:rsid w:val="0056771A"/>
    <w:rsid w:val="00567A7C"/>
    <w:rsid w:val="00567AAC"/>
    <w:rsid w:val="005708E5"/>
    <w:rsid w:val="00570DFA"/>
    <w:rsid w:val="00571445"/>
    <w:rsid w:val="00571603"/>
    <w:rsid w:val="00572A28"/>
    <w:rsid w:val="00572E92"/>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1834"/>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0DA"/>
    <w:rsid w:val="00595102"/>
    <w:rsid w:val="00595416"/>
    <w:rsid w:val="005957CA"/>
    <w:rsid w:val="00595B01"/>
    <w:rsid w:val="00595D93"/>
    <w:rsid w:val="00597B2D"/>
    <w:rsid w:val="00597C4E"/>
    <w:rsid w:val="005A0437"/>
    <w:rsid w:val="005A05BE"/>
    <w:rsid w:val="005A1DAB"/>
    <w:rsid w:val="005A2437"/>
    <w:rsid w:val="005A2EC4"/>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02D6"/>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353D"/>
    <w:rsid w:val="006244C8"/>
    <w:rsid w:val="00625514"/>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B70"/>
    <w:rsid w:val="00641D2C"/>
    <w:rsid w:val="0064298C"/>
    <w:rsid w:val="006430A3"/>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5F"/>
    <w:rsid w:val="00686FAF"/>
    <w:rsid w:val="0068705F"/>
    <w:rsid w:val="00690CA0"/>
    <w:rsid w:val="00691414"/>
    <w:rsid w:val="00692027"/>
    <w:rsid w:val="00692C6E"/>
    <w:rsid w:val="00693481"/>
    <w:rsid w:val="0069394E"/>
    <w:rsid w:val="00693BB2"/>
    <w:rsid w:val="00694011"/>
    <w:rsid w:val="00694416"/>
    <w:rsid w:val="00694F65"/>
    <w:rsid w:val="00694FF7"/>
    <w:rsid w:val="00695244"/>
    <w:rsid w:val="00695251"/>
    <w:rsid w:val="006952F7"/>
    <w:rsid w:val="006956A9"/>
    <w:rsid w:val="00695959"/>
    <w:rsid w:val="0069661C"/>
    <w:rsid w:val="00696AE9"/>
    <w:rsid w:val="006970A0"/>
    <w:rsid w:val="006A03B3"/>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16D1"/>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860"/>
    <w:rsid w:val="00722C59"/>
    <w:rsid w:val="00722F87"/>
    <w:rsid w:val="00723947"/>
    <w:rsid w:val="00723BD4"/>
    <w:rsid w:val="00723CE2"/>
    <w:rsid w:val="00724646"/>
    <w:rsid w:val="007246DC"/>
    <w:rsid w:val="00725387"/>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54FE"/>
    <w:rsid w:val="00746092"/>
    <w:rsid w:val="0074632F"/>
    <w:rsid w:val="00746A7B"/>
    <w:rsid w:val="00746C98"/>
    <w:rsid w:val="0074701C"/>
    <w:rsid w:val="00747173"/>
    <w:rsid w:val="0074720F"/>
    <w:rsid w:val="00747EB3"/>
    <w:rsid w:val="007501E9"/>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147"/>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3F3C"/>
    <w:rsid w:val="007841D0"/>
    <w:rsid w:val="0078467F"/>
    <w:rsid w:val="0078548B"/>
    <w:rsid w:val="0078557D"/>
    <w:rsid w:val="00785D2A"/>
    <w:rsid w:val="00785F8E"/>
    <w:rsid w:val="00786329"/>
    <w:rsid w:val="007863A1"/>
    <w:rsid w:val="007867C1"/>
    <w:rsid w:val="00786B7D"/>
    <w:rsid w:val="00787DCD"/>
    <w:rsid w:val="007900BB"/>
    <w:rsid w:val="007903DB"/>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038"/>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91F"/>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2937"/>
    <w:rsid w:val="007E300F"/>
    <w:rsid w:val="007E3039"/>
    <w:rsid w:val="007E31AE"/>
    <w:rsid w:val="007E38C5"/>
    <w:rsid w:val="007E3CF0"/>
    <w:rsid w:val="007E42F9"/>
    <w:rsid w:val="007E4513"/>
    <w:rsid w:val="007E486E"/>
    <w:rsid w:val="007E4CB1"/>
    <w:rsid w:val="007E4D1A"/>
    <w:rsid w:val="007E5168"/>
    <w:rsid w:val="007E53A0"/>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0EB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A22"/>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291E"/>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B01"/>
    <w:rsid w:val="00874D59"/>
    <w:rsid w:val="00875040"/>
    <w:rsid w:val="008757C1"/>
    <w:rsid w:val="008759E7"/>
    <w:rsid w:val="00875FB4"/>
    <w:rsid w:val="00876180"/>
    <w:rsid w:val="008763B0"/>
    <w:rsid w:val="00876CA9"/>
    <w:rsid w:val="00876CC7"/>
    <w:rsid w:val="00877148"/>
    <w:rsid w:val="0087716C"/>
    <w:rsid w:val="00877B72"/>
    <w:rsid w:val="00880E33"/>
    <w:rsid w:val="00880E91"/>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605"/>
    <w:rsid w:val="00896E22"/>
    <w:rsid w:val="00897B12"/>
    <w:rsid w:val="008A1CFE"/>
    <w:rsid w:val="008A1ED7"/>
    <w:rsid w:val="008A294A"/>
    <w:rsid w:val="008A3FCD"/>
    <w:rsid w:val="008A42EF"/>
    <w:rsid w:val="008A525F"/>
    <w:rsid w:val="008A5773"/>
    <w:rsid w:val="008A5B68"/>
    <w:rsid w:val="008A5DA0"/>
    <w:rsid w:val="008A684A"/>
    <w:rsid w:val="008A7364"/>
    <w:rsid w:val="008A78F8"/>
    <w:rsid w:val="008A7CD4"/>
    <w:rsid w:val="008B0154"/>
    <w:rsid w:val="008B0474"/>
    <w:rsid w:val="008B0752"/>
    <w:rsid w:val="008B0B68"/>
    <w:rsid w:val="008B0DBF"/>
    <w:rsid w:val="008B1F63"/>
    <w:rsid w:val="008B2457"/>
    <w:rsid w:val="008B3084"/>
    <w:rsid w:val="008B3FA1"/>
    <w:rsid w:val="008B4025"/>
    <w:rsid w:val="008B4C63"/>
    <w:rsid w:val="008B5419"/>
    <w:rsid w:val="008B576F"/>
    <w:rsid w:val="008B5A2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6FD"/>
    <w:rsid w:val="0090095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561"/>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2640"/>
    <w:rsid w:val="00952786"/>
    <w:rsid w:val="009539CB"/>
    <w:rsid w:val="00953F56"/>
    <w:rsid w:val="0095414D"/>
    <w:rsid w:val="00954759"/>
    <w:rsid w:val="00954C29"/>
    <w:rsid w:val="00955082"/>
    <w:rsid w:val="0095589F"/>
    <w:rsid w:val="00955DD3"/>
    <w:rsid w:val="00957105"/>
    <w:rsid w:val="00957EBE"/>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8BA"/>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68D4"/>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38B1"/>
    <w:rsid w:val="009E406A"/>
    <w:rsid w:val="009E4197"/>
    <w:rsid w:val="009E4CF5"/>
    <w:rsid w:val="009E50B1"/>
    <w:rsid w:val="009E5269"/>
    <w:rsid w:val="009E5526"/>
    <w:rsid w:val="009E5776"/>
    <w:rsid w:val="009E5EC9"/>
    <w:rsid w:val="009E63C7"/>
    <w:rsid w:val="009E6D37"/>
    <w:rsid w:val="009F1AB0"/>
    <w:rsid w:val="009F1D70"/>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0BF"/>
    <w:rsid w:val="00A15E6A"/>
    <w:rsid w:val="00A15F76"/>
    <w:rsid w:val="00A16541"/>
    <w:rsid w:val="00A17431"/>
    <w:rsid w:val="00A17815"/>
    <w:rsid w:val="00A210F0"/>
    <w:rsid w:val="00A21551"/>
    <w:rsid w:val="00A21686"/>
    <w:rsid w:val="00A21D68"/>
    <w:rsid w:val="00A21DFA"/>
    <w:rsid w:val="00A22580"/>
    <w:rsid w:val="00A22FA9"/>
    <w:rsid w:val="00A238E1"/>
    <w:rsid w:val="00A242EA"/>
    <w:rsid w:val="00A24BCB"/>
    <w:rsid w:val="00A24C06"/>
    <w:rsid w:val="00A25083"/>
    <w:rsid w:val="00A26C2C"/>
    <w:rsid w:val="00A271B0"/>
    <w:rsid w:val="00A279EE"/>
    <w:rsid w:val="00A306A0"/>
    <w:rsid w:val="00A30F41"/>
    <w:rsid w:val="00A30FFE"/>
    <w:rsid w:val="00A31563"/>
    <w:rsid w:val="00A32EC0"/>
    <w:rsid w:val="00A33165"/>
    <w:rsid w:val="00A33A4B"/>
    <w:rsid w:val="00A33C5C"/>
    <w:rsid w:val="00A34797"/>
    <w:rsid w:val="00A36357"/>
    <w:rsid w:val="00A36438"/>
    <w:rsid w:val="00A36F2B"/>
    <w:rsid w:val="00A36F52"/>
    <w:rsid w:val="00A373D3"/>
    <w:rsid w:val="00A374B6"/>
    <w:rsid w:val="00A377F6"/>
    <w:rsid w:val="00A37CBF"/>
    <w:rsid w:val="00A37F0E"/>
    <w:rsid w:val="00A401E6"/>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088E"/>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F62"/>
    <w:rsid w:val="00A72F7E"/>
    <w:rsid w:val="00A7301B"/>
    <w:rsid w:val="00A73207"/>
    <w:rsid w:val="00A741B6"/>
    <w:rsid w:val="00A747E2"/>
    <w:rsid w:val="00A74DE4"/>
    <w:rsid w:val="00A74EF8"/>
    <w:rsid w:val="00A761E5"/>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423"/>
    <w:rsid w:val="00A87563"/>
    <w:rsid w:val="00A900D6"/>
    <w:rsid w:val="00A927A6"/>
    <w:rsid w:val="00A93453"/>
    <w:rsid w:val="00A9364A"/>
    <w:rsid w:val="00A9382C"/>
    <w:rsid w:val="00A9433D"/>
    <w:rsid w:val="00A95B34"/>
    <w:rsid w:val="00A95CFF"/>
    <w:rsid w:val="00A960BD"/>
    <w:rsid w:val="00A961E0"/>
    <w:rsid w:val="00A9694E"/>
    <w:rsid w:val="00A96CC4"/>
    <w:rsid w:val="00A97171"/>
    <w:rsid w:val="00A97497"/>
    <w:rsid w:val="00A977E8"/>
    <w:rsid w:val="00A97807"/>
    <w:rsid w:val="00A97D95"/>
    <w:rsid w:val="00A97E1F"/>
    <w:rsid w:val="00AA0303"/>
    <w:rsid w:val="00AA0B9F"/>
    <w:rsid w:val="00AA0C75"/>
    <w:rsid w:val="00AA1148"/>
    <w:rsid w:val="00AA1F90"/>
    <w:rsid w:val="00AA22A1"/>
    <w:rsid w:val="00AA2F52"/>
    <w:rsid w:val="00AA39D6"/>
    <w:rsid w:val="00AA3FA1"/>
    <w:rsid w:val="00AA4714"/>
    <w:rsid w:val="00AA49A0"/>
    <w:rsid w:val="00AA4ACE"/>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C600D"/>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629"/>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173"/>
    <w:rsid w:val="00B42EE1"/>
    <w:rsid w:val="00B43020"/>
    <w:rsid w:val="00B436D7"/>
    <w:rsid w:val="00B445B7"/>
    <w:rsid w:val="00B45413"/>
    <w:rsid w:val="00B457AF"/>
    <w:rsid w:val="00B46FAC"/>
    <w:rsid w:val="00B477D8"/>
    <w:rsid w:val="00B477F7"/>
    <w:rsid w:val="00B51203"/>
    <w:rsid w:val="00B51768"/>
    <w:rsid w:val="00B5199A"/>
    <w:rsid w:val="00B52661"/>
    <w:rsid w:val="00B532C8"/>
    <w:rsid w:val="00B53F0E"/>
    <w:rsid w:val="00B54341"/>
    <w:rsid w:val="00B54AC3"/>
    <w:rsid w:val="00B5595D"/>
    <w:rsid w:val="00B55A38"/>
    <w:rsid w:val="00B56133"/>
    <w:rsid w:val="00B57258"/>
    <w:rsid w:val="00B573B4"/>
    <w:rsid w:val="00B606A8"/>
    <w:rsid w:val="00B614CA"/>
    <w:rsid w:val="00B6159B"/>
    <w:rsid w:val="00B61980"/>
    <w:rsid w:val="00B61E07"/>
    <w:rsid w:val="00B62452"/>
    <w:rsid w:val="00B62AA6"/>
    <w:rsid w:val="00B62EFB"/>
    <w:rsid w:val="00B63532"/>
    <w:rsid w:val="00B635C8"/>
    <w:rsid w:val="00B63E0C"/>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436"/>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4286"/>
    <w:rsid w:val="00BE5CAC"/>
    <w:rsid w:val="00BE63B4"/>
    <w:rsid w:val="00BE6848"/>
    <w:rsid w:val="00BE68C2"/>
    <w:rsid w:val="00BE6BA4"/>
    <w:rsid w:val="00BE6D84"/>
    <w:rsid w:val="00BE75AB"/>
    <w:rsid w:val="00BE77FE"/>
    <w:rsid w:val="00BF09A2"/>
    <w:rsid w:val="00BF0E85"/>
    <w:rsid w:val="00BF1312"/>
    <w:rsid w:val="00BF1478"/>
    <w:rsid w:val="00BF19EC"/>
    <w:rsid w:val="00BF1AC2"/>
    <w:rsid w:val="00BF20D9"/>
    <w:rsid w:val="00BF21EB"/>
    <w:rsid w:val="00BF27DC"/>
    <w:rsid w:val="00BF3310"/>
    <w:rsid w:val="00BF332C"/>
    <w:rsid w:val="00BF353F"/>
    <w:rsid w:val="00BF3713"/>
    <w:rsid w:val="00BF3E0A"/>
    <w:rsid w:val="00BF4683"/>
    <w:rsid w:val="00BF48C7"/>
    <w:rsid w:val="00BF496D"/>
    <w:rsid w:val="00BF4A4E"/>
    <w:rsid w:val="00BF55B4"/>
    <w:rsid w:val="00BF5760"/>
    <w:rsid w:val="00BF5AF2"/>
    <w:rsid w:val="00BF5E7F"/>
    <w:rsid w:val="00BF6F3B"/>
    <w:rsid w:val="00BF7728"/>
    <w:rsid w:val="00BF776E"/>
    <w:rsid w:val="00BF78DF"/>
    <w:rsid w:val="00BF7B17"/>
    <w:rsid w:val="00C00713"/>
    <w:rsid w:val="00C00B27"/>
    <w:rsid w:val="00C022EE"/>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21A"/>
    <w:rsid w:val="00C21464"/>
    <w:rsid w:val="00C2179A"/>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4D8B"/>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B98"/>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045"/>
    <w:rsid w:val="00C57503"/>
    <w:rsid w:val="00C5791D"/>
    <w:rsid w:val="00C60034"/>
    <w:rsid w:val="00C609ED"/>
    <w:rsid w:val="00C6125B"/>
    <w:rsid w:val="00C61AAD"/>
    <w:rsid w:val="00C61CC9"/>
    <w:rsid w:val="00C627F6"/>
    <w:rsid w:val="00C6282C"/>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8A"/>
    <w:rsid w:val="00C73AFC"/>
    <w:rsid w:val="00C75CBF"/>
    <w:rsid w:val="00C76489"/>
    <w:rsid w:val="00C772B9"/>
    <w:rsid w:val="00C7787B"/>
    <w:rsid w:val="00C802DB"/>
    <w:rsid w:val="00C803EF"/>
    <w:rsid w:val="00C80434"/>
    <w:rsid w:val="00C8052C"/>
    <w:rsid w:val="00C80A24"/>
    <w:rsid w:val="00C80A52"/>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CC3"/>
    <w:rsid w:val="00C85E66"/>
    <w:rsid w:val="00C86128"/>
    <w:rsid w:val="00C867E0"/>
    <w:rsid w:val="00C86B93"/>
    <w:rsid w:val="00C8730F"/>
    <w:rsid w:val="00C90BCA"/>
    <w:rsid w:val="00C918C6"/>
    <w:rsid w:val="00C91C46"/>
    <w:rsid w:val="00C91E73"/>
    <w:rsid w:val="00C922B3"/>
    <w:rsid w:val="00C92B8A"/>
    <w:rsid w:val="00C931F5"/>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854"/>
    <w:rsid w:val="00CC5C33"/>
    <w:rsid w:val="00CC63CD"/>
    <w:rsid w:val="00CC6A31"/>
    <w:rsid w:val="00CC7138"/>
    <w:rsid w:val="00CC73CA"/>
    <w:rsid w:val="00CC7994"/>
    <w:rsid w:val="00CC7A1D"/>
    <w:rsid w:val="00CC7BDE"/>
    <w:rsid w:val="00CD2ADF"/>
    <w:rsid w:val="00CD360F"/>
    <w:rsid w:val="00CD3CD2"/>
    <w:rsid w:val="00CD46E0"/>
    <w:rsid w:val="00CD5033"/>
    <w:rsid w:val="00CD53C6"/>
    <w:rsid w:val="00CD5614"/>
    <w:rsid w:val="00CD5BBE"/>
    <w:rsid w:val="00CD675B"/>
    <w:rsid w:val="00CE109D"/>
    <w:rsid w:val="00CE1F3F"/>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07EBB"/>
    <w:rsid w:val="00D1056B"/>
    <w:rsid w:val="00D10D77"/>
    <w:rsid w:val="00D10F0B"/>
    <w:rsid w:val="00D11F79"/>
    <w:rsid w:val="00D120A6"/>
    <w:rsid w:val="00D1244A"/>
    <w:rsid w:val="00D1297F"/>
    <w:rsid w:val="00D1306A"/>
    <w:rsid w:val="00D130C9"/>
    <w:rsid w:val="00D13791"/>
    <w:rsid w:val="00D13C52"/>
    <w:rsid w:val="00D14D6A"/>
    <w:rsid w:val="00D15226"/>
    <w:rsid w:val="00D159A4"/>
    <w:rsid w:val="00D1645F"/>
    <w:rsid w:val="00D16802"/>
    <w:rsid w:val="00D16D74"/>
    <w:rsid w:val="00D17EDA"/>
    <w:rsid w:val="00D20AB6"/>
    <w:rsid w:val="00D20F72"/>
    <w:rsid w:val="00D2300C"/>
    <w:rsid w:val="00D23536"/>
    <w:rsid w:val="00D2457A"/>
    <w:rsid w:val="00D25358"/>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BD"/>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A2E"/>
    <w:rsid w:val="00DA4D3C"/>
    <w:rsid w:val="00DA5252"/>
    <w:rsid w:val="00DA5598"/>
    <w:rsid w:val="00DA55B3"/>
    <w:rsid w:val="00DA5720"/>
    <w:rsid w:val="00DA581D"/>
    <w:rsid w:val="00DA68D0"/>
    <w:rsid w:val="00DA6A5C"/>
    <w:rsid w:val="00DA6ADE"/>
    <w:rsid w:val="00DA6D69"/>
    <w:rsid w:val="00DA7B3C"/>
    <w:rsid w:val="00DB058B"/>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2E24"/>
    <w:rsid w:val="00DD330C"/>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089"/>
    <w:rsid w:val="00DE1709"/>
    <w:rsid w:val="00DE1E28"/>
    <w:rsid w:val="00DE22AB"/>
    <w:rsid w:val="00DE300F"/>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BBB"/>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AFF"/>
    <w:rsid w:val="00E21D03"/>
    <w:rsid w:val="00E226A0"/>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E9C"/>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3AF"/>
    <w:rsid w:val="00E73950"/>
    <w:rsid w:val="00E739FA"/>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77FE2"/>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1B5A"/>
    <w:rsid w:val="00EA21DA"/>
    <w:rsid w:val="00EA36AF"/>
    <w:rsid w:val="00EA38E9"/>
    <w:rsid w:val="00EA4021"/>
    <w:rsid w:val="00EA48E2"/>
    <w:rsid w:val="00EA51AE"/>
    <w:rsid w:val="00EA536E"/>
    <w:rsid w:val="00EA570D"/>
    <w:rsid w:val="00EA5B68"/>
    <w:rsid w:val="00EA5C60"/>
    <w:rsid w:val="00EA6571"/>
    <w:rsid w:val="00EA6E86"/>
    <w:rsid w:val="00EA700F"/>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E26"/>
    <w:rsid w:val="00EE78E5"/>
    <w:rsid w:val="00EE7914"/>
    <w:rsid w:val="00EF02E2"/>
    <w:rsid w:val="00EF03E3"/>
    <w:rsid w:val="00EF0698"/>
    <w:rsid w:val="00EF0897"/>
    <w:rsid w:val="00EF19C4"/>
    <w:rsid w:val="00EF1ECE"/>
    <w:rsid w:val="00EF28AB"/>
    <w:rsid w:val="00EF293F"/>
    <w:rsid w:val="00EF2C1C"/>
    <w:rsid w:val="00EF2C3F"/>
    <w:rsid w:val="00EF2CC3"/>
    <w:rsid w:val="00EF38F7"/>
    <w:rsid w:val="00EF420E"/>
    <w:rsid w:val="00EF422B"/>
    <w:rsid w:val="00EF42AC"/>
    <w:rsid w:val="00EF7255"/>
    <w:rsid w:val="00EF7901"/>
    <w:rsid w:val="00F0005B"/>
    <w:rsid w:val="00F0009A"/>
    <w:rsid w:val="00F00450"/>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60F"/>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246"/>
    <w:rsid w:val="00F264B8"/>
    <w:rsid w:val="00F2707B"/>
    <w:rsid w:val="00F2753F"/>
    <w:rsid w:val="00F27691"/>
    <w:rsid w:val="00F276C4"/>
    <w:rsid w:val="00F277CD"/>
    <w:rsid w:val="00F27C78"/>
    <w:rsid w:val="00F27CE6"/>
    <w:rsid w:val="00F27EA1"/>
    <w:rsid w:val="00F27F91"/>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1E53"/>
    <w:rsid w:val="00F42A33"/>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228"/>
    <w:rsid w:val="00F609FC"/>
    <w:rsid w:val="00F61199"/>
    <w:rsid w:val="00F61217"/>
    <w:rsid w:val="00F61628"/>
    <w:rsid w:val="00F61899"/>
    <w:rsid w:val="00F619DD"/>
    <w:rsid w:val="00F622C5"/>
    <w:rsid w:val="00F62323"/>
    <w:rsid w:val="00F626F1"/>
    <w:rsid w:val="00F63EEF"/>
    <w:rsid w:val="00F63F33"/>
    <w:rsid w:val="00F650D4"/>
    <w:rsid w:val="00F658A5"/>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5BC"/>
    <w:rsid w:val="00F73872"/>
    <w:rsid w:val="00F739C4"/>
    <w:rsid w:val="00F74884"/>
    <w:rsid w:val="00F75791"/>
    <w:rsid w:val="00F779F8"/>
    <w:rsid w:val="00F77E5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D71F5"/>
    <w:rsid w:val="00FE02F7"/>
    <w:rsid w:val="00FE02FB"/>
    <w:rsid w:val="00FE07C3"/>
    <w:rsid w:val="00FE1204"/>
    <w:rsid w:val="00FE2E2F"/>
    <w:rsid w:val="00FE2EE9"/>
    <w:rsid w:val="00FE2F5C"/>
    <w:rsid w:val="00FE3132"/>
    <w:rsid w:val="00FE37B9"/>
    <w:rsid w:val="00FE3999"/>
    <w:rsid w:val="00FE3CAA"/>
    <w:rsid w:val="00FE3D8D"/>
    <w:rsid w:val="00FE3F7E"/>
    <w:rsid w:val="00FE4205"/>
    <w:rsid w:val="00FE4FA1"/>
    <w:rsid w:val="00FE54ED"/>
    <w:rsid w:val="00FE556D"/>
    <w:rsid w:val="00FE5E33"/>
    <w:rsid w:val="00FE5FCF"/>
    <w:rsid w:val="00FE65A9"/>
    <w:rsid w:val="00FE6DAE"/>
    <w:rsid w:val="00FE7FF3"/>
    <w:rsid w:val="00FF1215"/>
    <w:rsid w:val="00FF2251"/>
    <w:rsid w:val="00FF2449"/>
    <w:rsid w:val="00FF30E9"/>
    <w:rsid w:val="00FF31B6"/>
    <w:rsid w:val="00FF355C"/>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BB1E7"/>
  <w15:docId w15:val="{8A521D5F-92FB-4EEC-B4AF-44008267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86113689">
      <w:bodyDiv w:val="1"/>
      <w:marLeft w:val="0"/>
      <w:marRight w:val="0"/>
      <w:marTop w:val="0"/>
      <w:marBottom w:val="0"/>
      <w:divBdr>
        <w:top w:val="none" w:sz="0" w:space="0" w:color="auto"/>
        <w:left w:val="none" w:sz="0" w:space="0" w:color="auto"/>
        <w:bottom w:val="none" w:sz="0" w:space="0" w:color="auto"/>
        <w:right w:val="none" w:sz="0" w:space="0" w:color="auto"/>
      </w:divBdr>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DCADE-C2FA-4D3E-8E05-30E33F189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6</TotalTime>
  <Pages>4</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802.11-19/0134r1</vt:lpstr>
    </vt:vector>
  </TitlesOfParts>
  <Manager/>
  <Company>BlackBerry</Company>
  <LinksUpToDate>false</LinksUpToDate>
  <CharactersWithSpaces>3470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802.11-19/0134r1</dc:title>
  <dc:subject>Submission</dc:subject>
  <dc:creator>Stephen McCann</dc:creator>
  <cp:keywords>January 2019</cp:keywords>
  <dc:description>Stephen McCann, BlackBerry</dc:description>
  <cp:lastModifiedBy>Stephen McCann</cp:lastModifiedBy>
  <cp:revision>4</cp:revision>
  <cp:lastPrinted>2009-07-22T07:07:00Z</cp:lastPrinted>
  <dcterms:created xsi:type="dcterms:W3CDTF">2019-01-14T20:47:00Z</dcterms:created>
  <dcterms:modified xsi:type="dcterms:W3CDTF">2019-01-15T16:07:00Z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