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495"/>
      </w:tblGrid>
      <w:tr w:rsidR="00677695" w:rsidRPr="000B2275" w:rsidTr="00FA2F0B">
        <w:trPr>
          <w:trHeight w:val="489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112B78" w:rsidP="00B64642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5210AB">
              <w:rPr>
                <w:lang w:val="en-US"/>
              </w:rPr>
              <w:t>July-2017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5210AB">
              <w:rPr>
                <w:lang w:val="en-US"/>
              </w:rPr>
              <w:t>Berlin, Germany</w:t>
            </w:r>
          </w:p>
        </w:tc>
      </w:tr>
      <w:tr w:rsidR="00677695" w:rsidRPr="000B2275" w:rsidTr="00FA2F0B">
        <w:trPr>
          <w:trHeight w:val="362"/>
          <w:jc w:val="center"/>
        </w:trPr>
        <w:tc>
          <w:tcPr>
            <w:tcW w:w="9669" w:type="dxa"/>
            <w:gridSpan w:val="5"/>
            <w:vAlign w:val="center"/>
          </w:tcPr>
          <w:p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3B52AA">
              <w:rPr>
                <w:b w:val="0"/>
                <w:sz w:val="20"/>
                <w:lang w:val="en-US"/>
              </w:rPr>
              <w:t>07-11</w:t>
            </w:r>
            <w:r w:rsidR="0034572B">
              <w:rPr>
                <w:b w:val="0"/>
                <w:sz w:val="20"/>
                <w:lang w:val="en-US"/>
              </w:rPr>
              <w:t>-2017</w:t>
            </w:r>
          </w:p>
        </w:tc>
      </w:tr>
      <w:tr w:rsidR="00677695" w:rsidRPr="000B2275" w:rsidTr="00FA2F0B">
        <w:trPr>
          <w:cantSplit/>
          <w:trHeight w:val="235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FA2F0B"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49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:rsidR="009A517B" w:rsidRPr="009A517B" w:rsidRDefault="00FA2F0B" w:rsidP="004B58D3">
            <w:pPr>
              <w:jc w:val="center"/>
              <w:rPr>
                <w:szCs w:val="22"/>
              </w:rPr>
            </w:pPr>
            <w:r w:rsidRPr="00FA2F0B">
              <w:rPr>
                <w:szCs w:val="22"/>
              </w:rPr>
              <w:t xml:space="preserve">Huawei </w:t>
            </w:r>
          </w:p>
        </w:tc>
        <w:tc>
          <w:tcPr>
            <w:tcW w:w="2268" w:type="dxa"/>
            <w:vAlign w:val="center"/>
          </w:tcPr>
          <w:p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495" w:type="dxa"/>
            <w:vAlign w:val="center"/>
          </w:tcPr>
          <w:p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183314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  <w:vAlign w:val="center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  <w:vAlign w:val="center"/>
          </w:tcPr>
          <w:p w:rsidR="00183314" w:rsidRPr="009A517B" w:rsidRDefault="006235CA" w:rsidP="00167D73">
            <w:pPr>
              <w:rPr>
                <w:szCs w:val="22"/>
              </w:rPr>
            </w:pPr>
            <w:r>
              <w:rPr>
                <w:szCs w:val="22"/>
              </w:rPr>
              <w:t>7775 N Topeka Ave, Cascade, CO  80809</w:t>
            </w:r>
          </w:p>
        </w:tc>
        <w:tc>
          <w:tcPr>
            <w:tcW w:w="1843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495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1905" t="63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3B52AA">
                              <w:t>Berlin, Germany, in July</w:t>
                            </w:r>
                            <w:r w:rsidR="00857BE3">
                              <w:t>, 2017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Tn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z9fpv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Ldw&#10;lOe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3B52AA">
                        <w:t>Berlin, Germany, in July</w:t>
                      </w:r>
                      <w:r w:rsidR="00857BE3">
                        <w:t>, 2017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C458FF" w:rsidRPr="007A7C2E">
        <w:rPr>
          <w:b/>
          <w:sz w:val="24"/>
          <w:szCs w:val="22"/>
          <w:u w:val="single"/>
          <w:lang w:val="en-US"/>
        </w:rPr>
        <w:lastRenderedPageBreak/>
        <w:t xml:space="preserve">Tuesday, </w:t>
      </w:r>
      <w:r w:rsidR="00DD0ADD">
        <w:rPr>
          <w:b/>
          <w:sz w:val="24"/>
          <w:szCs w:val="22"/>
          <w:u w:val="single"/>
          <w:lang w:val="en-US"/>
        </w:rPr>
        <w:t>July 11</w:t>
      </w:r>
      <w:r w:rsidR="00DD0ADD" w:rsidRPr="00DD0ADD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7F72C2">
        <w:rPr>
          <w:b/>
          <w:sz w:val="24"/>
          <w:szCs w:val="22"/>
          <w:u w:val="single"/>
          <w:lang w:val="en-US"/>
        </w:rPr>
        <w:t>, 2017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DD0ADD">
        <w:rPr>
          <w:b/>
          <w:sz w:val="24"/>
          <w:szCs w:val="22"/>
          <w:u w:val="single"/>
          <w:lang w:val="en-US"/>
        </w:rPr>
        <w:t>Berlin</w:t>
      </w:r>
      <w:r w:rsidR="00AD1DE6">
        <w:rPr>
          <w:b/>
          <w:sz w:val="24"/>
          <w:szCs w:val="22"/>
          <w:u w:val="single"/>
          <w:lang w:val="en-US"/>
        </w:rPr>
        <w:t xml:space="preserve"> Time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</w:t>
      </w:r>
      <w:r w:rsidR="00B05FD9">
        <w:rPr>
          <w:sz w:val="24"/>
          <w:szCs w:val="24"/>
          <w:lang w:val="en-US"/>
        </w:rPr>
        <w:t>Huawei</w:t>
      </w:r>
      <w:r>
        <w:rPr>
          <w:sz w:val="24"/>
          <w:szCs w:val="24"/>
          <w:lang w:val="en-US"/>
        </w:rPr>
        <w:t>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Default="00104CF7" w:rsidP="00104CF7">
      <w:pPr>
        <w:spacing w:before="60" w:after="60"/>
        <w:rPr>
          <w:lang w:val="en-US"/>
        </w:rPr>
      </w:pPr>
      <w:r>
        <w:rPr>
          <w:lang w:val="en-US"/>
        </w:rPr>
        <w:t xml:space="preserve">The meeting agenda is shown below, and also published in the agenda document: </w:t>
      </w:r>
    </w:p>
    <w:p w:rsidR="00DD0ADD" w:rsidRDefault="007451E8" w:rsidP="00104CF7">
      <w:pPr>
        <w:spacing w:before="60" w:after="60"/>
        <w:rPr>
          <w:lang w:val="en-US"/>
        </w:rPr>
      </w:pPr>
      <w:hyperlink r:id="rId8" w:history="1">
        <w:r w:rsidRPr="00D77CBD">
          <w:rPr>
            <w:rStyle w:val="Hyperlink"/>
            <w:lang w:val="en-US"/>
          </w:rPr>
          <w:t>https://mentor.ieee.org/802.11/dcn/17/11-17-0878-01-0wng-agenda-for-wng-2017-july.ppt</w:t>
        </w:r>
      </w:hyperlink>
      <w:r>
        <w:rPr>
          <w:lang w:val="en-US"/>
        </w:rPr>
        <w:t xml:space="preserve"> </w:t>
      </w:r>
    </w:p>
    <w:p w:rsidR="00000000" w:rsidRPr="003942E5" w:rsidRDefault="00CB397A" w:rsidP="007451E8">
      <w:pPr>
        <w:pStyle w:val="ListParagraph"/>
        <w:numPr>
          <w:ilvl w:val="0"/>
          <w:numId w:val="30"/>
        </w:numPr>
        <w:spacing w:before="60" w:after="6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>Call Meeting to Order</w:t>
      </w:r>
    </w:p>
    <w:p w:rsidR="00000000" w:rsidRPr="003942E5" w:rsidRDefault="00CB397A" w:rsidP="007451E8">
      <w:pPr>
        <w:pStyle w:val="ListParagraph"/>
        <w:numPr>
          <w:ilvl w:val="0"/>
          <w:numId w:val="30"/>
        </w:numPr>
        <w:spacing w:before="60" w:after="6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>Agenda approval</w:t>
      </w:r>
    </w:p>
    <w:p w:rsidR="00000000" w:rsidRPr="003942E5" w:rsidRDefault="00CB397A" w:rsidP="007451E8">
      <w:pPr>
        <w:pStyle w:val="ListParagraph"/>
        <w:numPr>
          <w:ilvl w:val="0"/>
          <w:numId w:val="30"/>
        </w:numPr>
        <w:spacing w:before="60" w:after="6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>Attendance reminder</w:t>
      </w:r>
    </w:p>
    <w:p w:rsidR="00000000" w:rsidRPr="003942E5" w:rsidRDefault="00CB397A" w:rsidP="007451E8">
      <w:pPr>
        <w:pStyle w:val="ListParagraph"/>
        <w:numPr>
          <w:ilvl w:val="0"/>
          <w:numId w:val="30"/>
        </w:numPr>
        <w:spacing w:before="60" w:after="6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>Documentation remind</w:t>
      </w: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>er</w:t>
      </w:r>
    </w:p>
    <w:p w:rsidR="00000000" w:rsidRPr="003942E5" w:rsidRDefault="00CB397A" w:rsidP="007451E8">
      <w:pPr>
        <w:pStyle w:val="ListParagraph"/>
        <w:numPr>
          <w:ilvl w:val="0"/>
          <w:numId w:val="30"/>
        </w:numPr>
        <w:spacing w:before="60" w:after="6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>Approval of Previous meeting minutes</w:t>
      </w: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 xml:space="preserve"> </w:t>
      </w:r>
    </w:p>
    <w:p w:rsidR="00000000" w:rsidRPr="003942E5" w:rsidRDefault="00CB397A" w:rsidP="007451E8">
      <w:pPr>
        <w:pStyle w:val="ListParagraph"/>
        <w:numPr>
          <w:ilvl w:val="0"/>
          <w:numId w:val="30"/>
        </w:numPr>
        <w:spacing w:before="60" w:after="6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 xml:space="preserve">Minutes from </w:t>
      </w: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>May</w:t>
      </w:r>
    </w:p>
    <w:p w:rsidR="00000000" w:rsidRPr="007451E8" w:rsidRDefault="00CB397A" w:rsidP="007451E8">
      <w:pPr>
        <w:pStyle w:val="ListParagraph"/>
        <w:spacing w:before="60" w:after="60"/>
      </w:pPr>
      <w:hyperlink r:id="rId9" w:history="1">
        <w:r w:rsidRPr="007451E8">
          <w:rPr>
            <w:rStyle w:val="Hyperlink"/>
            <w:lang w:val="en-GB"/>
          </w:rPr>
          <w:t>https://mentor.ieee.org/802.11/dcn/17/11-17-0800-01-0wng-wi</w:t>
        </w:r>
        <w:r w:rsidRPr="007451E8">
          <w:rPr>
            <w:rStyle w:val="Hyperlink"/>
            <w:lang w:val="en-GB"/>
          </w:rPr>
          <w:t>reless-next-generation-wng-standing-committee-meeting-minutes-for-may-2017-daejeon-meeting.docx</w:t>
        </w:r>
      </w:hyperlink>
      <w:r w:rsidRPr="007451E8">
        <w:rPr>
          <w:lang w:val="en-GB"/>
        </w:rPr>
        <w:t xml:space="preserve"> </w:t>
      </w:r>
    </w:p>
    <w:p w:rsidR="00000000" w:rsidRPr="003942E5" w:rsidRDefault="00CB397A" w:rsidP="007451E8">
      <w:pPr>
        <w:pStyle w:val="ListParagraph"/>
        <w:numPr>
          <w:ilvl w:val="0"/>
          <w:numId w:val="30"/>
        </w:numPr>
        <w:spacing w:before="60" w:after="6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>Announcements</w:t>
      </w:r>
    </w:p>
    <w:p w:rsidR="00000000" w:rsidRPr="003942E5" w:rsidRDefault="00CB397A" w:rsidP="007451E8">
      <w:pPr>
        <w:pStyle w:val="ListParagraph"/>
        <w:numPr>
          <w:ilvl w:val="0"/>
          <w:numId w:val="30"/>
        </w:numPr>
        <w:spacing w:before="60" w:after="6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>Presentations</w:t>
      </w:r>
    </w:p>
    <w:p w:rsidR="00000000" w:rsidRPr="003942E5" w:rsidRDefault="00CB397A" w:rsidP="007451E8">
      <w:pPr>
        <w:pStyle w:val="ListParagraph"/>
        <w:numPr>
          <w:ilvl w:val="0"/>
          <w:numId w:val="30"/>
        </w:numPr>
        <w:spacing w:before="60" w:after="6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>Plans for September 2017</w:t>
      </w:r>
    </w:p>
    <w:p w:rsidR="00000000" w:rsidRPr="003942E5" w:rsidRDefault="00CB397A" w:rsidP="007451E8">
      <w:pPr>
        <w:pStyle w:val="ListParagraph"/>
        <w:numPr>
          <w:ilvl w:val="0"/>
          <w:numId w:val="30"/>
        </w:numPr>
        <w:spacing w:before="60" w:after="6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3942E5">
        <w:rPr>
          <w:rFonts w:ascii="Times New Roman" w:eastAsia="Times New Roman" w:hAnsi="Times New Roman"/>
          <w:bCs/>
          <w:szCs w:val="20"/>
          <w:lang w:val="en-GB" w:eastAsia="en-US"/>
        </w:rPr>
        <w:t>Adjournment</w:t>
      </w:r>
    </w:p>
    <w:p w:rsidR="005C5B06" w:rsidRDefault="005C5B06" w:rsidP="00D55CB1">
      <w:pPr>
        <w:rPr>
          <w:b/>
          <w:sz w:val="24"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0B2275" w:rsidRDefault="00C458FF" w:rsidP="00104CF7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Meeting called to order </w:t>
      </w:r>
      <w:r w:rsidR="00DE45C3">
        <w:rPr>
          <w:lang w:val="en-US"/>
        </w:rPr>
        <w:t>at 8:00</w:t>
      </w:r>
      <w:r w:rsidR="00E1106C">
        <w:rPr>
          <w:lang w:val="en-US"/>
        </w:rPr>
        <w:t>am</w:t>
      </w:r>
      <w:r w:rsidR="004264F9">
        <w:rPr>
          <w:lang w:val="en-US"/>
        </w:rPr>
        <w:t xml:space="preserve"> </w:t>
      </w:r>
      <w:r w:rsidR="00C422A0">
        <w:rPr>
          <w:lang w:val="en-US"/>
        </w:rPr>
        <w:t>Berlin time</w:t>
      </w:r>
      <w:r w:rsidR="006B768E">
        <w:rPr>
          <w:lang w:val="en-US"/>
        </w:rPr>
        <w:t xml:space="preserve"> </w:t>
      </w:r>
      <w:r w:rsidRPr="000B2275">
        <w:rPr>
          <w:lang w:val="en-US"/>
        </w:rPr>
        <w:t xml:space="preserve">on </w:t>
      </w:r>
      <w:r w:rsidR="001D196C">
        <w:rPr>
          <w:lang w:val="en-US"/>
        </w:rPr>
        <w:t xml:space="preserve">Tuesday, </w:t>
      </w:r>
      <w:r w:rsidR="00DE45C3">
        <w:rPr>
          <w:lang w:val="en-US"/>
        </w:rPr>
        <w:t>May</w:t>
      </w:r>
      <w:r w:rsidR="00F40BE6">
        <w:rPr>
          <w:lang w:val="en-US"/>
        </w:rPr>
        <w:t xml:space="preserve"> </w:t>
      </w:r>
      <w:r w:rsidR="00DE45C3">
        <w:rPr>
          <w:lang w:val="en-US"/>
        </w:rPr>
        <w:t>9</w:t>
      </w:r>
      <w:r w:rsidR="00E1106C">
        <w:rPr>
          <w:lang w:val="en-US"/>
        </w:rPr>
        <w:t xml:space="preserve">, 2017, </w:t>
      </w:r>
      <w:r w:rsidRPr="000B2275">
        <w:rPr>
          <w:lang w:val="en-US"/>
        </w:rPr>
        <w:t xml:space="preserve">by </w:t>
      </w:r>
      <w:r w:rsidR="000C693B">
        <w:rPr>
          <w:lang w:val="en-US"/>
        </w:rPr>
        <w:t xml:space="preserve">Chair, </w:t>
      </w:r>
      <w:r w:rsidR="00502A86">
        <w:rPr>
          <w:lang w:val="en-US"/>
        </w:rPr>
        <w:t>Jim Lansford</w:t>
      </w:r>
      <w:bookmarkEnd w:id="0"/>
      <w:bookmarkEnd w:id="1"/>
      <w:r w:rsidR="0085078E">
        <w:rPr>
          <w:lang w:val="en-US"/>
        </w:rPr>
        <w:t>.</w:t>
      </w:r>
    </w:p>
    <w:p w:rsidR="00370206" w:rsidRDefault="009C5B6B" w:rsidP="00383E52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Agenda approval:</w:t>
      </w:r>
      <w:r w:rsidR="002E66CD">
        <w:rPr>
          <w:lang w:val="en-US"/>
        </w:rPr>
        <w:t xml:space="preserve"> </w:t>
      </w:r>
    </w:p>
    <w:p w:rsidR="004C1E0B" w:rsidRDefault="00C422A0" w:rsidP="00C422A0">
      <w:pPr>
        <w:pStyle w:val="ListParagraph"/>
        <w:spacing w:before="60" w:after="60"/>
        <w:ind w:left="360"/>
      </w:pPr>
      <w:hyperlink r:id="rId10" w:history="1">
        <w:r w:rsidRPr="00D77CBD">
          <w:rPr>
            <w:rStyle w:val="Hyperlink"/>
          </w:rPr>
          <w:t>https://mentor.ieee.org/802.11/dcn/17/11-17-0878-01-0wng-agenda-for-wng-2017-july.ppt</w:t>
        </w:r>
      </w:hyperlink>
    </w:p>
    <w:p w:rsidR="002532BE" w:rsidRPr="002E66CD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lang w:val="en-US"/>
        </w:rPr>
      </w:pPr>
      <w:r w:rsidRPr="002E66CD">
        <w:rPr>
          <w:lang w:val="en-US"/>
        </w:rPr>
        <w:t>The agenda was approved by unanimous consent</w:t>
      </w:r>
    </w:p>
    <w:p w:rsidR="00173152" w:rsidRPr="002532BE" w:rsidRDefault="00C458FF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6B768E">
        <w:rPr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0B2275" w:rsidRDefault="00957827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>The chair covered the voting rules for WNG SC, being a standing committee</w:t>
      </w:r>
    </w:p>
    <w:p w:rsidR="00C458FF" w:rsidRPr="003443AD" w:rsidRDefault="00C458FF" w:rsidP="003443AD">
      <w:pPr>
        <w:numPr>
          <w:ilvl w:val="0"/>
          <w:numId w:val="1"/>
        </w:numPr>
        <w:spacing w:before="60" w:after="60"/>
        <w:rPr>
          <w:lang w:val="en-US"/>
        </w:rPr>
      </w:pPr>
      <w:r w:rsidRPr="003443AD">
        <w:rPr>
          <w:lang w:val="en-US"/>
        </w:rPr>
        <w:t>Approval of previous meeting minutes</w:t>
      </w:r>
    </w:p>
    <w:p w:rsidR="003443AD" w:rsidRDefault="00104CF7" w:rsidP="00BC3022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bookmarkStart w:id="2" w:name="OLE_LINK3"/>
      <w:bookmarkStart w:id="3" w:name="OLE_LINK6"/>
      <w:r>
        <w:rPr>
          <w:lang w:val="en-US"/>
        </w:rPr>
        <w:t>T</w:t>
      </w:r>
      <w:r w:rsidR="00502A86">
        <w:rPr>
          <w:lang w:val="en-US"/>
        </w:rPr>
        <w:t xml:space="preserve">he minutes </w:t>
      </w:r>
      <w:r w:rsidR="00227008">
        <w:rPr>
          <w:lang w:val="en-US"/>
        </w:rPr>
        <w:t xml:space="preserve">of </w:t>
      </w:r>
      <w:r w:rsidR="001E7D50">
        <w:rPr>
          <w:lang w:val="en-US"/>
        </w:rPr>
        <w:t>2017-</w:t>
      </w:r>
      <w:r w:rsidR="00C422A0">
        <w:rPr>
          <w:lang w:val="en-US"/>
        </w:rPr>
        <w:t>May</w:t>
      </w:r>
      <w:r w:rsidR="001E7D50">
        <w:rPr>
          <w:lang w:val="en-US"/>
        </w:rPr>
        <w:t xml:space="preserve"> </w:t>
      </w:r>
      <w:proofErr w:type="spellStart"/>
      <w:r w:rsidR="00C422A0">
        <w:rPr>
          <w:lang w:val="en-US"/>
        </w:rPr>
        <w:t>Daejeon</w:t>
      </w:r>
      <w:proofErr w:type="spellEnd"/>
      <w:r w:rsidR="00227008">
        <w:rPr>
          <w:lang w:val="en-US"/>
        </w:rPr>
        <w:t xml:space="preserve"> </w:t>
      </w:r>
      <w:r w:rsidR="00383E52">
        <w:rPr>
          <w:lang w:val="en-US"/>
        </w:rPr>
        <w:t xml:space="preserve">meeting: </w:t>
      </w:r>
    </w:p>
    <w:p w:rsidR="001E7D50" w:rsidRPr="000278C5" w:rsidRDefault="00CB4232" w:rsidP="00CB4232">
      <w:pPr>
        <w:spacing w:before="60" w:after="60"/>
        <w:ind w:left="720"/>
        <w:rPr>
          <w:lang w:val="en-US"/>
        </w:rPr>
      </w:pPr>
      <w:hyperlink r:id="rId11" w:history="1">
        <w:r w:rsidRPr="007451E8">
          <w:rPr>
            <w:rStyle w:val="Hyperlink"/>
            <w:lang w:eastAsia="zh-CN"/>
          </w:rPr>
          <w:t>https://mentor.ieee.org/802.11/dcn/17/11-17-0800-01-0wng-wireless-next-generation-wng-standing-committee-meeting-minutes-for-may-2017-daejeon-meeting.docx</w:t>
        </w:r>
      </w:hyperlink>
    </w:p>
    <w:p w:rsidR="00383E52" w:rsidRPr="002E66CD" w:rsidRDefault="00C458FF" w:rsidP="002E66CD">
      <w:pPr>
        <w:numPr>
          <w:ilvl w:val="1"/>
          <w:numId w:val="4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The </w:t>
      </w:r>
      <w:r w:rsidR="000C693B">
        <w:rPr>
          <w:lang w:val="en-US"/>
        </w:rPr>
        <w:t>minutes w</w:t>
      </w:r>
      <w:r w:rsidR="00FE72CA">
        <w:rPr>
          <w:lang w:val="en-US"/>
        </w:rPr>
        <w:t>ere</w:t>
      </w:r>
      <w:r w:rsidR="000C693B">
        <w:rPr>
          <w:lang w:val="en-US"/>
        </w:rPr>
        <w:t xml:space="preserve"> approved </w:t>
      </w:r>
      <w:r w:rsidR="006C3343">
        <w:rPr>
          <w:lang w:val="en-US"/>
        </w:rPr>
        <w:t>by</w:t>
      </w:r>
      <w:r w:rsidR="007B5DF3">
        <w:rPr>
          <w:lang w:val="en-US"/>
        </w:rPr>
        <w:t xml:space="preserve"> </w:t>
      </w:r>
      <w:r w:rsidR="007B5DF3" w:rsidRPr="000B2275">
        <w:rPr>
          <w:lang w:val="en-US"/>
        </w:rPr>
        <w:t>unanimous</w:t>
      </w:r>
      <w:r w:rsidR="000C693B" w:rsidRPr="000B2275">
        <w:rPr>
          <w:lang w:val="en-US"/>
        </w:rPr>
        <w:t xml:space="preserve"> consent</w:t>
      </w:r>
      <w:bookmarkEnd w:id="2"/>
      <w:bookmarkEnd w:id="3"/>
      <w:r w:rsidR="000C693B">
        <w:rPr>
          <w:lang w:val="en-US"/>
        </w:rPr>
        <w:t>.</w:t>
      </w:r>
    </w:p>
    <w:p w:rsidR="00BC3482" w:rsidRDefault="006C3D10" w:rsidP="000278C5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Approximately 110</w:t>
      </w:r>
      <w:r w:rsidR="00BC3482">
        <w:rPr>
          <w:lang w:val="en-US"/>
        </w:rPr>
        <w:t xml:space="preserve"> people </w:t>
      </w:r>
      <w:r w:rsidR="00344C9C">
        <w:rPr>
          <w:lang w:val="en-US"/>
        </w:rPr>
        <w:t>attended the WNG session</w:t>
      </w:r>
      <w:r w:rsidR="00BC3482">
        <w:rPr>
          <w:lang w:val="en-US"/>
        </w:rPr>
        <w:t>.</w:t>
      </w:r>
      <w:r w:rsidR="00BC3482" w:rsidRPr="000278C5">
        <w:rPr>
          <w:lang w:val="en-US" w:eastAsia="zh-CN"/>
        </w:rPr>
        <w:t xml:space="preserve"> </w:t>
      </w:r>
    </w:p>
    <w:p w:rsidR="00475EFE" w:rsidRPr="000278C5" w:rsidRDefault="00475EFE" w:rsidP="00475EFE">
      <w:pPr>
        <w:spacing w:before="60" w:after="60"/>
        <w:ind w:left="360"/>
        <w:rPr>
          <w:lang w:val="en-US"/>
        </w:rPr>
      </w:pPr>
    </w:p>
    <w:p w:rsidR="002B600E" w:rsidRPr="00AA718C" w:rsidRDefault="00AA718C" w:rsidP="00CA235A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Presentation</w:t>
      </w:r>
      <w:r w:rsidR="002E23A2">
        <w:rPr>
          <w:lang w:val="en-US" w:eastAsia="zh-CN"/>
        </w:rPr>
        <w:t xml:space="preserve"> #1</w:t>
      </w:r>
      <w:r>
        <w:rPr>
          <w:lang w:val="en-US" w:eastAsia="zh-CN"/>
        </w:rPr>
        <w:t>:</w:t>
      </w:r>
      <w:r w:rsidR="00CB4232">
        <w:rPr>
          <w:lang w:val="en-US" w:eastAsia="zh-CN"/>
        </w:rPr>
        <w:t xml:space="preserve"> </w:t>
      </w:r>
      <w:r w:rsidR="00CB4232">
        <w:t xml:space="preserve">“Overview of the ETSI SDR project” – </w:t>
      </w:r>
      <w:proofErr w:type="spellStart"/>
      <w:r w:rsidR="00CB4232">
        <w:t>Bahareh</w:t>
      </w:r>
      <w:proofErr w:type="spellEnd"/>
      <w:r w:rsidR="00CB4232">
        <w:t xml:space="preserve"> </w:t>
      </w:r>
      <w:proofErr w:type="spellStart"/>
      <w:r w:rsidR="00CB4232">
        <w:t>Sadeghi</w:t>
      </w:r>
      <w:proofErr w:type="spellEnd"/>
      <w:r w:rsidR="00CB4232">
        <w:t xml:space="preserve"> (Intel)</w:t>
      </w:r>
      <w:r>
        <w:rPr>
          <w:lang w:val="en-US" w:eastAsia="zh-CN"/>
        </w:rPr>
        <w:t xml:space="preserve"> </w:t>
      </w:r>
    </w:p>
    <w:p w:rsidR="00CB4232" w:rsidRDefault="00CB4232" w:rsidP="00CA235A">
      <w:pPr>
        <w:spacing w:before="60" w:after="60"/>
        <w:ind w:left="360"/>
      </w:pPr>
      <w:hyperlink r:id="rId12" w:history="1">
        <w:r w:rsidRPr="00D77CBD">
          <w:rPr>
            <w:rStyle w:val="Hyperlink"/>
          </w:rPr>
          <w:t>https://mentor.ieee.org/802.11/dcn/17/11-17-1005-00-0wng-etsi-software-reconfiguration-overview.pptx</w:t>
        </w:r>
      </w:hyperlink>
      <w:r>
        <w:t xml:space="preserve"> </w:t>
      </w:r>
    </w:p>
    <w:p w:rsidR="00AA718C" w:rsidRPr="00CA235A" w:rsidRDefault="00CB4232" w:rsidP="00CA235A">
      <w:pPr>
        <w:spacing w:before="60" w:after="60"/>
        <w:ind w:left="360"/>
      </w:pPr>
      <w:r>
        <w:t>Summary of Discussion:</w:t>
      </w:r>
    </w:p>
    <w:p w:rsidR="0046237E" w:rsidRDefault="002051A7" w:rsidP="0046237E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Chair informed the group we have 5 presentations for this session, </w:t>
      </w:r>
      <w:r w:rsidR="006C3D10">
        <w:rPr>
          <w:lang w:val="en-US" w:eastAsia="zh-CN"/>
        </w:rPr>
        <w:t>so we</w:t>
      </w:r>
      <w:r>
        <w:rPr>
          <w:lang w:val="en-US" w:eastAsia="zh-CN"/>
        </w:rPr>
        <w:t xml:space="preserve"> would like to limit the Q&amp;A time.</w:t>
      </w:r>
      <w:r w:rsidR="006C3D10">
        <w:rPr>
          <w:lang w:val="en-US" w:eastAsia="zh-CN"/>
        </w:rPr>
        <w:t xml:space="preserve"> </w:t>
      </w:r>
    </w:p>
    <w:p w:rsidR="006C3D10" w:rsidRDefault="006C3D10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Q: how does it work for certification after each reconfiguration for Wi-Fi? Go to Wi-Fi Alliance?</w:t>
      </w:r>
    </w:p>
    <w:p w:rsidR="006C3D10" w:rsidRDefault="006C3D10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lastRenderedPageBreak/>
        <w:t xml:space="preserve">A: </w:t>
      </w:r>
      <w:r w:rsidR="00676EE3">
        <w:rPr>
          <w:lang w:val="en-US" w:eastAsia="zh-CN"/>
        </w:rPr>
        <w:t xml:space="preserve">not sure about Wi-Fi cases. How ETSI is doing is to </w:t>
      </w:r>
      <w:r w:rsidR="00676EE3">
        <w:t>every time you have a new software</w:t>
      </w:r>
      <w:r w:rsidR="0087310C">
        <w:t xml:space="preserve"> defined reconfiguration</w:t>
      </w:r>
      <w:r w:rsidR="00676EE3">
        <w:t>, you have to go to the certification entity.</w:t>
      </w:r>
    </w:p>
    <w:p w:rsidR="002B600E" w:rsidRDefault="002B600E" w:rsidP="009B46B4">
      <w:pPr>
        <w:spacing w:before="60" w:after="60"/>
        <w:ind w:left="360"/>
        <w:rPr>
          <w:lang w:val="en-US" w:eastAsia="zh-CN"/>
        </w:rPr>
      </w:pPr>
    </w:p>
    <w:p w:rsidR="009B46B4" w:rsidRPr="00272C6F" w:rsidRDefault="00F42077" w:rsidP="00272C6F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Presentation</w:t>
      </w:r>
      <w:r w:rsidR="002E23A2">
        <w:rPr>
          <w:lang w:val="en-US" w:eastAsia="zh-CN"/>
        </w:rPr>
        <w:t xml:space="preserve"> #2</w:t>
      </w:r>
      <w:r>
        <w:rPr>
          <w:lang w:val="en-US" w:eastAsia="zh-CN"/>
        </w:rPr>
        <w:t xml:space="preserve">: </w:t>
      </w:r>
      <w:r w:rsidR="00475EFE">
        <w:t xml:space="preserve">“Low Complexity and Constrained Peak Power Consumption WLAN” – </w:t>
      </w:r>
      <w:proofErr w:type="spellStart"/>
      <w:r w:rsidR="00475EFE">
        <w:t>Chitto</w:t>
      </w:r>
      <w:proofErr w:type="spellEnd"/>
      <w:r w:rsidR="00475EFE">
        <w:t xml:space="preserve"> Chittabrata (Intel)</w:t>
      </w:r>
    </w:p>
    <w:p w:rsidR="0041108A" w:rsidRPr="00BA2E5B" w:rsidRDefault="006005F1" w:rsidP="006005F1">
      <w:pPr>
        <w:spacing w:before="60" w:after="60"/>
        <w:ind w:left="360"/>
        <w:rPr>
          <w:lang w:val="en-US"/>
        </w:rPr>
      </w:pPr>
      <w:hyperlink r:id="rId13" w:history="1">
        <w:r w:rsidRPr="00D77CBD">
          <w:rPr>
            <w:rStyle w:val="Hyperlink"/>
            <w:lang w:val="en-US"/>
          </w:rPr>
          <w:t>https://mentor.ieee.org/802.11/dcn/17/11-17-1036-00-0wng-wlan-iot-low-complexity-constrained-peak-power-consumption-wlan.pptx</w:t>
        </w:r>
      </w:hyperlink>
      <w:r>
        <w:rPr>
          <w:lang w:val="en-US"/>
        </w:rPr>
        <w:t xml:space="preserve"> </w:t>
      </w:r>
      <w:r w:rsidR="00BA2E5B">
        <w:rPr>
          <w:lang w:val="en-US" w:eastAsia="zh-CN"/>
        </w:rPr>
        <w:t xml:space="preserve"> </w:t>
      </w:r>
      <w:r w:rsidR="0041108A">
        <w:t xml:space="preserve"> </w:t>
      </w:r>
    </w:p>
    <w:p w:rsidR="002E23A2" w:rsidRDefault="002E23A2" w:rsidP="002E23A2">
      <w:pPr>
        <w:spacing w:before="60" w:after="60"/>
        <w:ind w:left="360"/>
        <w:rPr>
          <w:lang w:val="en-US" w:eastAsia="zh-CN"/>
        </w:rPr>
      </w:pPr>
      <w:r>
        <w:rPr>
          <w:lang w:val="en-US" w:eastAsia="zh-CN"/>
        </w:rPr>
        <w:t>Summary of Discussion:</w:t>
      </w:r>
    </w:p>
    <w:p w:rsidR="006005F1" w:rsidRDefault="006005F1" w:rsidP="00C80A67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Comment: the proposed timeline is not realistic.</w:t>
      </w:r>
    </w:p>
    <w:p w:rsidR="006005F1" w:rsidRDefault="006005F1" w:rsidP="00C80A67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Q: Can 802.11ah meet </w:t>
      </w:r>
      <w:r w:rsidR="004F2F4B">
        <w:rPr>
          <w:lang w:val="en-US" w:eastAsia="zh-CN"/>
        </w:rPr>
        <w:t>the requirements?</w:t>
      </w:r>
    </w:p>
    <w:p w:rsidR="00F7421D" w:rsidRDefault="00B54EBE" w:rsidP="00C80A67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A: need to develop solutions in 2.4GHz band.</w:t>
      </w:r>
    </w:p>
    <w:p w:rsidR="00B54EBE" w:rsidRDefault="00B54EBE" w:rsidP="00B54EBE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Comment: regarding requirement points, 11n is doing well. Concerned </w:t>
      </w:r>
      <w:r w:rsidRPr="00B54EBE">
        <w:rPr>
          <w:lang w:val="en-US" w:eastAsia="zh-CN"/>
        </w:rPr>
        <w:t xml:space="preserve">with your </w:t>
      </w:r>
      <w:r>
        <w:rPr>
          <w:lang w:val="en-US" w:eastAsia="zh-CN"/>
        </w:rPr>
        <w:t xml:space="preserve">proposal of having </w:t>
      </w:r>
      <w:r w:rsidRPr="00B54EBE">
        <w:rPr>
          <w:lang w:val="en-US" w:eastAsia="zh-CN"/>
        </w:rPr>
        <w:t xml:space="preserve">another PHY technology to </w:t>
      </w:r>
      <w:proofErr w:type="spellStart"/>
      <w:r w:rsidRPr="00B54EBE">
        <w:rPr>
          <w:lang w:val="en-US" w:eastAsia="zh-CN"/>
        </w:rPr>
        <w:t>fragement</w:t>
      </w:r>
      <w:proofErr w:type="spellEnd"/>
      <w:r w:rsidRPr="00B54EBE">
        <w:rPr>
          <w:lang w:val="en-US" w:eastAsia="zh-CN"/>
        </w:rPr>
        <w:t xml:space="preserve"> the market</w:t>
      </w:r>
      <w:r>
        <w:rPr>
          <w:lang w:val="en-US" w:eastAsia="zh-CN"/>
        </w:rPr>
        <w:t>.</w:t>
      </w:r>
    </w:p>
    <w:p w:rsidR="00744D0A" w:rsidRPr="00B54EBE" w:rsidRDefault="00B54EBE" w:rsidP="00B54EBE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A: no specific solution proposals now.</w:t>
      </w:r>
    </w:p>
    <w:p w:rsidR="005E33C2" w:rsidRPr="00B54EBE" w:rsidRDefault="00B54EBE" w:rsidP="00B54EBE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SP</w:t>
      </w:r>
      <w:r w:rsidR="005E33C2" w:rsidRPr="005E33C2">
        <w:rPr>
          <w:lang w:val="en-US" w:eastAsia="zh-CN"/>
        </w:rPr>
        <w:t xml:space="preserve">: </w:t>
      </w:r>
      <w:r w:rsidRPr="00B54EBE">
        <w:rPr>
          <w:bCs/>
        </w:rPr>
        <w:t>Would you sup</w:t>
      </w:r>
      <w:r>
        <w:rPr>
          <w:bCs/>
        </w:rPr>
        <w:t>port a Study Group on WLAN-IOT?</w:t>
      </w:r>
    </w:p>
    <w:p w:rsidR="005E33C2" w:rsidRPr="00F371F7" w:rsidRDefault="008B760A" w:rsidP="00F371F7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 xml:space="preserve">SP </w:t>
      </w:r>
      <w:r w:rsidR="00D15C1A">
        <w:rPr>
          <w:lang w:val="en-US" w:eastAsia="zh-CN"/>
        </w:rPr>
        <w:t>result:</w:t>
      </w:r>
      <w:r w:rsidR="00B54EBE">
        <w:rPr>
          <w:lang w:val="en-US" w:eastAsia="zh-CN"/>
        </w:rPr>
        <w:t xml:space="preserve"> </w:t>
      </w:r>
      <w:r w:rsidR="00B54EBE" w:rsidRPr="00F371F7">
        <w:rPr>
          <w:lang w:val="en-US" w:eastAsia="zh-CN"/>
        </w:rPr>
        <w:t>Yes: 43</w:t>
      </w:r>
      <w:r w:rsidR="00F371F7">
        <w:rPr>
          <w:lang w:val="en-US" w:eastAsia="zh-CN"/>
        </w:rPr>
        <w:t xml:space="preserve"> / </w:t>
      </w:r>
      <w:r w:rsidR="00B54EBE" w:rsidRPr="00F371F7">
        <w:rPr>
          <w:lang w:val="en-US" w:eastAsia="zh-CN"/>
        </w:rPr>
        <w:t>No: 29</w:t>
      </w:r>
      <w:r w:rsidR="00F371F7">
        <w:rPr>
          <w:lang w:val="en-US" w:eastAsia="zh-CN"/>
        </w:rPr>
        <w:t xml:space="preserve"> / </w:t>
      </w:r>
      <w:r w:rsidR="00B54EBE" w:rsidRPr="00F371F7">
        <w:rPr>
          <w:lang w:val="en-US" w:eastAsia="zh-CN"/>
        </w:rPr>
        <w:t>abstain: 30</w:t>
      </w:r>
    </w:p>
    <w:p w:rsidR="00E24BFA" w:rsidRDefault="00E24BFA" w:rsidP="00E24BFA">
      <w:pPr>
        <w:pStyle w:val="ListParagraph"/>
        <w:ind w:left="360"/>
      </w:pPr>
    </w:p>
    <w:p w:rsidR="002E23A2" w:rsidRPr="002E23A2" w:rsidRDefault="002E23A2" w:rsidP="002E23A2">
      <w:pPr>
        <w:pStyle w:val="ListParagraph"/>
        <w:numPr>
          <w:ilvl w:val="0"/>
          <w:numId w:val="32"/>
        </w:numPr>
        <w:ind w:left="360"/>
        <w:rPr>
          <w:rFonts w:ascii="Times New Roman" w:eastAsia="Times New Roman" w:hAnsi="Times New Roman"/>
          <w:szCs w:val="20"/>
        </w:rPr>
      </w:pPr>
      <w:r w:rsidRPr="002E23A2">
        <w:rPr>
          <w:rFonts w:ascii="Times New Roman" w:eastAsia="Times New Roman" w:hAnsi="Times New Roman"/>
          <w:szCs w:val="20"/>
        </w:rPr>
        <w:t>Presentation</w:t>
      </w:r>
      <w:r>
        <w:rPr>
          <w:rFonts w:ascii="Times New Roman" w:eastAsia="Times New Roman" w:hAnsi="Times New Roman"/>
          <w:szCs w:val="20"/>
        </w:rPr>
        <w:t xml:space="preserve"> #3</w:t>
      </w:r>
      <w:r w:rsidRPr="002E23A2">
        <w:rPr>
          <w:rFonts w:ascii="Times New Roman" w:eastAsia="Times New Roman" w:hAnsi="Times New Roman"/>
          <w:szCs w:val="20"/>
        </w:rPr>
        <w:t xml:space="preserve">: </w:t>
      </w:r>
      <w:r w:rsidRPr="002E23A2">
        <w:rPr>
          <w:rFonts w:ascii="Times New Roman" w:eastAsia="Times New Roman" w:hAnsi="Times New Roman"/>
          <w:szCs w:val="20"/>
        </w:rPr>
        <w:t>“Orchestrator pilot signal” – Hiroshi Mano (</w:t>
      </w:r>
      <w:proofErr w:type="spellStart"/>
      <w:r w:rsidRPr="002E23A2">
        <w:rPr>
          <w:rFonts w:ascii="Times New Roman" w:eastAsia="Times New Roman" w:hAnsi="Times New Roman"/>
          <w:szCs w:val="20"/>
        </w:rPr>
        <w:t>Kodoen</w:t>
      </w:r>
      <w:proofErr w:type="spellEnd"/>
      <w:r w:rsidRPr="002E23A2">
        <w:rPr>
          <w:rFonts w:ascii="Times New Roman" w:eastAsia="Times New Roman" w:hAnsi="Times New Roman"/>
          <w:szCs w:val="20"/>
        </w:rPr>
        <w:t xml:space="preserve"> Techno Info, K.K.)</w:t>
      </w:r>
    </w:p>
    <w:p w:rsidR="009C0023" w:rsidRDefault="009C0023" w:rsidP="002E23A2">
      <w:pPr>
        <w:spacing w:before="60" w:after="60"/>
        <w:ind w:left="360"/>
        <w:rPr>
          <w:lang w:val="en-US" w:eastAsia="zh-CN"/>
        </w:rPr>
      </w:pPr>
      <w:hyperlink r:id="rId14" w:history="1">
        <w:r w:rsidRPr="00D77CBD">
          <w:rPr>
            <w:rStyle w:val="Hyperlink"/>
            <w:lang w:val="en-US" w:eastAsia="zh-CN"/>
          </w:rPr>
          <w:t>https://mentor.ieee.org/802.11/dcn/17/11-17-1110-00-0wng-orchestrator-pilot-signal.pptx</w:t>
        </w:r>
      </w:hyperlink>
      <w:r>
        <w:rPr>
          <w:lang w:val="en-US" w:eastAsia="zh-CN"/>
        </w:rPr>
        <w:t xml:space="preserve"> </w:t>
      </w:r>
    </w:p>
    <w:p w:rsidR="002E23A2" w:rsidRDefault="002E23A2" w:rsidP="002E23A2">
      <w:pPr>
        <w:spacing w:before="60" w:after="60"/>
        <w:ind w:left="360"/>
        <w:rPr>
          <w:lang w:val="en-US" w:eastAsia="zh-CN"/>
        </w:rPr>
      </w:pPr>
      <w:r>
        <w:rPr>
          <w:lang w:val="en-US" w:eastAsia="zh-CN"/>
        </w:rPr>
        <w:t>Summary of Discussion:</w:t>
      </w:r>
    </w:p>
    <w:p w:rsidR="003B0727" w:rsidRPr="003B0727" w:rsidRDefault="00D82F9E" w:rsidP="003B0727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Q</w:t>
      </w:r>
      <w:r w:rsidR="003B0727" w:rsidRPr="003B0727">
        <w:rPr>
          <w:lang w:val="en-US" w:eastAsia="zh-CN"/>
        </w:rPr>
        <w:t xml:space="preserve">: </w:t>
      </w:r>
      <w:r>
        <w:rPr>
          <w:lang w:val="en-US" w:eastAsia="zh-CN"/>
        </w:rPr>
        <w:t xml:space="preserve">regarding the </w:t>
      </w:r>
      <w:r w:rsidR="003B0727" w:rsidRPr="003B0727">
        <w:rPr>
          <w:lang w:val="en-US" w:eastAsia="zh-CN"/>
        </w:rPr>
        <w:t xml:space="preserve">common channel, everybody can use this common channel to share; </w:t>
      </w:r>
      <w:r>
        <w:rPr>
          <w:lang w:val="en-US" w:eastAsia="zh-CN"/>
        </w:rPr>
        <w:t xml:space="preserve">how to </w:t>
      </w:r>
      <w:r w:rsidR="003B0727" w:rsidRPr="003B0727">
        <w:rPr>
          <w:lang w:val="en-US" w:eastAsia="zh-CN"/>
        </w:rPr>
        <w:t>coexistence with other technology, how to make other technology to pay attention on this?</w:t>
      </w:r>
    </w:p>
    <w:p w:rsidR="003B0727" w:rsidRPr="003B0727" w:rsidRDefault="00D82F9E" w:rsidP="003B0727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A</w:t>
      </w:r>
      <w:r w:rsidR="003B0727" w:rsidRPr="003B0727">
        <w:rPr>
          <w:lang w:val="en-US" w:eastAsia="zh-CN"/>
        </w:rPr>
        <w:t xml:space="preserve">: if do-able, have to talk to other </w:t>
      </w:r>
      <w:r>
        <w:rPr>
          <w:lang w:val="en-US" w:eastAsia="zh-CN"/>
        </w:rPr>
        <w:t>organizations</w:t>
      </w:r>
      <w:r w:rsidR="003B0727" w:rsidRPr="003B0727">
        <w:rPr>
          <w:lang w:val="en-US" w:eastAsia="zh-CN"/>
        </w:rPr>
        <w:t xml:space="preserve">. However, doubt other </w:t>
      </w:r>
      <w:r>
        <w:rPr>
          <w:lang w:val="en-US" w:eastAsia="zh-CN"/>
        </w:rPr>
        <w:t>organizations will</w:t>
      </w:r>
      <w:r w:rsidR="003B0727" w:rsidRPr="003B0727">
        <w:rPr>
          <w:lang w:val="en-US" w:eastAsia="zh-CN"/>
        </w:rPr>
        <w:t xml:space="preserve"> listen. This proposal </w:t>
      </w:r>
      <w:r>
        <w:rPr>
          <w:lang w:val="en-US" w:eastAsia="zh-CN"/>
        </w:rPr>
        <w:t xml:space="preserve">will try to </w:t>
      </w:r>
      <w:r w:rsidR="003B0727" w:rsidRPr="003B0727">
        <w:rPr>
          <w:lang w:val="en-US" w:eastAsia="zh-CN"/>
        </w:rPr>
        <w:t>make DSRC community to listen. The focus here is for Wi-Fi and DSRC</w:t>
      </w:r>
      <w:r>
        <w:rPr>
          <w:lang w:val="en-US" w:eastAsia="zh-CN"/>
        </w:rPr>
        <w:t>.</w:t>
      </w:r>
    </w:p>
    <w:p w:rsidR="003B0727" w:rsidRPr="003B0727" w:rsidRDefault="00D82F9E" w:rsidP="003B0727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Q: when coordinating</w:t>
      </w:r>
      <w:r w:rsidR="003B0727" w:rsidRPr="003B0727">
        <w:rPr>
          <w:lang w:val="en-US" w:eastAsia="zh-CN"/>
        </w:rPr>
        <w:t xml:space="preserve"> spectrum use with this mechanism, how to cope with different channel characteristics? Signals on 5.9, not </w:t>
      </w:r>
      <w:r>
        <w:rPr>
          <w:lang w:val="en-US" w:eastAsia="zh-CN"/>
        </w:rPr>
        <w:t>the same as 2.4.</w:t>
      </w:r>
    </w:p>
    <w:p w:rsidR="003B0727" w:rsidRPr="007717EC" w:rsidRDefault="003B0727" w:rsidP="007717EC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 w:rsidRPr="003B0727">
        <w:rPr>
          <w:lang w:val="en-US" w:eastAsia="zh-CN"/>
        </w:rPr>
        <w:t>A: giving example for 5.9 band sharing</w:t>
      </w:r>
      <w:r w:rsidR="007717EC">
        <w:rPr>
          <w:lang w:val="en-US" w:eastAsia="zh-CN"/>
        </w:rPr>
        <w:t>, depends on specification on received</w:t>
      </w:r>
      <w:r w:rsidRPr="003B0727">
        <w:rPr>
          <w:lang w:val="en-US" w:eastAsia="zh-CN"/>
        </w:rPr>
        <w:t xml:space="preserve"> info</w:t>
      </w:r>
      <w:r w:rsidR="007717EC">
        <w:rPr>
          <w:lang w:val="en-US" w:eastAsia="zh-CN"/>
        </w:rPr>
        <w:t>. T</w:t>
      </w:r>
      <w:r w:rsidRPr="007717EC">
        <w:rPr>
          <w:lang w:val="en-US" w:eastAsia="zh-CN"/>
        </w:rPr>
        <w:t xml:space="preserve">his is just a first step forward. In general, </w:t>
      </w:r>
      <w:proofErr w:type="spellStart"/>
      <w:r w:rsidRPr="007717EC">
        <w:rPr>
          <w:lang w:val="en-US" w:eastAsia="zh-CN"/>
        </w:rPr>
        <w:t>prematural</w:t>
      </w:r>
      <w:proofErr w:type="spellEnd"/>
      <w:r w:rsidRPr="007717EC">
        <w:rPr>
          <w:lang w:val="en-US" w:eastAsia="zh-CN"/>
        </w:rPr>
        <w:t xml:space="preserve"> to assume the information carried</w:t>
      </w:r>
    </w:p>
    <w:p w:rsidR="003B0727" w:rsidRPr="003B0727" w:rsidRDefault="003B0727" w:rsidP="003B0727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 w:rsidRPr="003B0727">
        <w:rPr>
          <w:lang w:val="en-US" w:eastAsia="zh-CN"/>
        </w:rPr>
        <w:t>SP#1: Are you interested in studying the opportunity to create new arbitration / orchestration mechanism?</w:t>
      </w:r>
    </w:p>
    <w:p w:rsidR="00124EE1" w:rsidRDefault="00124EE1" w:rsidP="00C85FED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Discussions on the SP#1 text, resulted in the modified SP#1 as follows.</w:t>
      </w:r>
    </w:p>
    <w:p w:rsidR="003B0727" w:rsidRPr="003B0727" w:rsidRDefault="003B0727" w:rsidP="00C85FED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3B0727">
        <w:rPr>
          <w:lang w:val="en-US" w:eastAsia="zh-CN"/>
        </w:rPr>
        <w:t xml:space="preserve">Modified SP#1: would you like to receive more information on use of a common signal for orchestration? </w:t>
      </w:r>
    </w:p>
    <w:p w:rsidR="003B0727" w:rsidRPr="003B0727" w:rsidRDefault="00F371F7" w:rsidP="00C85FED">
      <w:pPr>
        <w:numPr>
          <w:ilvl w:val="2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SP#1 r</w:t>
      </w:r>
      <w:r w:rsidR="003B0727" w:rsidRPr="003B0727">
        <w:rPr>
          <w:lang w:val="en-US" w:eastAsia="zh-CN"/>
        </w:rPr>
        <w:t xml:space="preserve">esult: </w:t>
      </w:r>
      <w:r>
        <w:rPr>
          <w:lang w:val="en-US" w:eastAsia="zh-CN"/>
        </w:rPr>
        <w:t xml:space="preserve">Yes: </w:t>
      </w:r>
      <w:r w:rsidR="003B0727" w:rsidRPr="003B0727">
        <w:rPr>
          <w:lang w:val="en-US" w:eastAsia="zh-CN"/>
        </w:rPr>
        <w:t>33</w:t>
      </w:r>
      <w:r w:rsidR="00C85FED">
        <w:rPr>
          <w:lang w:val="en-US" w:eastAsia="zh-CN"/>
        </w:rPr>
        <w:t xml:space="preserve"> </w:t>
      </w:r>
      <w:r w:rsidR="003B0727" w:rsidRPr="003B0727">
        <w:rPr>
          <w:lang w:val="en-US" w:eastAsia="zh-CN"/>
        </w:rPr>
        <w:t>/</w:t>
      </w:r>
      <w:r>
        <w:rPr>
          <w:lang w:val="en-US" w:eastAsia="zh-CN"/>
        </w:rPr>
        <w:t xml:space="preserve"> No: </w:t>
      </w:r>
      <w:r w:rsidR="003B0727" w:rsidRPr="003B0727">
        <w:rPr>
          <w:lang w:val="en-US" w:eastAsia="zh-CN"/>
        </w:rPr>
        <w:t>1</w:t>
      </w:r>
      <w:r w:rsidR="00C85FED">
        <w:rPr>
          <w:lang w:val="en-US" w:eastAsia="zh-CN"/>
        </w:rPr>
        <w:t xml:space="preserve"> </w:t>
      </w:r>
      <w:r w:rsidR="003B0727" w:rsidRPr="003B0727">
        <w:rPr>
          <w:lang w:val="en-US" w:eastAsia="zh-CN"/>
        </w:rPr>
        <w:t>/</w:t>
      </w:r>
      <w:r>
        <w:rPr>
          <w:lang w:val="en-US" w:eastAsia="zh-CN"/>
        </w:rPr>
        <w:t xml:space="preserve"> Ab</w:t>
      </w:r>
      <w:r w:rsidR="00C85FED">
        <w:rPr>
          <w:lang w:val="en-US" w:eastAsia="zh-CN"/>
        </w:rPr>
        <w:t xml:space="preserve">stain: </w:t>
      </w:r>
      <w:r w:rsidR="003B0727" w:rsidRPr="003B0727">
        <w:rPr>
          <w:lang w:val="en-US" w:eastAsia="zh-CN"/>
        </w:rPr>
        <w:t>48</w:t>
      </w:r>
    </w:p>
    <w:p w:rsidR="003B0727" w:rsidRPr="003B0727" w:rsidRDefault="003B0727" w:rsidP="003B0727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 w:rsidRPr="003B0727">
        <w:rPr>
          <w:lang w:val="en-US" w:eastAsia="zh-CN"/>
        </w:rPr>
        <w:t>SP#2: Should IEEE 1609 be approached to discuss the potential of using the existing, reserved “harmonization channel” for arbitration / orchestration of 802.11 devices?</w:t>
      </w:r>
    </w:p>
    <w:p w:rsidR="003B0727" w:rsidRPr="003B0727" w:rsidRDefault="00C85FED" w:rsidP="00C85FED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Clarifications on what IEEE 1609 is, and also clarifications on that</w:t>
      </w:r>
      <w:r w:rsidR="003B0727" w:rsidRPr="003B0727">
        <w:rPr>
          <w:lang w:val="en-US" w:eastAsia="zh-CN"/>
        </w:rPr>
        <w:t xml:space="preserve"> this is not to ask for liaison </w:t>
      </w:r>
      <w:r>
        <w:rPr>
          <w:lang w:val="en-US" w:eastAsia="zh-CN"/>
        </w:rPr>
        <w:t xml:space="preserve">from 802.11 WG </w:t>
      </w:r>
      <w:r w:rsidR="003B0727" w:rsidRPr="003B0727">
        <w:rPr>
          <w:lang w:val="en-US" w:eastAsia="zh-CN"/>
        </w:rPr>
        <w:t>to IEEE 1609. This will be upon based individual contributions.</w:t>
      </w:r>
    </w:p>
    <w:p w:rsidR="003B0727" w:rsidRPr="003B0727" w:rsidRDefault="00C85FED" w:rsidP="00C85FED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Discussions on whethe</w:t>
      </w:r>
      <w:r w:rsidR="002A378A">
        <w:rPr>
          <w:lang w:val="en-US" w:eastAsia="zh-CN"/>
        </w:rPr>
        <w:t>r or not SP#2 is really needed, and agreed to s</w:t>
      </w:r>
      <w:r w:rsidR="003B0727" w:rsidRPr="003B0727">
        <w:rPr>
          <w:lang w:val="en-US" w:eastAsia="zh-CN"/>
        </w:rPr>
        <w:t>kip SP#2</w:t>
      </w:r>
      <w:r w:rsidR="002A378A">
        <w:rPr>
          <w:lang w:val="en-US" w:eastAsia="zh-CN"/>
        </w:rPr>
        <w:t>.</w:t>
      </w:r>
    </w:p>
    <w:p w:rsidR="003B0727" w:rsidRPr="003B0727" w:rsidRDefault="003B0727" w:rsidP="003B0727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 w:rsidRPr="003B0727">
        <w:rPr>
          <w:lang w:val="en-US" w:eastAsia="zh-CN"/>
        </w:rPr>
        <w:t>SP#3: Would you like to receive more information on how to use the in-band pilot signal for orchestration?</w:t>
      </w:r>
    </w:p>
    <w:p w:rsidR="003B0727" w:rsidRPr="003B0727" w:rsidRDefault="002A378A" w:rsidP="002A378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SP#3 result: Yes: 35 / No: 0</w:t>
      </w:r>
    </w:p>
    <w:p w:rsidR="002E23A2" w:rsidRPr="003B0727" w:rsidRDefault="002E23A2" w:rsidP="002E23A2">
      <w:pPr>
        <w:spacing w:before="60" w:after="60"/>
        <w:rPr>
          <w:lang w:val="en-US" w:eastAsia="zh-CN"/>
        </w:rPr>
      </w:pPr>
    </w:p>
    <w:p w:rsidR="002E23A2" w:rsidRPr="002E23A2" w:rsidRDefault="002E23A2" w:rsidP="009C0023">
      <w:pPr>
        <w:pStyle w:val="ListParagraph"/>
        <w:numPr>
          <w:ilvl w:val="0"/>
          <w:numId w:val="32"/>
        </w:numPr>
        <w:ind w:left="360"/>
        <w:rPr>
          <w:rFonts w:ascii="Times New Roman" w:eastAsia="Times New Roman" w:hAnsi="Times New Roman"/>
          <w:szCs w:val="20"/>
        </w:rPr>
      </w:pPr>
      <w:r w:rsidRPr="002E23A2">
        <w:rPr>
          <w:rFonts w:ascii="Times New Roman" w:eastAsia="Times New Roman" w:hAnsi="Times New Roman"/>
          <w:szCs w:val="20"/>
        </w:rPr>
        <w:t>Presentation</w:t>
      </w:r>
      <w:r>
        <w:rPr>
          <w:rFonts w:ascii="Times New Roman" w:eastAsia="Times New Roman" w:hAnsi="Times New Roman"/>
          <w:szCs w:val="20"/>
        </w:rPr>
        <w:t xml:space="preserve"> #4</w:t>
      </w:r>
      <w:r w:rsidRPr="002E23A2">
        <w:rPr>
          <w:rFonts w:ascii="Times New Roman" w:eastAsia="Times New Roman" w:hAnsi="Times New Roman"/>
          <w:szCs w:val="20"/>
        </w:rPr>
        <w:t xml:space="preserve">: </w:t>
      </w:r>
      <w:r w:rsidR="009C0023">
        <w:rPr>
          <w:rFonts w:ascii="Times New Roman" w:eastAsia="Times New Roman" w:hAnsi="Times New Roman"/>
          <w:szCs w:val="20"/>
        </w:rPr>
        <w:t xml:space="preserve"> </w:t>
      </w:r>
      <w:r w:rsidR="009C0023" w:rsidRPr="009C0023">
        <w:rPr>
          <w:rFonts w:ascii="Times New Roman" w:eastAsia="Times New Roman" w:hAnsi="Times New Roman"/>
          <w:szCs w:val="20"/>
        </w:rPr>
        <w:t>“Broadcasting on WLAN” - Hitoshi Morioka (SRC Software)</w:t>
      </w:r>
    </w:p>
    <w:p w:rsidR="009C0023" w:rsidRDefault="009C0023" w:rsidP="002E23A2">
      <w:pPr>
        <w:spacing w:before="60" w:after="60"/>
        <w:ind w:left="360"/>
        <w:rPr>
          <w:lang w:val="en-US" w:eastAsia="zh-CN"/>
        </w:rPr>
      </w:pPr>
      <w:hyperlink r:id="rId15" w:history="1">
        <w:r w:rsidRPr="00D77CBD">
          <w:rPr>
            <w:rStyle w:val="Hyperlink"/>
            <w:lang w:val="en-US" w:eastAsia="zh-CN"/>
          </w:rPr>
          <w:t>https://mentor.ieee.org/802.11/dcn/17/11-17-0999-01-0wng-broadcasting-on-wlan.pptx</w:t>
        </w:r>
      </w:hyperlink>
      <w:r>
        <w:rPr>
          <w:lang w:val="en-US" w:eastAsia="zh-CN"/>
        </w:rPr>
        <w:t xml:space="preserve"> </w:t>
      </w:r>
    </w:p>
    <w:p w:rsidR="002E23A2" w:rsidRDefault="002E23A2" w:rsidP="002E23A2">
      <w:pPr>
        <w:spacing w:before="60" w:after="60"/>
        <w:ind w:left="360"/>
        <w:rPr>
          <w:lang w:val="en-US" w:eastAsia="zh-CN"/>
        </w:rPr>
      </w:pPr>
      <w:r>
        <w:rPr>
          <w:lang w:val="en-US" w:eastAsia="zh-CN"/>
        </w:rPr>
        <w:lastRenderedPageBreak/>
        <w:t>Summary of Discussion:</w:t>
      </w:r>
    </w:p>
    <w:p w:rsidR="0082219E" w:rsidRPr="0082219E" w:rsidRDefault="0082219E" w:rsidP="0082219E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CB3641">
        <w:rPr>
          <w:lang w:val="en-US" w:eastAsia="zh-CN"/>
        </w:rPr>
        <w:t xml:space="preserve">since no association is needed, how can a STA know </w:t>
      </w:r>
      <w:r w:rsidR="00E87E2B">
        <w:rPr>
          <w:lang w:val="en-US" w:eastAsia="zh-CN"/>
        </w:rPr>
        <w:t>it receives from the right AP?</w:t>
      </w:r>
      <w:r w:rsidRPr="0082219E">
        <w:rPr>
          <w:lang w:val="en-US" w:eastAsia="zh-CN"/>
        </w:rPr>
        <w:t xml:space="preserve"> </w:t>
      </w:r>
    </w:p>
    <w:p w:rsidR="0082219E" w:rsidRPr="0082219E" w:rsidRDefault="0082219E" w:rsidP="0082219E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 w:rsidRPr="0082219E">
        <w:rPr>
          <w:lang w:val="en-US" w:eastAsia="zh-CN"/>
        </w:rPr>
        <w:t xml:space="preserve">A: STA to authenticate SAP, </w:t>
      </w:r>
      <w:r w:rsidR="00CB3641">
        <w:rPr>
          <w:lang w:val="en-US" w:eastAsia="zh-CN"/>
        </w:rPr>
        <w:t xml:space="preserve">as </w:t>
      </w:r>
      <w:r w:rsidR="00892D64">
        <w:rPr>
          <w:lang w:val="en-US" w:eastAsia="zh-CN"/>
        </w:rPr>
        <w:t xml:space="preserve">shown </w:t>
      </w:r>
      <w:r w:rsidR="00CB3641">
        <w:rPr>
          <w:lang w:val="en-US" w:eastAsia="zh-CN"/>
        </w:rPr>
        <w:t xml:space="preserve">on </w:t>
      </w:r>
      <w:r w:rsidRPr="0082219E">
        <w:rPr>
          <w:lang w:val="en-US" w:eastAsia="zh-CN"/>
        </w:rPr>
        <w:t>slide 9</w:t>
      </w:r>
    </w:p>
    <w:p w:rsidR="0082219E" w:rsidRPr="0082219E" w:rsidRDefault="0082219E" w:rsidP="0082219E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 w:rsidRPr="0082219E">
        <w:rPr>
          <w:lang w:val="en-US" w:eastAsia="zh-CN"/>
        </w:rPr>
        <w:t>SP: Do you support to form a study group for “broadcasting on WLAN”?</w:t>
      </w:r>
    </w:p>
    <w:p w:rsidR="0082219E" w:rsidRDefault="0082219E" w:rsidP="00E87E2B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82219E">
        <w:rPr>
          <w:lang w:val="en-US" w:eastAsia="zh-CN"/>
        </w:rPr>
        <w:t xml:space="preserve">Result: </w:t>
      </w:r>
      <w:r w:rsidR="00E87E2B">
        <w:rPr>
          <w:lang w:val="en-US" w:eastAsia="zh-CN"/>
        </w:rPr>
        <w:t xml:space="preserve">Yes: </w:t>
      </w:r>
      <w:r w:rsidRPr="0082219E">
        <w:rPr>
          <w:lang w:val="en-US" w:eastAsia="zh-CN"/>
        </w:rPr>
        <w:t>31</w:t>
      </w:r>
      <w:r w:rsidR="00E87E2B">
        <w:rPr>
          <w:lang w:val="en-US" w:eastAsia="zh-CN"/>
        </w:rPr>
        <w:t xml:space="preserve"> </w:t>
      </w:r>
      <w:r w:rsidRPr="0082219E">
        <w:rPr>
          <w:lang w:val="en-US" w:eastAsia="zh-CN"/>
        </w:rPr>
        <w:t>/</w:t>
      </w:r>
      <w:r w:rsidR="00E87E2B">
        <w:rPr>
          <w:lang w:val="en-US" w:eastAsia="zh-CN"/>
        </w:rPr>
        <w:t xml:space="preserve"> No: </w:t>
      </w:r>
      <w:r w:rsidRPr="0082219E">
        <w:rPr>
          <w:lang w:val="en-US" w:eastAsia="zh-CN"/>
        </w:rPr>
        <w:t>2</w:t>
      </w:r>
      <w:r w:rsidR="00E87E2B">
        <w:rPr>
          <w:lang w:val="en-US" w:eastAsia="zh-CN"/>
        </w:rPr>
        <w:t xml:space="preserve"> </w:t>
      </w:r>
      <w:r w:rsidRPr="0082219E">
        <w:rPr>
          <w:lang w:val="en-US" w:eastAsia="zh-CN"/>
        </w:rPr>
        <w:t>/</w:t>
      </w:r>
      <w:r w:rsidR="00E87E2B">
        <w:rPr>
          <w:lang w:val="en-US" w:eastAsia="zh-CN"/>
        </w:rPr>
        <w:t xml:space="preserve"> Don’t care: </w:t>
      </w:r>
      <w:r w:rsidRPr="0082219E">
        <w:rPr>
          <w:lang w:val="en-US" w:eastAsia="zh-CN"/>
        </w:rPr>
        <w:t>16</w:t>
      </w:r>
      <w:r w:rsidR="00E87E2B">
        <w:rPr>
          <w:lang w:val="en-US" w:eastAsia="zh-CN"/>
        </w:rPr>
        <w:t xml:space="preserve"> </w:t>
      </w:r>
      <w:r w:rsidRPr="0082219E">
        <w:rPr>
          <w:lang w:val="en-US" w:eastAsia="zh-CN"/>
        </w:rPr>
        <w:t>/</w:t>
      </w:r>
      <w:r w:rsidR="00E87E2B">
        <w:rPr>
          <w:lang w:val="en-US" w:eastAsia="zh-CN"/>
        </w:rPr>
        <w:t xml:space="preserve"> Need more info: </w:t>
      </w:r>
      <w:r w:rsidRPr="0082219E">
        <w:rPr>
          <w:lang w:val="en-US" w:eastAsia="zh-CN"/>
        </w:rPr>
        <w:t>38</w:t>
      </w:r>
    </w:p>
    <w:p w:rsidR="00E71B13" w:rsidRPr="0082219E" w:rsidRDefault="00E71B13" w:rsidP="00E71B13">
      <w:pPr>
        <w:spacing w:before="60" w:after="60"/>
        <w:ind w:left="720"/>
        <w:rPr>
          <w:lang w:val="en-US" w:eastAsia="zh-CN"/>
        </w:rPr>
      </w:pPr>
    </w:p>
    <w:p w:rsidR="00313081" w:rsidRPr="00A0678D" w:rsidRDefault="00DB4BA8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Adjourn</w:t>
      </w:r>
    </w:p>
    <w:p w:rsidR="002850B5" w:rsidRDefault="00313081" w:rsidP="007577E8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lang w:val="en-US"/>
        </w:rPr>
      </w:pPr>
      <w:r w:rsidRPr="000B2275">
        <w:rPr>
          <w:lang w:val="en-US"/>
        </w:rPr>
        <w:t xml:space="preserve">The meeting </w:t>
      </w:r>
      <w:r>
        <w:rPr>
          <w:lang w:val="en-US"/>
        </w:rPr>
        <w:t>adjourned</w:t>
      </w:r>
      <w:r w:rsidRPr="000B2275">
        <w:rPr>
          <w:lang w:val="en-US"/>
        </w:rPr>
        <w:t xml:space="preserve">, without objection, </w:t>
      </w:r>
      <w:r w:rsidR="009C0023">
        <w:rPr>
          <w:lang w:val="en-US"/>
        </w:rPr>
        <w:t>at 10:00</w:t>
      </w:r>
      <w:r>
        <w:rPr>
          <w:lang w:val="en-US"/>
        </w:rPr>
        <w:t xml:space="preserve">am </w:t>
      </w:r>
      <w:r w:rsidR="009C0023">
        <w:rPr>
          <w:lang w:val="en-US"/>
        </w:rPr>
        <w:t>Berlin</w:t>
      </w:r>
      <w:r w:rsidR="00C80A67">
        <w:rPr>
          <w:lang w:val="en-US"/>
        </w:rPr>
        <w:t xml:space="preserve"> time</w:t>
      </w:r>
      <w:r>
        <w:rPr>
          <w:lang w:val="en-US"/>
        </w:rPr>
        <w:t>.</w:t>
      </w:r>
    </w:p>
    <w:p w:rsidR="00E71B13" w:rsidRDefault="00E71B13" w:rsidP="00E71B13">
      <w:pPr>
        <w:spacing w:before="60" w:after="60"/>
        <w:rPr>
          <w:lang w:val="en-US"/>
        </w:rPr>
      </w:pPr>
    </w:p>
    <w:p w:rsidR="00681908" w:rsidRDefault="00681908" w:rsidP="00681908">
      <w:pPr>
        <w:rPr>
          <w:b/>
          <w:sz w:val="24"/>
          <w:szCs w:val="22"/>
          <w:u w:val="single"/>
          <w:lang w:val="en-US"/>
        </w:rPr>
      </w:pPr>
    </w:p>
    <w:p w:rsidR="00681908" w:rsidRPr="007A7C2E" w:rsidRDefault="00681908" w:rsidP="00681908">
      <w:pPr>
        <w:rPr>
          <w:sz w:val="24"/>
          <w:lang w:val="en-US"/>
        </w:rPr>
      </w:pPr>
      <w:r>
        <w:rPr>
          <w:b/>
          <w:sz w:val="24"/>
          <w:szCs w:val="22"/>
          <w:u w:val="single"/>
          <w:lang w:val="en-US"/>
        </w:rPr>
        <w:t>Thursday</w:t>
      </w:r>
      <w:r w:rsidRPr="007A7C2E">
        <w:rPr>
          <w:b/>
          <w:sz w:val="24"/>
          <w:szCs w:val="22"/>
          <w:u w:val="single"/>
          <w:lang w:val="en-US"/>
        </w:rPr>
        <w:t xml:space="preserve">, </w:t>
      </w:r>
      <w:r>
        <w:rPr>
          <w:b/>
          <w:sz w:val="24"/>
          <w:szCs w:val="22"/>
          <w:u w:val="single"/>
          <w:lang w:val="en-US"/>
        </w:rPr>
        <w:t>July 1</w:t>
      </w:r>
      <w:r>
        <w:rPr>
          <w:b/>
          <w:sz w:val="24"/>
          <w:szCs w:val="22"/>
          <w:u w:val="single"/>
          <w:lang w:val="en-US"/>
        </w:rPr>
        <w:t>3</w:t>
      </w:r>
      <w:r w:rsidRPr="00DD0ADD">
        <w:rPr>
          <w:b/>
          <w:sz w:val="24"/>
          <w:szCs w:val="22"/>
          <w:u w:val="single"/>
          <w:vertAlign w:val="superscript"/>
          <w:lang w:val="en-US"/>
        </w:rPr>
        <w:t>th</w:t>
      </w:r>
      <w:r>
        <w:rPr>
          <w:b/>
          <w:sz w:val="24"/>
          <w:szCs w:val="22"/>
          <w:u w:val="single"/>
          <w:lang w:val="en-US"/>
        </w:rPr>
        <w:t>, 2017</w:t>
      </w:r>
      <w:r>
        <w:rPr>
          <w:b/>
          <w:sz w:val="24"/>
          <w:szCs w:val="22"/>
          <w:u w:val="single"/>
          <w:lang w:val="en-US"/>
        </w:rPr>
        <w:t>, 11:30 AM to 12:30 P</w:t>
      </w:r>
      <w:r w:rsidRPr="007A7C2E">
        <w:rPr>
          <w:b/>
          <w:sz w:val="24"/>
          <w:szCs w:val="22"/>
          <w:u w:val="single"/>
          <w:lang w:val="en-US"/>
        </w:rPr>
        <w:t>M</w:t>
      </w:r>
      <w:r>
        <w:rPr>
          <w:b/>
          <w:sz w:val="24"/>
          <w:szCs w:val="22"/>
          <w:u w:val="single"/>
          <w:lang w:val="en-US"/>
        </w:rPr>
        <w:t xml:space="preserve"> Berlin Time</w:t>
      </w:r>
    </w:p>
    <w:p w:rsidR="00681908" w:rsidRPr="000B2275" w:rsidRDefault="00681908" w:rsidP="00681908">
      <w:pPr>
        <w:rPr>
          <w:lang w:val="en-US"/>
        </w:rPr>
      </w:pPr>
    </w:p>
    <w:p w:rsidR="00681908" w:rsidRDefault="00681908" w:rsidP="00681908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 w:rsidRPr="00502A86">
        <w:rPr>
          <w:sz w:val="24"/>
          <w:szCs w:val="24"/>
        </w:rPr>
        <w:t>Jim Lansford</w:t>
      </w:r>
      <w:r>
        <w:rPr>
          <w:sz w:val="24"/>
          <w:szCs w:val="24"/>
          <w:lang w:val="en-US"/>
        </w:rPr>
        <w:t xml:space="preserve"> (Qualcomm</w:t>
      </w:r>
      <w:r w:rsidRPr="00502A86">
        <w:rPr>
          <w:sz w:val="24"/>
          <w:szCs w:val="24"/>
          <w:lang w:val="en-US"/>
        </w:rPr>
        <w:t>)</w:t>
      </w:r>
    </w:p>
    <w:p w:rsidR="00681908" w:rsidRPr="00502A86" w:rsidRDefault="00681908" w:rsidP="006819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(Huawei)</w:t>
      </w:r>
    </w:p>
    <w:p w:rsidR="00681908" w:rsidRDefault="00681908" w:rsidP="00681908">
      <w:pPr>
        <w:rPr>
          <w:b/>
          <w:lang w:val="en-US"/>
        </w:rPr>
      </w:pPr>
    </w:p>
    <w:p w:rsidR="00681908" w:rsidRDefault="00681908" w:rsidP="0068190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681908" w:rsidRDefault="00681908" w:rsidP="00681908">
      <w:pPr>
        <w:spacing w:before="60" w:after="60"/>
        <w:rPr>
          <w:lang w:val="en-US"/>
        </w:rPr>
      </w:pPr>
      <w:r>
        <w:rPr>
          <w:lang w:val="en-US"/>
        </w:rPr>
        <w:t xml:space="preserve">The meeting agenda is shown below, and also </w:t>
      </w:r>
      <w:r>
        <w:rPr>
          <w:lang w:val="en-US"/>
        </w:rPr>
        <w:t>included on Slide 10</w:t>
      </w:r>
      <w:r>
        <w:rPr>
          <w:lang w:val="en-US"/>
        </w:rPr>
        <w:t xml:space="preserve"> in the agenda document: </w:t>
      </w:r>
    </w:p>
    <w:p w:rsidR="00681908" w:rsidRDefault="00445540" w:rsidP="00681908">
      <w:pPr>
        <w:spacing w:before="60" w:after="60"/>
        <w:rPr>
          <w:lang w:val="en-US"/>
        </w:rPr>
      </w:pPr>
      <w:hyperlink r:id="rId16" w:history="1">
        <w:r w:rsidRPr="00D77CBD">
          <w:rPr>
            <w:rStyle w:val="Hyperlink"/>
            <w:lang w:val="en-US"/>
          </w:rPr>
          <w:t>https://mentor.ieee.org/802.11/dcn/17/11-17-0878-03-0wng-agenda-for-wng-2017-july.ppt</w:t>
        </w:r>
      </w:hyperlink>
      <w:r>
        <w:rPr>
          <w:lang w:val="en-US"/>
        </w:rPr>
        <w:t xml:space="preserve"> </w:t>
      </w:r>
    </w:p>
    <w:p w:rsidR="00681908" w:rsidRPr="00445540" w:rsidRDefault="00681908" w:rsidP="00445540">
      <w:pPr>
        <w:pStyle w:val="ListParagraph"/>
        <w:numPr>
          <w:ilvl w:val="0"/>
          <w:numId w:val="30"/>
        </w:numPr>
        <w:spacing w:before="60" w:after="60"/>
        <w:ind w:left="45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445540">
        <w:rPr>
          <w:rFonts w:ascii="Times New Roman" w:eastAsia="Times New Roman" w:hAnsi="Times New Roman"/>
          <w:bCs/>
          <w:szCs w:val="20"/>
          <w:lang w:val="en-GB" w:eastAsia="en-US"/>
        </w:rPr>
        <w:t>Call to order</w:t>
      </w:r>
    </w:p>
    <w:p w:rsidR="00681908" w:rsidRPr="00445540" w:rsidRDefault="00681908" w:rsidP="00445540">
      <w:pPr>
        <w:pStyle w:val="ListParagraph"/>
        <w:numPr>
          <w:ilvl w:val="0"/>
          <w:numId w:val="30"/>
        </w:numPr>
        <w:spacing w:before="60" w:after="60"/>
        <w:ind w:left="45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445540">
        <w:rPr>
          <w:rFonts w:ascii="Times New Roman" w:eastAsia="Times New Roman" w:hAnsi="Times New Roman"/>
          <w:bCs/>
          <w:szCs w:val="20"/>
          <w:lang w:val="en-GB" w:eastAsia="en-US"/>
        </w:rPr>
        <w:t>Presentations (</w:t>
      </w:r>
      <w:proofErr w:type="spellStart"/>
      <w:r w:rsidRPr="00445540">
        <w:rPr>
          <w:rFonts w:ascii="Times New Roman" w:eastAsia="Times New Roman" w:hAnsi="Times New Roman"/>
          <w:bCs/>
          <w:szCs w:val="20"/>
          <w:lang w:val="en-GB" w:eastAsia="en-US"/>
        </w:rPr>
        <w:t>cont</w:t>
      </w:r>
      <w:proofErr w:type="spellEnd"/>
      <w:r w:rsidRPr="00445540">
        <w:rPr>
          <w:rFonts w:ascii="Times New Roman" w:eastAsia="Times New Roman" w:hAnsi="Times New Roman"/>
          <w:bCs/>
          <w:szCs w:val="20"/>
          <w:lang w:val="en-GB" w:eastAsia="en-US"/>
        </w:rPr>
        <w:t>)</w:t>
      </w:r>
    </w:p>
    <w:p w:rsidR="00681908" w:rsidRPr="00445540" w:rsidRDefault="00681908" w:rsidP="00445540">
      <w:pPr>
        <w:pStyle w:val="ListParagraph"/>
        <w:numPr>
          <w:ilvl w:val="1"/>
          <w:numId w:val="30"/>
        </w:numPr>
        <w:spacing w:before="60" w:after="60"/>
        <w:ind w:left="90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445540">
        <w:rPr>
          <w:rFonts w:ascii="Times New Roman" w:eastAsia="Times New Roman" w:hAnsi="Times New Roman"/>
          <w:bCs/>
          <w:szCs w:val="20"/>
          <w:lang w:val="en-GB" w:eastAsia="en-US"/>
        </w:rPr>
        <w:t>“Student projects at University of Colorado – Boulder: Measurements of temporal occupancy and a comparison of indoor performance of OFDM vs CCK/DSSS” – Jim Lansford (Qualcomm)</w:t>
      </w:r>
    </w:p>
    <w:p w:rsidR="00681908" w:rsidRPr="00445540" w:rsidRDefault="00681908" w:rsidP="00445540">
      <w:pPr>
        <w:pStyle w:val="ListParagraph"/>
        <w:numPr>
          <w:ilvl w:val="0"/>
          <w:numId w:val="30"/>
        </w:numPr>
        <w:spacing w:before="60" w:after="60"/>
        <w:ind w:left="45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445540">
        <w:rPr>
          <w:rFonts w:ascii="Times New Roman" w:eastAsia="Times New Roman" w:hAnsi="Times New Roman"/>
          <w:bCs/>
          <w:szCs w:val="20"/>
          <w:lang w:val="en-GB" w:eastAsia="en-US"/>
        </w:rPr>
        <w:t>Plans for September 2017</w:t>
      </w:r>
    </w:p>
    <w:p w:rsidR="00681908" w:rsidRPr="00445540" w:rsidRDefault="00681908" w:rsidP="00445540">
      <w:pPr>
        <w:pStyle w:val="ListParagraph"/>
        <w:numPr>
          <w:ilvl w:val="1"/>
          <w:numId w:val="30"/>
        </w:numPr>
        <w:spacing w:before="60" w:after="60"/>
        <w:ind w:left="90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445540">
        <w:rPr>
          <w:rFonts w:ascii="Times New Roman" w:eastAsia="Times New Roman" w:hAnsi="Times New Roman"/>
          <w:bCs/>
          <w:szCs w:val="20"/>
          <w:lang w:val="en-GB" w:eastAsia="en-US"/>
        </w:rPr>
        <w:t>Chair will make a call for presentations in advance</w:t>
      </w:r>
    </w:p>
    <w:p w:rsidR="00681908" w:rsidRPr="00445540" w:rsidRDefault="00681908" w:rsidP="00445540">
      <w:pPr>
        <w:pStyle w:val="ListParagraph"/>
        <w:numPr>
          <w:ilvl w:val="0"/>
          <w:numId w:val="30"/>
        </w:numPr>
        <w:spacing w:before="60" w:after="60"/>
        <w:ind w:left="450"/>
        <w:rPr>
          <w:rFonts w:ascii="Times New Roman" w:eastAsia="Times New Roman" w:hAnsi="Times New Roman"/>
          <w:bCs/>
          <w:szCs w:val="20"/>
          <w:lang w:val="en-GB" w:eastAsia="en-US"/>
        </w:rPr>
      </w:pPr>
      <w:r w:rsidRPr="00445540">
        <w:rPr>
          <w:rFonts w:ascii="Times New Roman" w:eastAsia="Times New Roman" w:hAnsi="Times New Roman"/>
          <w:bCs/>
          <w:szCs w:val="20"/>
          <w:lang w:val="en-GB" w:eastAsia="en-US"/>
        </w:rPr>
        <w:t>Adjourn</w:t>
      </w:r>
    </w:p>
    <w:p w:rsidR="00681908" w:rsidRDefault="00681908" w:rsidP="00681908">
      <w:pPr>
        <w:spacing w:before="60" w:after="60"/>
        <w:rPr>
          <w:lang w:val="en-US"/>
        </w:rPr>
      </w:pPr>
    </w:p>
    <w:p w:rsidR="00681908" w:rsidRDefault="00681908" w:rsidP="0068190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681908" w:rsidRPr="000B2275" w:rsidRDefault="00681908" w:rsidP="00681908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Meeting called to order </w:t>
      </w:r>
      <w:r w:rsidR="00A10077">
        <w:rPr>
          <w:lang w:val="en-US"/>
        </w:rPr>
        <w:t>at 11:3</w:t>
      </w:r>
      <w:r>
        <w:rPr>
          <w:lang w:val="en-US"/>
        </w:rPr>
        <w:t xml:space="preserve">0am Berlin time </w:t>
      </w:r>
      <w:r w:rsidRPr="000B2275">
        <w:rPr>
          <w:lang w:val="en-US"/>
        </w:rPr>
        <w:t xml:space="preserve">on </w:t>
      </w:r>
      <w:r>
        <w:rPr>
          <w:lang w:val="en-US"/>
        </w:rPr>
        <w:t xml:space="preserve">Tuesday, May 9, 2017, </w:t>
      </w:r>
      <w:r w:rsidRPr="000B2275">
        <w:rPr>
          <w:lang w:val="en-US"/>
        </w:rPr>
        <w:t xml:space="preserve">by </w:t>
      </w:r>
      <w:r>
        <w:rPr>
          <w:lang w:val="en-US"/>
        </w:rPr>
        <w:t>Chair, Jim Lansford.</w:t>
      </w:r>
    </w:p>
    <w:p w:rsidR="00681908" w:rsidRDefault="00681908" w:rsidP="00681908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 xml:space="preserve">Agenda approval: </w:t>
      </w:r>
    </w:p>
    <w:p w:rsidR="00A10077" w:rsidRPr="00A10077" w:rsidRDefault="00A10077" w:rsidP="00A10077">
      <w:pPr>
        <w:pStyle w:val="ListParagraph"/>
        <w:spacing w:before="60" w:after="60"/>
        <w:ind w:left="360"/>
      </w:pPr>
      <w:hyperlink r:id="rId17" w:history="1">
        <w:r w:rsidRPr="00A10077">
          <w:rPr>
            <w:rStyle w:val="Hyperlink"/>
          </w:rPr>
          <w:t>https://mentor.ieee.org/802.11/dcn/17/11-17-0878-03-0wng-agenda-for-wng-2017-july.ppt</w:t>
        </w:r>
      </w:hyperlink>
      <w:r w:rsidRPr="00A10077">
        <w:t xml:space="preserve"> </w:t>
      </w:r>
    </w:p>
    <w:p w:rsidR="00681908" w:rsidRPr="002E66CD" w:rsidRDefault="00681908" w:rsidP="00681908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lang w:val="en-US"/>
        </w:rPr>
      </w:pPr>
      <w:r w:rsidRPr="002E66CD">
        <w:rPr>
          <w:lang w:val="en-US"/>
        </w:rPr>
        <w:t>The agenda was approved by unanimous consent</w:t>
      </w:r>
    </w:p>
    <w:p w:rsidR="00681908" w:rsidRPr="002532BE" w:rsidRDefault="00681908" w:rsidP="00681908">
      <w:pPr>
        <w:numPr>
          <w:ilvl w:val="0"/>
          <w:numId w:val="1"/>
        </w:numPr>
        <w:spacing w:before="60" w:after="60"/>
        <w:rPr>
          <w:lang w:val="en-US"/>
        </w:rPr>
      </w:pPr>
      <w:r w:rsidRPr="006B768E">
        <w:rPr>
          <w:lang w:val="en-US"/>
        </w:rPr>
        <w:t>The chair also noted the affiliation FAQ, anti-trust FAQ, ethics code, IEEE 802.11 policies and procedures, and IEEE 802 policies and procedures</w:t>
      </w:r>
    </w:p>
    <w:p w:rsidR="00681908" w:rsidRPr="000B2275" w:rsidRDefault="00681908" w:rsidP="00681908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>The chair covered the voting rules for WNG SC, being a standing committee</w:t>
      </w:r>
    </w:p>
    <w:p w:rsidR="00681908" w:rsidRDefault="00A10077" w:rsidP="00681908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Approximately 40</w:t>
      </w:r>
      <w:r w:rsidR="00681908">
        <w:rPr>
          <w:lang w:val="en-US"/>
        </w:rPr>
        <w:t xml:space="preserve"> people </w:t>
      </w:r>
      <w:r w:rsidR="00C207A2">
        <w:rPr>
          <w:lang w:val="en-US"/>
        </w:rPr>
        <w:t xml:space="preserve">attended this </w:t>
      </w:r>
      <w:r w:rsidR="00681908">
        <w:rPr>
          <w:lang w:val="en-US"/>
        </w:rPr>
        <w:t>WNG session.</w:t>
      </w:r>
      <w:r w:rsidR="00681908" w:rsidRPr="000278C5">
        <w:rPr>
          <w:lang w:val="en-US" w:eastAsia="zh-CN"/>
        </w:rPr>
        <w:t xml:space="preserve"> </w:t>
      </w:r>
    </w:p>
    <w:p w:rsidR="00681908" w:rsidRPr="000278C5" w:rsidRDefault="00681908" w:rsidP="00C207A2">
      <w:pPr>
        <w:spacing w:before="60" w:after="60"/>
        <w:rPr>
          <w:lang w:val="en-US"/>
        </w:rPr>
      </w:pPr>
    </w:p>
    <w:p w:rsidR="00681908" w:rsidRPr="00AA718C" w:rsidRDefault="00681908" w:rsidP="00681908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Presentation</w:t>
      </w:r>
      <w:r w:rsidR="003500FA">
        <w:rPr>
          <w:lang w:val="en-US" w:eastAsia="zh-CN"/>
        </w:rPr>
        <w:t xml:space="preserve"> #5</w:t>
      </w:r>
      <w:r>
        <w:rPr>
          <w:lang w:val="en-US" w:eastAsia="zh-CN"/>
        </w:rPr>
        <w:t xml:space="preserve">: </w:t>
      </w:r>
      <w:r w:rsidR="0002522B" w:rsidRPr="00445540">
        <w:rPr>
          <w:bCs/>
        </w:rPr>
        <w:t>“Student projects at University of Colorado – Boulder: Measurements of temporal occupancy and a comparison of indoor performance of OFDM vs CCK/DSSS” – Jim Lansford (Qualcomm)</w:t>
      </w:r>
      <w:r w:rsidR="0002522B">
        <w:t xml:space="preserve">  </w:t>
      </w:r>
    </w:p>
    <w:p w:rsidR="0002522B" w:rsidRDefault="003500FA" w:rsidP="00681908">
      <w:pPr>
        <w:spacing w:before="60" w:after="60"/>
        <w:ind w:left="360"/>
        <w:rPr>
          <w:lang w:val="en-US"/>
        </w:rPr>
      </w:pPr>
      <w:hyperlink r:id="rId18" w:history="1">
        <w:r w:rsidRPr="00D77CBD">
          <w:rPr>
            <w:rStyle w:val="Hyperlink"/>
            <w:lang w:val="en-US"/>
          </w:rPr>
          <w:t>https://mentor.ieee.org/802.11/dcn/17/11-17-1104-01-0wng-wlan-temporal-occupancy-and-indoor-ofdm-vs-dsss.ppt</w:t>
        </w:r>
      </w:hyperlink>
      <w:r>
        <w:rPr>
          <w:lang w:val="en-US"/>
        </w:rPr>
        <w:t xml:space="preserve"> </w:t>
      </w:r>
    </w:p>
    <w:p w:rsidR="00681908" w:rsidRPr="00CA235A" w:rsidRDefault="00681908" w:rsidP="00681908">
      <w:pPr>
        <w:spacing w:before="60" w:after="60"/>
        <w:ind w:left="360"/>
      </w:pPr>
      <w:r>
        <w:t>Summary of Discussion:</w:t>
      </w:r>
    </w:p>
    <w:p w:rsidR="00681908" w:rsidRDefault="00C207A2" w:rsidP="00681908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About presenter’s request for suggestions on the student projects, the suggested topics include: CCA setting, DL vs. UL ratio, devices per AP, interference management, etc. </w:t>
      </w:r>
      <w:r w:rsidR="00681908">
        <w:rPr>
          <w:lang w:val="en-US" w:eastAsia="zh-CN"/>
        </w:rPr>
        <w:t xml:space="preserve"> </w:t>
      </w:r>
    </w:p>
    <w:p w:rsidR="00E71B13" w:rsidRDefault="00E71B13" w:rsidP="00E71B13">
      <w:pPr>
        <w:spacing w:before="60" w:after="60"/>
        <w:rPr>
          <w:sz w:val="24"/>
          <w:lang w:val="en-US"/>
        </w:rPr>
      </w:pPr>
    </w:p>
    <w:p w:rsidR="00E71B13" w:rsidRPr="00A0678D" w:rsidRDefault="00E71B13" w:rsidP="00E71B13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Pr="00A0678D">
        <w:rPr>
          <w:sz w:val="24"/>
          <w:lang w:val="en-US"/>
        </w:rPr>
        <w:t xml:space="preserve"> for </w:t>
      </w:r>
      <w:r>
        <w:rPr>
          <w:sz w:val="24"/>
          <w:lang w:val="en-US"/>
        </w:rPr>
        <w:t>2017-September</w:t>
      </w:r>
      <w:r w:rsidRPr="00A0678D">
        <w:rPr>
          <w:sz w:val="24"/>
          <w:lang w:val="en-US"/>
        </w:rPr>
        <w:t xml:space="preserve"> meeting:</w:t>
      </w:r>
    </w:p>
    <w:p w:rsidR="00C06377" w:rsidRPr="00C06377" w:rsidRDefault="00E71B13" w:rsidP="00E71B13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rPr>
          <w:lang w:val="en-US"/>
        </w:rPr>
        <w:t>C</w:t>
      </w:r>
      <w:r w:rsidRPr="00A0678D">
        <w:rPr>
          <w:lang w:val="en-US"/>
        </w:rPr>
        <w:t>all for contributions: the WNG chair will issue a call for con</w:t>
      </w:r>
      <w:r>
        <w:rPr>
          <w:lang w:val="en-US"/>
        </w:rPr>
        <w:t>tributions before the 2017</w:t>
      </w:r>
      <w:r w:rsidRPr="00A0678D">
        <w:rPr>
          <w:lang w:val="en-US"/>
        </w:rPr>
        <w:t>-</w:t>
      </w:r>
      <w:r>
        <w:rPr>
          <w:lang w:val="en-US"/>
        </w:rPr>
        <w:t>September</w:t>
      </w:r>
      <w:r w:rsidRPr="00A0678D">
        <w:rPr>
          <w:lang w:val="en-US"/>
        </w:rPr>
        <w:t xml:space="preserve"> meeting.</w:t>
      </w:r>
    </w:p>
    <w:p w:rsidR="00E71B13" w:rsidRPr="00C06377" w:rsidRDefault="00E71B13" w:rsidP="00C06377">
      <w:pPr>
        <w:spacing w:before="60" w:after="60"/>
        <w:ind w:left="360"/>
        <w:rPr>
          <w:b/>
          <w:sz w:val="24"/>
          <w:lang w:val="en-US"/>
        </w:rPr>
      </w:pPr>
      <w:bookmarkStart w:id="4" w:name="_GoBack"/>
      <w:bookmarkEnd w:id="4"/>
      <w:r w:rsidRPr="00A0678D">
        <w:rPr>
          <w:lang w:val="en-US"/>
        </w:rPr>
        <w:t xml:space="preserve"> </w:t>
      </w:r>
    </w:p>
    <w:p w:rsidR="00C06377" w:rsidRPr="00EE44F9" w:rsidRDefault="00C06377" w:rsidP="00C06377">
      <w:pPr>
        <w:numPr>
          <w:ilvl w:val="0"/>
          <w:numId w:val="1"/>
        </w:numPr>
        <w:spacing w:before="60" w:after="60"/>
        <w:rPr>
          <w:b/>
          <w:sz w:val="24"/>
          <w:lang w:val="en-US"/>
        </w:rPr>
      </w:pPr>
      <w:r>
        <w:rPr>
          <w:lang w:val="en-US"/>
        </w:rPr>
        <w:t>Adjourned at 12:21pm Berlin Time</w:t>
      </w:r>
    </w:p>
    <w:p w:rsidR="00E71B13" w:rsidRPr="00A0678D" w:rsidRDefault="00E71B13" w:rsidP="00E71B13">
      <w:pPr>
        <w:spacing w:before="60" w:after="60"/>
        <w:ind w:left="720"/>
        <w:rPr>
          <w:b/>
          <w:sz w:val="24"/>
          <w:lang w:val="en-US"/>
        </w:rPr>
      </w:pPr>
    </w:p>
    <w:p w:rsidR="00E71B13" w:rsidRDefault="00E71B13" w:rsidP="00E71B13">
      <w:pPr>
        <w:spacing w:before="60" w:after="60"/>
        <w:rPr>
          <w:lang w:val="en-US"/>
        </w:rPr>
      </w:pPr>
    </w:p>
    <w:p w:rsidR="00E71B13" w:rsidRDefault="00E71B13" w:rsidP="00E71B13">
      <w:pPr>
        <w:spacing w:before="60" w:after="60"/>
        <w:rPr>
          <w:lang w:val="en-US"/>
        </w:rPr>
      </w:pPr>
    </w:p>
    <w:p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9"/>
      <w:footerReference w:type="default" r:id="rId2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7A" w:rsidRDefault="00CB397A">
      <w:r>
        <w:separator/>
      </w:r>
    </w:p>
  </w:endnote>
  <w:endnote w:type="continuationSeparator" w:id="0">
    <w:p w:rsidR="00CB397A" w:rsidRDefault="00CB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Pr="00970AB9" w:rsidRDefault="00FB65C1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C06377">
      <w:rPr>
        <w:noProof/>
      </w:rPr>
      <w:t>5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7A" w:rsidRDefault="00CB397A">
      <w:r>
        <w:separator/>
      </w:r>
    </w:p>
  </w:footnote>
  <w:footnote w:type="continuationSeparator" w:id="0">
    <w:p w:rsidR="00CB397A" w:rsidRDefault="00CB3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Default="00E91EA1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08345E">
      <w:t xml:space="preserve"> 2017</w:t>
    </w:r>
    <w:r w:rsidR="007F7C0E">
      <w:tab/>
    </w:r>
    <w:r w:rsidR="007F7C0E">
      <w:tab/>
    </w:r>
    <w:fldSimple w:instr=" TITLE  \* MERGEFORMAT ">
      <w:r>
        <w:t>doc.: IEEE 802.11-17/1123</w:t>
      </w:r>
      <w:r w:rsidR="007F7C0E">
        <w:t>r</w:t>
      </w:r>
    </w:fldSimple>
    <w:r>
      <w:t>0</w:t>
    </w:r>
  </w:p>
  <w:p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510"/>
    <w:multiLevelType w:val="hybridMultilevel"/>
    <w:tmpl w:val="8CA6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3B9"/>
    <w:multiLevelType w:val="hybridMultilevel"/>
    <w:tmpl w:val="602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972"/>
    <w:multiLevelType w:val="hybridMultilevel"/>
    <w:tmpl w:val="19BEE7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457F84"/>
    <w:multiLevelType w:val="hybridMultilevel"/>
    <w:tmpl w:val="7D406BCE"/>
    <w:lvl w:ilvl="0" w:tplc="48FA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A3F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AE2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28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E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6D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62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E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A1AF3"/>
    <w:multiLevelType w:val="hybridMultilevel"/>
    <w:tmpl w:val="49BA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64F72"/>
    <w:multiLevelType w:val="hybridMultilevel"/>
    <w:tmpl w:val="A5903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D030C"/>
    <w:multiLevelType w:val="hybridMultilevel"/>
    <w:tmpl w:val="3ECC6274"/>
    <w:lvl w:ilvl="0" w:tplc="7F1C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9A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E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6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CE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2E3A33"/>
    <w:multiLevelType w:val="hybridMultilevel"/>
    <w:tmpl w:val="D3A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1642B"/>
    <w:multiLevelType w:val="hybridMultilevel"/>
    <w:tmpl w:val="24540B54"/>
    <w:lvl w:ilvl="0" w:tplc="1B8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F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3B5B7D"/>
    <w:multiLevelType w:val="hybridMultilevel"/>
    <w:tmpl w:val="1DA81BA0"/>
    <w:lvl w:ilvl="0" w:tplc="25E6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0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46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C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C7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E90FCA"/>
    <w:multiLevelType w:val="hybridMultilevel"/>
    <w:tmpl w:val="B4D85930"/>
    <w:lvl w:ilvl="0" w:tplc="0056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09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E3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0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6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2B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A7DD5"/>
    <w:multiLevelType w:val="hybridMultilevel"/>
    <w:tmpl w:val="540A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7D75"/>
    <w:multiLevelType w:val="hybridMultilevel"/>
    <w:tmpl w:val="98F2FB3E"/>
    <w:lvl w:ilvl="0" w:tplc="0FDC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2BE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208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C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C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CB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0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E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E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2E13BD5"/>
    <w:multiLevelType w:val="hybridMultilevel"/>
    <w:tmpl w:val="22C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363F"/>
    <w:multiLevelType w:val="hybridMultilevel"/>
    <w:tmpl w:val="B89A9228"/>
    <w:lvl w:ilvl="0" w:tplc="6B60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D6DA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D1E1824"/>
    <w:multiLevelType w:val="hybridMultilevel"/>
    <w:tmpl w:val="ABB6E00A"/>
    <w:lvl w:ilvl="0" w:tplc="7E78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8D1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C7E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2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C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E3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F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F2C753C"/>
    <w:multiLevelType w:val="hybridMultilevel"/>
    <w:tmpl w:val="8D0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BF009F"/>
    <w:multiLevelType w:val="hybridMultilevel"/>
    <w:tmpl w:val="9BBC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E6260D"/>
    <w:multiLevelType w:val="hybridMultilevel"/>
    <w:tmpl w:val="ECF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E54F7"/>
    <w:multiLevelType w:val="hybridMultilevel"/>
    <w:tmpl w:val="84AC54CE"/>
    <w:lvl w:ilvl="0" w:tplc="E70A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62B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CB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0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E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8483EA9"/>
    <w:multiLevelType w:val="hybridMultilevel"/>
    <w:tmpl w:val="46A0DF9A"/>
    <w:lvl w:ilvl="0" w:tplc="CBA6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A1C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22E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8D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8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0F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8E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2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4F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2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9"/>
  </w:num>
  <w:num w:numId="12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0"/>
  </w:num>
  <w:num w:numId="16">
    <w:abstractNumId w:val="26"/>
  </w:num>
  <w:num w:numId="17">
    <w:abstractNumId w:val="2"/>
  </w:num>
  <w:num w:numId="18">
    <w:abstractNumId w:val="27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16"/>
  </w:num>
  <w:num w:numId="24">
    <w:abstractNumId w:val="20"/>
  </w:num>
  <w:num w:numId="25">
    <w:abstractNumId w:val="11"/>
  </w:num>
  <w:num w:numId="26">
    <w:abstractNumId w:val="17"/>
  </w:num>
  <w:num w:numId="27">
    <w:abstractNumId w:val="13"/>
  </w:num>
  <w:num w:numId="28">
    <w:abstractNumId w:val="14"/>
  </w:num>
  <w:num w:numId="29">
    <w:abstractNumId w:val="3"/>
  </w:num>
  <w:num w:numId="30">
    <w:abstractNumId w:val="23"/>
  </w:num>
  <w:num w:numId="31">
    <w:abstractNumId w:val="28"/>
  </w:num>
  <w:num w:numId="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11AE5"/>
    <w:rsid w:val="00014573"/>
    <w:rsid w:val="00016B30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3554"/>
    <w:rsid w:val="000441AF"/>
    <w:rsid w:val="0005316E"/>
    <w:rsid w:val="000575E8"/>
    <w:rsid w:val="00061127"/>
    <w:rsid w:val="000612B0"/>
    <w:rsid w:val="00062B30"/>
    <w:rsid w:val="00070280"/>
    <w:rsid w:val="00073588"/>
    <w:rsid w:val="000829CE"/>
    <w:rsid w:val="0008345E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4AD9"/>
    <w:rsid w:val="000B5B4F"/>
    <w:rsid w:val="000C436C"/>
    <w:rsid w:val="000C693B"/>
    <w:rsid w:val="000D3161"/>
    <w:rsid w:val="000D3D62"/>
    <w:rsid w:val="000D58D5"/>
    <w:rsid w:val="000E225B"/>
    <w:rsid w:val="000E2A92"/>
    <w:rsid w:val="000F2519"/>
    <w:rsid w:val="0010046F"/>
    <w:rsid w:val="0010426F"/>
    <w:rsid w:val="00104CF7"/>
    <w:rsid w:val="0010512B"/>
    <w:rsid w:val="001061E8"/>
    <w:rsid w:val="00112B78"/>
    <w:rsid w:val="00112BAE"/>
    <w:rsid w:val="00113786"/>
    <w:rsid w:val="00115782"/>
    <w:rsid w:val="00121AD2"/>
    <w:rsid w:val="00123B8D"/>
    <w:rsid w:val="00124EE1"/>
    <w:rsid w:val="00127FCB"/>
    <w:rsid w:val="001349C1"/>
    <w:rsid w:val="00151F04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43A9"/>
    <w:rsid w:val="002051A7"/>
    <w:rsid w:val="00207DB0"/>
    <w:rsid w:val="00210AA6"/>
    <w:rsid w:val="00210AEA"/>
    <w:rsid w:val="00215518"/>
    <w:rsid w:val="002209F2"/>
    <w:rsid w:val="00221604"/>
    <w:rsid w:val="00227008"/>
    <w:rsid w:val="00233DFA"/>
    <w:rsid w:val="002418ED"/>
    <w:rsid w:val="0024314F"/>
    <w:rsid w:val="00245BA2"/>
    <w:rsid w:val="0024725A"/>
    <w:rsid w:val="00250F95"/>
    <w:rsid w:val="002532BE"/>
    <w:rsid w:val="002551D5"/>
    <w:rsid w:val="00256B87"/>
    <w:rsid w:val="00260B3A"/>
    <w:rsid w:val="00262ED4"/>
    <w:rsid w:val="002636D4"/>
    <w:rsid w:val="00264E0A"/>
    <w:rsid w:val="00267716"/>
    <w:rsid w:val="00272AB0"/>
    <w:rsid w:val="00272C6F"/>
    <w:rsid w:val="00274F21"/>
    <w:rsid w:val="00276592"/>
    <w:rsid w:val="002808BF"/>
    <w:rsid w:val="002831C8"/>
    <w:rsid w:val="002850A3"/>
    <w:rsid w:val="002850B5"/>
    <w:rsid w:val="00287D79"/>
    <w:rsid w:val="0029020B"/>
    <w:rsid w:val="002A10D5"/>
    <w:rsid w:val="002A240C"/>
    <w:rsid w:val="002A378A"/>
    <w:rsid w:val="002B15E8"/>
    <w:rsid w:val="002B3D81"/>
    <w:rsid w:val="002B5C12"/>
    <w:rsid w:val="002B600E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832"/>
    <w:rsid w:val="002F69DD"/>
    <w:rsid w:val="002F70B2"/>
    <w:rsid w:val="00301167"/>
    <w:rsid w:val="0030383A"/>
    <w:rsid w:val="003120E9"/>
    <w:rsid w:val="00313081"/>
    <w:rsid w:val="00313747"/>
    <w:rsid w:val="00313A33"/>
    <w:rsid w:val="00313DB5"/>
    <w:rsid w:val="00315931"/>
    <w:rsid w:val="00316C8B"/>
    <w:rsid w:val="00320E76"/>
    <w:rsid w:val="003278DD"/>
    <w:rsid w:val="00330104"/>
    <w:rsid w:val="003319B9"/>
    <w:rsid w:val="00334A4A"/>
    <w:rsid w:val="00336C0F"/>
    <w:rsid w:val="00342A46"/>
    <w:rsid w:val="003443AD"/>
    <w:rsid w:val="00344C9C"/>
    <w:rsid w:val="0034572B"/>
    <w:rsid w:val="003500FA"/>
    <w:rsid w:val="003535B4"/>
    <w:rsid w:val="00360F5F"/>
    <w:rsid w:val="00362B1B"/>
    <w:rsid w:val="003630E3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42E5"/>
    <w:rsid w:val="00397BFD"/>
    <w:rsid w:val="00397DCE"/>
    <w:rsid w:val="003A42C8"/>
    <w:rsid w:val="003A5EB5"/>
    <w:rsid w:val="003A71F1"/>
    <w:rsid w:val="003B0727"/>
    <w:rsid w:val="003B1B34"/>
    <w:rsid w:val="003B52AA"/>
    <w:rsid w:val="003C03B3"/>
    <w:rsid w:val="003C2C38"/>
    <w:rsid w:val="003C44FC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5EB6"/>
    <w:rsid w:val="003E71FE"/>
    <w:rsid w:val="003F1944"/>
    <w:rsid w:val="003F1FE4"/>
    <w:rsid w:val="003F293D"/>
    <w:rsid w:val="003F4C44"/>
    <w:rsid w:val="004007CF"/>
    <w:rsid w:val="00405459"/>
    <w:rsid w:val="00405A94"/>
    <w:rsid w:val="00406512"/>
    <w:rsid w:val="0041108A"/>
    <w:rsid w:val="00412A79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2037"/>
    <w:rsid w:val="004427C0"/>
    <w:rsid w:val="00445540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3BE"/>
    <w:rsid w:val="00475EFE"/>
    <w:rsid w:val="00477935"/>
    <w:rsid w:val="004801A5"/>
    <w:rsid w:val="004834A5"/>
    <w:rsid w:val="00483975"/>
    <w:rsid w:val="00487616"/>
    <w:rsid w:val="00492FA2"/>
    <w:rsid w:val="00494EA5"/>
    <w:rsid w:val="004952EF"/>
    <w:rsid w:val="004A1E23"/>
    <w:rsid w:val="004A4123"/>
    <w:rsid w:val="004B1214"/>
    <w:rsid w:val="004B18D1"/>
    <w:rsid w:val="004B439A"/>
    <w:rsid w:val="004B58D3"/>
    <w:rsid w:val="004B68C3"/>
    <w:rsid w:val="004C1E0B"/>
    <w:rsid w:val="004C45DE"/>
    <w:rsid w:val="004C4AB6"/>
    <w:rsid w:val="004C6790"/>
    <w:rsid w:val="004D3C38"/>
    <w:rsid w:val="004D46AA"/>
    <w:rsid w:val="004D5BE8"/>
    <w:rsid w:val="004F0378"/>
    <w:rsid w:val="004F17B0"/>
    <w:rsid w:val="004F2F4B"/>
    <w:rsid w:val="004F62FA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210AB"/>
    <w:rsid w:val="0052253E"/>
    <w:rsid w:val="00532716"/>
    <w:rsid w:val="005369F1"/>
    <w:rsid w:val="00536D8A"/>
    <w:rsid w:val="005376A1"/>
    <w:rsid w:val="00551745"/>
    <w:rsid w:val="00552DDA"/>
    <w:rsid w:val="00555D75"/>
    <w:rsid w:val="00557EB4"/>
    <w:rsid w:val="0056239A"/>
    <w:rsid w:val="00563031"/>
    <w:rsid w:val="005706D1"/>
    <w:rsid w:val="00570F6C"/>
    <w:rsid w:val="005715F7"/>
    <w:rsid w:val="00575FD5"/>
    <w:rsid w:val="005761F3"/>
    <w:rsid w:val="00582E91"/>
    <w:rsid w:val="00583D4C"/>
    <w:rsid w:val="00592AD0"/>
    <w:rsid w:val="00592C7E"/>
    <w:rsid w:val="005934C0"/>
    <w:rsid w:val="00593623"/>
    <w:rsid w:val="00594AB6"/>
    <w:rsid w:val="005A1097"/>
    <w:rsid w:val="005A1686"/>
    <w:rsid w:val="005A3DCA"/>
    <w:rsid w:val="005A5922"/>
    <w:rsid w:val="005B1E5F"/>
    <w:rsid w:val="005B3C29"/>
    <w:rsid w:val="005B5773"/>
    <w:rsid w:val="005B7495"/>
    <w:rsid w:val="005B7FC8"/>
    <w:rsid w:val="005C0053"/>
    <w:rsid w:val="005C05F1"/>
    <w:rsid w:val="005C5B06"/>
    <w:rsid w:val="005C6D6A"/>
    <w:rsid w:val="005D1AFC"/>
    <w:rsid w:val="005E20A1"/>
    <w:rsid w:val="005E33C2"/>
    <w:rsid w:val="005F3A29"/>
    <w:rsid w:val="005F43EB"/>
    <w:rsid w:val="006005F1"/>
    <w:rsid w:val="0060281B"/>
    <w:rsid w:val="00603378"/>
    <w:rsid w:val="0061670A"/>
    <w:rsid w:val="0061705E"/>
    <w:rsid w:val="006235CA"/>
    <w:rsid w:val="0062440B"/>
    <w:rsid w:val="00626452"/>
    <w:rsid w:val="006303CE"/>
    <w:rsid w:val="006314B4"/>
    <w:rsid w:val="006348CB"/>
    <w:rsid w:val="006358CB"/>
    <w:rsid w:val="00637D5F"/>
    <w:rsid w:val="00641195"/>
    <w:rsid w:val="00647247"/>
    <w:rsid w:val="006477D8"/>
    <w:rsid w:val="00647B4F"/>
    <w:rsid w:val="00647DAE"/>
    <w:rsid w:val="0065105B"/>
    <w:rsid w:val="006677E6"/>
    <w:rsid w:val="0067090F"/>
    <w:rsid w:val="006732AD"/>
    <w:rsid w:val="00676EE3"/>
    <w:rsid w:val="00677695"/>
    <w:rsid w:val="00681908"/>
    <w:rsid w:val="00681E88"/>
    <w:rsid w:val="006824EC"/>
    <w:rsid w:val="00683511"/>
    <w:rsid w:val="0069169C"/>
    <w:rsid w:val="00696F3B"/>
    <w:rsid w:val="006A2CC9"/>
    <w:rsid w:val="006B3488"/>
    <w:rsid w:val="006B768E"/>
    <w:rsid w:val="006C0727"/>
    <w:rsid w:val="006C29F7"/>
    <w:rsid w:val="006C3343"/>
    <w:rsid w:val="006C3D10"/>
    <w:rsid w:val="006D05FF"/>
    <w:rsid w:val="006D08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144A"/>
    <w:rsid w:val="006F1756"/>
    <w:rsid w:val="006F2921"/>
    <w:rsid w:val="006F2AF4"/>
    <w:rsid w:val="006F778B"/>
    <w:rsid w:val="007035EC"/>
    <w:rsid w:val="00704957"/>
    <w:rsid w:val="00705E56"/>
    <w:rsid w:val="0070656E"/>
    <w:rsid w:val="00706FA4"/>
    <w:rsid w:val="0071064C"/>
    <w:rsid w:val="00713928"/>
    <w:rsid w:val="00713B05"/>
    <w:rsid w:val="0071436D"/>
    <w:rsid w:val="007160DC"/>
    <w:rsid w:val="00716434"/>
    <w:rsid w:val="00716B1E"/>
    <w:rsid w:val="007223D9"/>
    <w:rsid w:val="00723A61"/>
    <w:rsid w:val="00723CE0"/>
    <w:rsid w:val="00725DD9"/>
    <w:rsid w:val="007278E0"/>
    <w:rsid w:val="00742443"/>
    <w:rsid w:val="00743379"/>
    <w:rsid w:val="00744D0A"/>
    <w:rsid w:val="007451E8"/>
    <w:rsid w:val="00745D2A"/>
    <w:rsid w:val="0074657A"/>
    <w:rsid w:val="007501E4"/>
    <w:rsid w:val="0075178E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6E"/>
    <w:rsid w:val="00770572"/>
    <w:rsid w:val="007707F8"/>
    <w:rsid w:val="007717EC"/>
    <w:rsid w:val="00771DAD"/>
    <w:rsid w:val="00773179"/>
    <w:rsid w:val="007775A5"/>
    <w:rsid w:val="00785D31"/>
    <w:rsid w:val="0079046C"/>
    <w:rsid w:val="00796E1C"/>
    <w:rsid w:val="00796EA4"/>
    <w:rsid w:val="007A472A"/>
    <w:rsid w:val="007A7C2E"/>
    <w:rsid w:val="007B14D9"/>
    <w:rsid w:val="007B14F5"/>
    <w:rsid w:val="007B19C6"/>
    <w:rsid w:val="007B2229"/>
    <w:rsid w:val="007B5A6D"/>
    <w:rsid w:val="007B5DF3"/>
    <w:rsid w:val="007B619F"/>
    <w:rsid w:val="007B70F8"/>
    <w:rsid w:val="007C4A0B"/>
    <w:rsid w:val="007D0D54"/>
    <w:rsid w:val="007D1E21"/>
    <w:rsid w:val="007D3AA3"/>
    <w:rsid w:val="007D7881"/>
    <w:rsid w:val="007E02F5"/>
    <w:rsid w:val="007E1B2C"/>
    <w:rsid w:val="007E2779"/>
    <w:rsid w:val="007E410C"/>
    <w:rsid w:val="007E67AE"/>
    <w:rsid w:val="007F226F"/>
    <w:rsid w:val="007F2C11"/>
    <w:rsid w:val="007F3FDA"/>
    <w:rsid w:val="007F72C2"/>
    <w:rsid w:val="007F74E0"/>
    <w:rsid w:val="007F7C0E"/>
    <w:rsid w:val="00800239"/>
    <w:rsid w:val="008119C9"/>
    <w:rsid w:val="00817A39"/>
    <w:rsid w:val="00817B17"/>
    <w:rsid w:val="00820D61"/>
    <w:rsid w:val="00820F37"/>
    <w:rsid w:val="0082219E"/>
    <w:rsid w:val="0084032B"/>
    <w:rsid w:val="00841E24"/>
    <w:rsid w:val="0084215B"/>
    <w:rsid w:val="00843791"/>
    <w:rsid w:val="00845AA2"/>
    <w:rsid w:val="008460C4"/>
    <w:rsid w:val="0085078E"/>
    <w:rsid w:val="00853364"/>
    <w:rsid w:val="008536B6"/>
    <w:rsid w:val="0085480E"/>
    <w:rsid w:val="00857BE3"/>
    <w:rsid w:val="00861978"/>
    <w:rsid w:val="0086242B"/>
    <w:rsid w:val="00862A0D"/>
    <w:rsid w:val="0087310C"/>
    <w:rsid w:val="00875BE1"/>
    <w:rsid w:val="00875ED7"/>
    <w:rsid w:val="00887A6C"/>
    <w:rsid w:val="00892D64"/>
    <w:rsid w:val="008944F3"/>
    <w:rsid w:val="008A38C6"/>
    <w:rsid w:val="008A48D7"/>
    <w:rsid w:val="008A6CF4"/>
    <w:rsid w:val="008B2C48"/>
    <w:rsid w:val="008B3144"/>
    <w:rsid w:val="008B760A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23FF"/>
    <w:rsid w:val="008F4F4D"/>
    <w:rsid w:val="00904B6B"/>
    <w:rsid w:val="00904BF0"/>
    <w:rsid w:val="0090533F"/>
    <w:rsid w:val="00906D01"/>
    <w:rsid w:val="00907466"/>
    <w:rsid w:val="0091091E"/>
    <w:rsid w:val="00917EB0"/>
    <w:rsid w:val="00917F3B"/>
    <w:rsid w:val="00920992"/>
    <w:rsid w:val="00921D59"/>
    <w:rsid w:val="00922DC9"/>
    <w:rsid w:val="00925201"/>
    <w:rsid w:val="009376DF"/>
    <w:rsid w:val="009404AE"/>
    <w:rsid w:val="00942142"/>
    <w:rsid w:val="0094303C"/>
    <w:rsid w:val="00944048"/>
    <w:rsid w:val="00946136"/>
    <w:rsid w:val="009477D8"/>
    <w:rsid w:val="00951563"/>
    <w:rsid w:val="00952172"/>
    <w:rsid w:val="00954918"/>
    <w:rsid w:val="00955FE2"/>
    <w:rsid w:val="00957827"/>
    <w:rsid w:val="009648ED"/>
    <w:rsid w:val="009658EB"/>
    <w:rsid w:val="00970AB9"/>
    <w:rsid w:val="009724BF"/>
    <w:rsid w:val="0097373A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1B72"/>
    <w:rsid w:val="009B46B4"/>
    <w:rsid w:val="009B606B"/>
    <w:rsid w:val="009B73FD"/>
    <w:rsid w:val="009B7510"/>
    <w:rsid w:val="009C0023"/>
    <w:rsid w:val="009C099D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3EF0"/>
    <w:rsid w:val="009E50D1"/>
    <w:rsid w:val="009E6A84"/>
    <w:rsid w:val="009E6B72"/>
    <w:rsid w:val="009E7A01"/>
    <w:rsid w:val="009F0940"/>
    <w:rsid w:val="009F27E2"/>
    <w:rsid w:val="009F3912"/>
    <w:rsid w:val="009F4DED"/>
    <w:rsid w:val="009F74F6"/>
    <w:rsid w:val="009F7A65"/>
    <w:rsid w:val="00A01A7B"/>
    <w:rsid w:val="00A0678D"/>
    <w:rsid w:val="00A10077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7DD"/>
    <w:rsid w:val="00A26A8C"/>
    <w:rsid w:val="00A30C72"/>
    <w:rsid w:val="00A33756"/>
    <w:rsid w:val="00A400C7"/>
    <w:rsid w:val="00A410CF"/>
    <w:rsid w:val="00A415A8"/>
    <w:rsid w:val="00A43F58"/>
    <w:rsid w:val="00A44453"/>
    <w:rsid w:val="00A457ED"/>
    <w:rsid w:val="00A45D86"/>
    <w:rsid w:val="00A50384"/>
    <w:rsid w:val="00A56709"/>
    <w:rsid w:val="00A6006E"/>
    <w:rsid w:val="00A60FAD"/>
    <w:rsid w:val="00A62191"/>
    <w:rsid w:val="00A65F8B"/>
    <w:rsid w:val="00A67845"/>
    <w:rsid w:val="00A7579E"/>
    <w:rsid w:val="00A82C4E"/>
    <w:rsid w:val="00A8403C"/>
    <w:rsid w:val="00A85C21"/>
    <w:rsid w:val="00A909D1"/>
    <w:rsid w:val="00A94E96"/>
    <w:rsid w:val="00AA427C"/>
    <w:rsid w:val="00AA54F0"/>
    <w:rsid w:val="00AA718C"/>
    <w:rsid w:val="00AB1978"/>
    <w:rsid w:val="00AB2DF5"/>
    <w:rsid w:val="00AB3077"/>
    <w:rsid w:val="00AB66DB"/>
    <w:rsid w:val="00AB6947"/>
    <w:rsid w:val="00AC4348"/>
    <w:rsid w:val="00AD1DE6"/>
    <w:rsid w:val="00AD2F59"/>
    <w:rsid w:val="00AD318F"/>
    <w:rsid w:val="00AD3240"/>
    <w:rsid w:val="00AD49C0"/>
    <w:rsid w:val="00AD50F3"/>
    <w:rsid w:val="00AE0E52"/>
    <w:rsid w:val="00AE1E48"/>
    <w:rsid w:val="00AF150A"/>
    <w:rsid w:val="00AF33B1"/>
    <w:rsid w:val="00B00E9E"/>
    <w:rsid w:val="00B05FD9"/>
    <w:rsid w:val="00B20BC0"/>
    <w:rsid w:val="00B2647D"/>
    <w:rsid w:val="00B27228"/>
    <w:rsid w:val="00B32B8C"/>
    <w:rsid w:val="00B436C8"/>
    <w:rsid w:val="00B46138"/>
    <w:rsid w:val="00B526D2"/>
    <w:rsid w:val="00B54109"/>
    <w:rsid w:val="00B54EBE"/>
    <w:rsid w:val="00B55175"/>
    <w:rsid w:val="00B55A18"/>
    <w:rsid w:val="00B621AB"/>
    <w:rsid w:val="00B64642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37A5"/>
    <w:rsid w:val="00B94F51"/>
    <w:rsid w:val="00BA23BD"/>
    <w:rsid w:val="00BA2E5B"/>
    <w:rsid w:val="00BA4A69"/>
    <w:rsid w:val="00BA7C2E"/>
    <w:rsid w:val="00BB17A8"/>
    <w:rsid w:val="00BB28FB"/>
    <w:rsid w:val="00BB37F8"/>
    <w:rsid w:val="00BC3022"/>
    <w:rsid w:val="00BC3028"/>
    <w:rsid w:val="00BC3456"/>
    <w:rsid w:val="00BC3482"/>
    <w:rsid w:val="00BC4ABB"/>
    <w:rsid w:val="00BD011B"/>
    <w:rsid w:val="00BD0D76"/>
    <w:rsid w:val="00BD201B"/>
    <w:rsid w:val="00BD6AC9"/>
    <w:rsid w:val="00BE10E9"/>
    <w:rsid w:val="00BE2B11"/>
    <w:rsid w:val="00BE68C2"/>
    <w:rsid w:val="00BF1D54"/>
    <w:rsid w:val="00BF3A12"/>
    <w:rsid w:val="00BF49BD"/>
    <w:rsid w:val="00BF78EB"/>
    <w:rsid w:val="00BF7BDC"/>
    <w:rsid w:val="00C01434"/>
    <w:rsid w:val="00C01B09"/>
    <w:rsid w:val="00C0210B"/>
    <w:rsid w:val="00C02C6E"/>
    <w:rsid w:val="00C03247"/>
    <w:rsid w:val="00C06377"/>
    <w:rsid w:val="00C0725D"/>
    <w:rsid w:val="00C10214"/>
    <w:rsid w:val="00C13CA3"/>
    <w:rsid w:val="00C14223"/>
    <w:rsid w:val="00C15F65"/>
    <w:rsid w:val="00C16299"/>
    <w:rsid w:val="00C207A2"/>
    <w:rsid w:val="00C226E7"/>
    <w:rsid w:val="00C23CA8"/>
    <w:rsid w:val="00C27D38"/>
    <w:rsid w:val="00C30590"/>
    <w:rsid w:val="00C30E84"/>
    <w:rsid w:val="00C405EB"/>
    <w:rsid w:val="00C40C43"/>
    <w:rsid w:val="00C422A0"/>
    <w:rsid w:val="00C458FF"/>
    <w:rsid w:val="00C46A17"/>
    <w:rsid w:val="00C5023A"/>
    <w:rsid w:val="00C53BBC"/>
    <w:rsid w:val="00C63299"/>
    <w:rsid w:val="00C72CA7"/>
    <w:rsid w:val="00C7439B"/>
    <w:rsid w:val="00C80A67"/>
    <w:rsid w:val="00C84E61"/>
    <w:rsid w:val="00C85C7D"/>
    <w:rsid w:val="00C85FED"/>
    <w:rsid w:val="00C94196"/>
    <w:rsid w:val="00C944C0"/>
    <w:rsid w:val="00C950D9"/>
    <w:rsid w:val="00CA09B2"/>
    <w:rsid w:val="00CA235A"/>
    <w:rsid w:val="00CB220E"/>
    <w:rsid w:val="00CB2B70"/>
    <w:rsid w:val="00CB3641"/>
    <w:rsid w:val="00CB397A"/>
    <w:rsid w:val="00CB4232"/>
    <w:rsid w:val="00CC3699"/>
    <w:rsid w:val="00CD3B2F"/>
    <w:rsid w:val="00CD3ED3"/>
    <w:rsid w:val="00CD6AC9"/>
    <w:rsid w:val="00CE1DA3"/>
    <w:rsid w:val="00CE7F47"/>
    <w:rsid w:val="00CF386A"/>
    <w:rsid w:val="00CF4251"/>
    <w:rsid w:val="00CF5B21"/>
    <w:rsid w:val="00CF6A27"/>
    <w:rsid w:val="00D0484B"/>
    <w:rsid w:val="00D0501D"/>
    <w:rsid w:val="00D06790"/>
    <w:rsid w:val="00D15C1A"/>
    <w:rsid w:val="00D20402"/>
    <w:rsid w:val="00D214E0"/>
    <w:rsid w:val="00D22317"/>
    <w:rsid w:val="00D236E1"/>
    <w:rsid w:val="00D23B61"/>
    <w:rsid w:val="00D27930"/>
    <w:rsid w:val="00D32E97"/>
    <w:rsid w:val="00D33DCB"/>
    <w:rsid w:val="00D34960"/>
    <w:rsid w:val="00D41EBC"/>
    <w:rsid w:val="00D46AC4"/>
    <w:rsid w:val="00D55CB1"/>
    <w:rsid w:val="00D638BB"/>
    <w:rsid w:val="00D65340"/>
    <w:rsid w:val="00D657A5"/>
    <w:rsid w:val="00D707F4"/>
    <w:rsid w:val="00D73826"/>
    <w:rsid w:val="00D746B2"/>
    <w:rsid w:val="00D757C8"/>
    <w:rsid w:val="00D8267E"/>
    <w:rsid w:val="00D82F9E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BCF"/>
    <w:rsid w:val="00DD0022"/>
    <w:rsid w:val="00DD01FE"/>
    <w:rsid w:val="00DD0925"/>
    <w:rsid w:val="00DD0ADD"/>
    <w:rsid w:val="00DD18F9"/>
    <w:rsid w:val="00DD2BAC"/>
    <w:rsid w:val="00DE1057"/>
    <w:rsid w:val="00DE2259"/>
    <w:rsid w:val="00DE2B6D"/>
    <w:rsid w:val="00DE45C3"/>
    <w:rsid w:val="00DE64CD"/>
    <w:rsid w:val="00DE6817"/>
    <w:rsid w:val="00E0115B"/>
    <w:rsid w:val="00E05C73"/>
    <w:rsid w:val="00E1106C"/>
    <w:rsid w:val="00E12C71"/>
    <w:rsid w:val="00E13CB6"/>
    <w:rsid w:val="00E14A95"/>
    <w:rsid w:val="00E15459"/>
    <w:rsid w:val="00E179DA"/>
    <w:rsid w:val="00E2267F"/>
    <w:rsid w:val="00E2482B"/>
    <w:rsid w:val="00E24BFA"/>
    <w:rsid w:val="00E33A0E"/>
    <w:rsid w:val="00E35336"/>
    <w:rsid w:val="00E41675"/>
    <w:rsid w:val="00E41687"/>
    <w:rsid w:val="00E43E2A"/>
    <w:rsid w:val="00E4463F"/>
    <w:rsid w:val="00E46E52"/>
    <w:rsid w:val="00E5346C"/>
    <w:rsid w:val="00E67902"/>
    <w:rsid w:val="00E71B13"/>
    <w:rsid w:val="00E723A0"/>
    <w:rsid w:val="00E73D25"/>
    <w:rsid w:val="00E840A2"/>
    <w:rsid w:val="00E87E2B"/>
    <w:rsid w:val="00E91EA1"/>
    <w:rsid w:val="00E94DEE"/>
    <w:rsid w:val="00EA1E34"/>
    <w:rsid w:val="00EB1939"/>
    <w:rsid w:val="00EB2ED3"/>
    <w:rsid w:val="00EB4841"/>
    <w:rsid w:val="00EB6523"/>
    <w:rsid w:val="00EB77FD"/>
    <w:rsid w:val="00EB7F7A"/>
    <w:rsid w:val="00EC0934"/>
    <w:rsid w:val="00EC3443"/>
    <w:rsid w:val="00ED10F1"/>
    <w:rsid w:val="00ED1716"/>
    <w:rsid w:val="00EE2BB8"/>
    <w:rsid w:val="00EE3248"/>
    <w:rsid w:val="00EE4351"/>
    <w:rsid w:val="00EE44F9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07980"/>
    <w:rsid w:val="00F22D65"/>
    <w:rsid w:val="00F24FD8"/>
    <w:rsid w:val="00F25D45"/>
    <w:rsid w:val="00F262B8"/>
    <w:rsid w:val="00F303E6"/>
    <w:rsid w:val="00F315F0"/>
    <w:rsid w:val="00F371F7"/>
    <w:rsid w:val="00F40BE6"/>
    <w:rsid w:val="00F413B8"/>
    <w:rsid w:val="00F42077"/>
    <w:rsid w:val="00F52F03"/>
    <w:rsid w:val="00F54122"/>
    <w:rsid w:val="00F560AE"/>
    <w:rsid w:val="00F61179"/>
    <w:rsid w:val="00F7421D"/>
    <w:rsid w:val="00F746B5"/>
    <w:rsid w:val="00F74ED7"/>
    <w:rsid w:val="00F7597E"/>
    <w:rsid w:val="00F77E24"/>
    <w:rsid w:val="00F819C6"/>
    <w:rsid w:val="00F85CAA"/>
    <w:rsid w:val="00F93E00"/>
    <w:rsid w:val="00F95DC9"/>
    <w:rsid w:val="00FA2F0B"/>
    <w:rsid w:val="00FA41AC"/>
    <w:rsid w:val="00FA669A"/>
    <w:rsid w:val="00FA6BB4"/>
    <w:rsid w:val="00FB0D0C"/>
    <w:rsid w:val="00FB65C1"/>
    <w:rsid w:val="00FC6B55"/>
    <w:rsid w:val="00FD2C1F"/>
    <w:rsid w:val="00FD47EC"/>
    <w:rsid w:val="00FD68D7"/>
    <w:rsid w:val="00FD787F"/>
    <w:rsid w:val="00FE000A"/>
    <w:rsid w:val="00FE72CA"/>
    <w:rsid w:val="00FF2638"/>
    <w:rsid w:val="00FF31EB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878-01-0wng-agenda-for-wng-2017-july.ppt" TargetMode="External"/><Relationship Id="rId13" Type="http://schemas.openxmlformats.org/officeDocument/2006/relationships/hyperlink" Target="https://mentor.ieee.org/802.11/dcn/17/11-17-1036-00-0wng-wlan-iot-low-complexity-constrained-peak-power-consumption-wlan.pptx" TargetMode="External"/><Relationship Id="rId18" Type="http://schemas.openxmlformats.org/officeDocument/2006/relationships/hyperlink" Target="https://mentor.ieee.org/802.11/dcn/17/11-17-1104-01-0wng-wlan-temporal-occupancy-and-indoor-ofdm-vs-dsss.pp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1005-00-0wng-etsi-software-reconfiguration-overview.pptx" TargetMode="External"/><Relationship Id="rId17" Type="http://schemas.openxmlformats.org/officeDocument/2006/relationships/hyperlink" Target="https://mentor.ieee.org/802.11/dcn/17/11-17-0878-03-0wng-agenda-for-wng-2017-july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7/11-17-0878-03-0wng-agenda-for-wng-2017-july.pp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0800-01-0wng-wireless-next-generation-wng-standing-committee-meeting-minutes-for-may-2017-daejeon-meeting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0999-01-0wng-broadcasting-on-wlan.pptx" TargetMode="External"/><Relationship Id="rId10" Type="http://schemas.openxmlformats.org/officeDocument/2006/relationships/hyperlink" Target="https://mentor.ieee.org/802.11/dcn/17/11-17-0878-01-0wng-agenda-for-wng-2017-july.pp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0800-01-0wng-wireless-next-generation-wng-standing-committee-meeting-minutes-for-may-2017-daejeon-meeting.docx" TargetMode="External"/><Relationship Id="rId14" Type="http://schemas.openxmlformats.org/officeDocument/2006/relationships/hyperlink" Target="https://mentor.ieee.org/802.11/dcn/17/11-17-1110-00-0wng-orchestrator-pilot-signal.ppt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D329-7500-4636-8CC9-41E08252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3014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8570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44</cp:revision>
  <cp:lastPrinted>2016-01-25T06:33:00Z</cp:lastPrinted>
  <dcterms:created xsi:type="dcterms:W3CDTF">2017-05-12T09:52:00Z</dcterms:created>
  <dcterms:modified xsi:type="dcterms:W3CDTF">2017-07-13T12:45:00Z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