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12734" w14:textId="77777777" w:rsidR="004C4BC9" w:rsidRPr="00A36A5F" w:rsidRDefault="004C4BC9" w:rsidP="004C4BC9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C4BC9" w:rsidRPr="00BA4F4C" w14:paraId="27B0BBEC" w14:textId="77777777" w:rsidTr="00401C8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F9EAC7" w14:textId="0983BCEA" w:rsidR="004C4BC9" w:rsidRPr="00BA4F4C" w:rsidRDefault="004C4BC9" w:rsidP="00393E33">
            <w:pPr>
              <w:pStyle w:val="T2"/>
            </w:pPr>
            <w:r>
              <w:t xml:space="preserve">Proposed Resolution Text for CID </w:t>
            </w:r>
            <w:r w:rsidR="00393E33">
              <w:t>7132, 7251 7250</w:t>
            </w:r>
          </w:p>
        </w:tc>
      </w:tr>
      <w:tr w:rsidR="004C4BC9" w:rsidRPr="00BA4F4C" w14:paraId="48195B52" w14:textId="77777777" w:rsidTr="00401C8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26084D" w14:textId="77777777" w:rsidR="004C4BC9" w:rsidRPr="007D5984" w:rsidRDefault="004C4BC9" w:rsidP="00401C8A">
            <w:pPr>
              <w:pStyle w:val="T2"/>
              <w:ind w:left="0"/>
              <w:rPr>
                <w:b w:val="0"/>
                <w:sz w:val="20"/>
              </w:rPr>
            </w:pPr>
            <w:r w:rsidRPr="00BA4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2015-1-13</w:t>
            </w:r>
          </w:p>
        </w:tc>
      </w:tr>
      <w:tr w:rsidR="004C4BC9" w:rsidRPr="00BA4F4C" w14:paraId="69C9428D" w14:textId="77777777" w:rsidTr="00401C8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D14178" w14:textId="77777777" w:rsidR="004C4BC9" w:rsidRPr="00BA4F4C" w:rsidRDefault="004C4BC9" w:rsidP="00401C8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4C4BC9" w:rsidRPr="00BA4F4C" w14:paraId="5C58C276" w14:textId="77777777" w:rsidTr="00401C8A">
        <w:trPr>
          <w:jc w:val="center"/>
        </w:trPr>
        <w:tc>
          <w:tcPr>
            <w:tcW w:w="1336" w:type="dxa"/>
            <w:vAlign w:val="center"/>
          </w:tcPr>
          <w:p w14:paraId="690B10A2" w14:textId="77777777" w:rsidR="004C4BC9" w:rsidRPr="00BA4F4C" w:rsidRDefault="004C4BC9" w:rsidP="00401C8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88A08E4" w14:textId="77777777" w:rsidR="004C4BC9" w:rsidRPr="00BA4F4C" w:rsidRDefault="004C4BC9" w:rsidP="00401C8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283FE34" w14:textId="77777777" w:rsidR="004C4BC9" w:rsidRPr="00BA4F4C" w:rsidRDefault="004C4BC9" w:rsidP="00401C8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CBBCF87" w14:textId="77777777" w:rsidR="004C4BC9" w:rsidRPr="00BA4F4C" w:rsidRDefault="004C4BC9" w:rsidP="00401C8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C15688C" w14:textId="77777777" w:rsidR="004C4BC9" w:rsidRPr="00BA4F4C" w:rsidRDefault="004C4BC9" w:rsidP="00401C8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4C4BC9" w:rsidRPr="00BA4F4C" w14:paraId="560B568E" w14:textId="77777777" w:rsidTr="00401C8A">
        <w:trPr>
          <w:jc w:val="center"/>
        </w:trPr>
        <w:tc>
          <w:tcPr>
            <w:tcW w:w="1336" w:type="dxa"/>
            <w:vAlign w:val="center"/>
          </w:tcPr>
          <w:p w14:paraId="54290F98" w14:textId="77777777" w:rsidR="004C4BC9" w:rsidRPr="00BA4F4C" w:rsidRDefault="004C4BC9" w:rsidP="00401C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2064" w:type="dxa"/>
            <w:vAlign w:val="center"/>
          </w:tcPr>
          <w:p w14:paraId="4648152E" w14:textId="77777777" w:rsidR="004C4BC9" w:rsidRPr="00BA4F4C" w:rsidRDefault="004C4BC9" w:rsidP="00401C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5661732E" w14:textId="77777777" w:rsidR="004C4BC9" w:rsidRPr="00BA4F4C" w:rsidRDefault="004C4BC9" w:rsidP="00401C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5775 Morehouse Drive, San Diego, CA 92121</w:t>
            </w:r>
          </w:p>
        </w:tc>
        <w:tc>
          <w:tcPr>
            <w:tcW w:w="1715" w:type="dxa"/>
            <w:vAlign w:val="center"/>
          </w:tcPr>
          <w:p w14:paraId="738C9402" w14:textId="77777777" w:rsidR="004C4BC9" w:rsidRPr="00BA4F4C" w:rsidRDefault="004C4BC9" w:rsidP="00401C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3170AEF" w14:textId="77777777" w:rsidR="004C4BC9" w:rsidRPr="00BA4F4C" w:rsidRDefault="004C4BC9" w:rsidP="00401C8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D038CF" w:rsidRPr="00BA4F4C" w14:paraId="4CA2FC24" w14:textId="77777777" w:rsidTr="00401C8A">
        <w:trPr>
          <w:jc w:val="center"/>
        </w:trPr>
        <w:tc>
          <w:tcPr>
            <w:tcW w:w="1336" w:type="dxa"/>
            <w:vAlign w:val="center"/>
          </w:tcPr>
          <w:p w14:paraId="0C045670" w14:textId="77777777" w:rsidR="00D038CF" w:rsidRDefault="00D038CF" w:rsidP="00D038C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D74B9CB" w14:textId="77777777" w:rsidR="00D038CF" w:rsidRDefault="00D038CF" w:rsidP="00401C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2084F94" w14:textId="77777777" w:rsidR="00D038CF" w:rsidRDefault="00D038CF" w:rsidP="00401C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E1A866" w14:textId="77777777" w:rsidR="00D038CF" w:rsidRPr="00BA4F4C" w:rsidRDefault="00D038CF" w:rsidP="00401C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3061D67" w14:textId="77777777" w:rsidR="00D038CF" w:rsidRDefault="00D038CF" w:rsidP="00401C8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AFD782" w14:textId="77777777" w:rsidR="004C4BC9" w:rsidRPr="00A36A5F" w:rsidRDefault="004C4BC9" w:rsidP="004C4BC9">
      <w:pPr>
        <w:pStyle w:val="T1"/>
        <w:spacing w:after="120"/>
        <w:rPr>
          <w:sz w:val="22"/>
        </w:rPr>
      </w:pPr>
      <w:r w:rsidRPr="00A36A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A575A" wp14:editId="5ED5CB3F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381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A60AC" w14:textId="77777777" w:rsidR="00594593" w:rsidRDefault="00594593" w:rsidP="004C4BC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39FDB6" w14:textId="2D219F39" w:rsidR="00594593" w:rsidRPr="002162F7" w:rsidRDefault="00594593" w:rsidP="00393E33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This document presents resolutions to CID</w:t>
                            </w:r>
                            <w:r w:rsidR="00393E33">
                              <w:rPr>
                                <w:b w:val="0"/>
                              </w:rPr>
                              <w:t>s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 w:rsidR="00393E33">
                              <w:t>7132, 7251 7250</w:t>
                            </w:r>
                            <w:r w:rsidR="001A6133">
                              <w:t>a</w:t>
                            </w:r>
                          </w:p>
                          <w:p w14:paraId="02C6E7EB" w14:textId="77777777" w:rsidR="00594593" w:rsidRDefault="00594593" w:rsidP="004C4BC9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57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95pt;margin-top:16.65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" stroked="f">
                <v:textbox>
                  <w:txbxContent>
                    <w:p w14:paraId="5C9A60AC" w14:textId="77777777" w:rsidR="00594593" w:rsidRDefault="00594593" w:rsidP="004C4BC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39FDB6" w14:textId="2D219F39" w:rsidR="00594593" w:rsidRPr="002162F7" w:rsidRDefault="00594593" w:rsidP="00393E33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This document presents resolutions to CID</w:t>
                      </w:r>
                      <w:r w:rsidR="00393E33">
                        <w:rPr>
                          <w:b w:val="0"/>
                        </w:rPr>
                        <w:t>s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 w:rsidR="00393E33">
                        <w:t>7132, 7251 7250</w:t>
                      </w:r>
                      <w:r w:rsidR="001A6133">
                        <w:t>a</w:t>
                      </w:r>
                    </w:p>
                    <w:p w14:paraId="02C6E7EB" w14:textId="77777777" w:rsidR="00594593" w:rsidRDefault="00594593" w:rsidP="004C4BC9">
                      <w:pPr>
                        <w:pStyle w:val="T1"/>
                        <w:spacing w:after="12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BEB5551" w14:textId="77777777" w:rsidR="004C4BC9" w:rsidRDefault="004C4BC9">
      <w:pPr>
        <w:rPr>
          <w:rFonts w:ascii="Arial" w:hAnsi="Arial" w:cs="Arial"/>
          <w:b/>
          <w:bCs/>
          <w:color w:val="000000"/>
        </w:rPr>
      </w:pPr>
    </w:p>
    <w:p w14:paraId="7E34DC03" w14:textId="77777777" w:rsidR="00E76AFD" w:rsidRDefault="006D1382" w:rsidP="006D1382">
      <w:pPr>
        <w:pStyle w:val="H2"/>
        <w:numPr>
          <w:ilvl w:val="0"/>
          <w:numId w:val="1"/>
        </w:numPr>
        <w:rPr>
          <w:w w:val="100"/>
        </w:rPr>
      </w:pPr>
      <w:r>
        <w:rPr>
          <w:w w:val="100"/>
        </w:rPr>
        <w:t xml:space="preserve">Action frame format details </w:t>
      </w:r>
    </w:p>
    <w:p w14:paraId="4CE96C41" w14:textId="77777777" w:rsidR="00E76AFD" w:rsidRDefault="006D1382" w:rsidP="006D1382">
      <w:pPr>
        <w:pStyle w:val="H3"/>
        <w:numPr>
          <w:ilvl w:val="0"/>
          <w:numId w:val="2"/>
        </w:numPr>
        <w:rPr>
          <w:w w:val="100"/>
        </w:rPr>
      </w:pPr>
      <w:r>
        <w:rPr>
          <w:w w:val="100"/>
        </w:rPr>
        <w:t>Public Action details</w:t>
      </w:r>
    </w:p>
    <w:p w14:paraId="31EADB8C" w14:textId="77777777" w:rsidR="00E76AFD" w:rsidRDefault="006D1382" w:rsidP="006D1382">
      <w:pPr>
        <w:pStyle w:val="H4"/>
        <w:numPr>
          <w:ilvl w:val="0"/>
          <w:numId w:val="3"/>
        </w:numPr>
        <w:rPr>
          <w:w w:val="100"/>
        </w:rPr>
      </w:pPr>
      <w:bookmarkStart w:id="1" w:name="RTF36363136383a2048342c312e"/>
      <w:r>
        <w:rPr>
          <w:w w:val="100"/>
        </w:rPr>
        <w:t>Public Action frames</w:t>
      </w:r>
      <w:bookmarkEnd w:id="1"/>
    </w:p>
    <w:p w14:paraId="19F54CD9" w14:textId="77777777" w:rsidR="00E76AFD" w:rsidRDefault="006D1382">
      <w:pPr>
        <w:pStyle w:val="T"/>
        <w:spacing w:after="240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new row into table as follows, making appropriate adjustment to value of “Reserved”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</w:tblGrid>
      <w:tr w:rsidR="00E76AFD" w14:paraId="61C3D2C3" w14:textId="77777777">
        <w:trPr>
          <w:jc w:val="center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91E324" w14:textId="77777777" w:rsidR="00E76AFD" w:rsidRDefault="006D1382" w:rsidP="006D1382">
            <w:pPr>
              <w:pStyle w:val="TableTitle"/>
              <w:numPr>
                <w:ilvl w:val="0"/>
                <w:numId w:val="4"/>
              </w:numPr>
            </w:pPr>
            <w:bookmarkStart w:id="2" w:name="RTF33323731313a205461626c65"/>
            <w:r>
              <w:rPr>
                <w:w w:val="100"/>
              </w:rPr>
              <w:t>Public Action field values</w:t>
            </w:r>
            <w:bookmarkEnd w:id="2"/>
          </w:p>
        </w:tc>
      </w:tr>
      <w:tr w:rsidR="00E76AFD" w14:paraId="0F94FF42" w14:textId="77777777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797841" w14:textId="77777777" w:rsidR="00E76AFD" w:rsidRDefault="006D1382">
            <w:pPr>
              <w:pStyle w:val="CellHeading"/>
            </w:pPr>
            <w:r>
              <w:rPr>
                <w:w w:val="100"/>
              </w:rPr>
              <w:t>Public Action field value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07214B" w14:textId="77777777" w:rsidR="00E76AFD" w:rsidRDefault="006D138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76AFD" w14:paraId="1D0AB7AA" w14:textId="77777777">
        <w:trPr>
          <w:trHeight w:val="3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11459D" w14:textId="77777777" w:rsidR="00E76AFD" w:rsidRDefault="006D1382">
            <w:pPr>
              <w:pStyle w:val="CellBody"/>
              <w:jc w:val="center"/>
            </w:pPr>
            <w:r>
              <w:rPr>
                <w:w w:val="100"/>
              </w:rPr>
              <w:t>34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8928B" w14:textId="77777777" w:rsidR="00E76AFD" w:rsidRDefault="006D1382">
            <w:pPr>
              <w:pStyle w:val="CellBody"/>
              <w:jc w:val="center"/>
            </w:pPr>
            <w:r>
              <w:rPr>
                <w:w w:val="100"/>
              </w:rPr>
              <w:t>FILS Discovery</w:t>
            </w:r>
          </w:p>
        </w:tc>
      </w:tr>
    </w:tbl>
    <w:p w14:paraId="3F34AE14" w14:textId="77777777" w:rsidR="00E76AFD" w:rsidRDefault="00E76AFD">
      <w:pPr>
        <w:pStyle w:val="T"/>
        <w:spacing w:after="240"/>
        <w:rPr>
          <w:b/>
          <w:bCs/>
          <w:i/>
          <w:iCs/>
          <w:w w:val="100"/>
        </w:rPr>
      </w:pPr>
    </w:p>
    <w:p w14:paraId="63070D61" w14:textId="77777777" w:rsidR="00E76AFD" w:rsidRDefault="00E76AFD">
      <w:pPr>
        <w:pStyle w:val="T"/>
        <w:spacing w:after="240"/>
        <w:rPr>
          <w:b/>
          <w:bCs/>
          <w:i/>
          <w:iCs/>
          <w:w w:val="100"/>
        </w:rPr>
      </w:pPr>
    </w:p>
    <w:p w14:paraId="503E955F" w14:textId="37EC3111" w:rsidR="00594593" w:rsidRPr="00594593" w:rsidRDefault="004C4BC9" w:rsidP="00594593">
      <w:pPr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>
        <w:rPr>
          <w:b/>
          <w:bCs/>
          <w:i/>
          <w:iCs/>
        </w:rPr>
        <w:br w:type="page"/>
      </w:r>
    </w:p>
    <w:p w14:paraId="713E4FEF" w14:textId="5DCDD0DA" w:rsidR="00B8387E" w:rsidRPr="00EB0417" w:rsidRDefault="00594593" w:rsidP="00594593">
      <w:pPr>
        <w:rPr>
          <w:b/>
          <w:u w:val="single"/>
        </w:rPr>
      </w:pPr>
      <w:r w:rsidRPr="00EB0417">
        <w:rPr>
          <w:b/>
          <w:u w:val="single"/>
        </w:rPr>
        <w:lastRenderedPageBreak/>
        <w:t xml:space="preserve">Resolution </w:t>
      </w:r>
      <w:r w:rsidR="00A7479B" w:rsidRPr="00EB0417">
        <w:rPr>
          <w:b/>
          <w:u w:val="single"/>
        </w:rPr>
        <w:t>to CID</w:t>
      </w:r>
      <w:r w:rsidRPr="00EB0417">
        <w:rPr>
          <w:b/>
          <w:u w:val="single"/>
        </w:rPr>
        <w:t xml:space="preserve"> </w:t>
      </w:r>
      <w:r w:rsidR="00B8387E" w:rsidRPr="00EB0417">
        <w:rPr>
          <w:b/>
          <w:u w:val="single"/>
        </w:rPr>
        <w:t>7132</w:t>
      </w:r>
      <w:r w:rsidR="00151347" w:rsidRPr="00EB0417">
        <w:rPr>
          <w:b/>
          <w:u w:val="single"/>
        </w:rPr>
        <w:t>, 7251 – The fields are rearranged as per CID 7132 and the conditional fields are indicated as per CID 7251</w:t>
      </w:r>
    </w:p>
    <w:p w14:paraId="1F112B00" w14:textId="324668E8" w:rsidR="00A7479B" w:rsidRDefault="00B8387E" w:rsidP="00594593">
      <w:pPr>
        <w:rPr>
          <w:rFonts w:ascii="Arial-BoldMT" w:hAnsi="Arial-BoldMT"/>
          <w:b/>
          <w:bCs/>
          <w:i/>
          <w:color w:val="000000"/>
          <w:sz w:val="20"/>
          <w:szCs w:val="20"/>
        </w:rPr>
      </w:pPr>
      <w:r w:rsidRPr="00A7479B">
        <w:rPr>
          <w:rFonts w:ascii="Times New Roman" w:hAnsi="Times New Roman" w:cs="Times New Roman"/>
          <w:b/>
          <w:i/>
        </w:rPr>
        <w:t xml:space="preserve">Instruction to Editor:  Modify figure </w:t>
      </w:r>
      <w:r w:rsidR="00A7479B">
        <w:rPr>
          <w:rFonts w:ascii="Times New Roman" w:hAnsi="Times New Roman" w:cs="Times New Roman"/>
          <w:b/>
          <w:i/>
        </w:rPr>
        <w:t>“</w:t>
      </w:r>
      <w:r w:rsidRPr="00A7479B">
        <w:rPr>
          <w:rFonts w:ascii="Arial-BoldMT" w:hAnsi="Arial-BoldMT"/>
          <w:b/>
          <w:bCs/>
          <w:i/>
          <w:color w:val="000000"/>
          <w:sz w:val="20"/>
          <w:szCs w:val="20"/>
        </w:rPr>
        <w:t>Figure 8-575p—Public Key Indicator</w:t>
      </w:r>
      <w:proofErr w:type="gramStart"/>
      <w:r w:rsidR="00A7479B">
        <w:rPr>
          <w:rFonts w:ascii="Arial-BoldMT" w:hAnsi="Arial-BoldMT"/>
          <w:b/>
          <w:bCs/>
          <w:i/>
          <w:color w:val="000000"/>
          <w:sz w:val="20"/>
          <w:szCs w:val="20"/>
        </w:rPr>
        <w:t>”</w:t>
      </w:r>
      <w:r w:rsidR="00A7479B" w:rsidRPr="00A7479B">
        <w:rPr>
          <w:rFonts w:ascii="Arial-BoldMT" w:hAnsi="Arial-BoldMT"/>
          <w:b/>
          <w:bCs/>
          <w:i/>
          <w:color w:val="000000"/>
          <w:sz w:val="20"/>
          <w:szCs w:val="20"/>
        </w:rPr>
        <w:t xml:space="preserve"> </w:t>
      </w:r>
      <w:r w:rsidR="00A7479B">
        <w:rPr>
          <w:rFonts w:ascii="Arial-BoldMT" w:hAnsi="Arial-BoldMT"/>
          <w:b/>
          <w:bCs/>
          <w:color w:val="000000"/>
          <w:sz w:val="20"/>
          <w:szCs w:val="20"/>
        </w:rPr>
        <w:t xml:space="preserve"> on</w:t>
      </w:r>
      <w:proofErr w:type="gramEnd"/>
      <w:r w:rsidR="00A7479B">
        <w:rPr>
          <w:rFonts w:ascii="Arial-BoldMT" w:hAnsi="Arial-BoldMT"/>
          <w:b/>
          <w:bCs/>
          <w:color w:val="000000"/>
          <w:sz w:val="20"/>
          <w:szCs w:val="20"/>
        </w:rPr>
        <w:t xml:space="preserve"> page 59 </w:t>
      </w:r>
      <w:r w:rsidR="00A7479B" w:rsidRPr="00A7479B">
        <w:rPr>
          <w:rFonts w:ascii="Arial-BoldMT" w:hAnsi="Arial-BoldMT"/>
          <w:b/>
          <w:bCs/>
          <w:i/>
          <w:color w:val="000000"/>
          <w:sz w:val="20"/>
          <w:szCs w:val="20"/>
        </w:rPr>
        <w:t>as shown below by rearranging the fields</w:t>
      </w:r>
    </w:p>
    <w:p w14:paraId="61D604DA" w14:textId="77777777" w:rsidR="00A7479B" w:rsidRDefault="00A7479B" w:rsidP="00594593">
      <w:pPr>
        <w:rPr>
          <w:rFonts w:ascii="Arial-BoldMT" w:hAnsi="Arial-BoldMT"/>
          <w:b/>
          <w:bCs/>
          <w:i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469"/>
        <w:gridCol w:w="1511"/>
        <w:gridCol w:w="1469"/>
        <w:gridCol w:w="1460"/>
        <w:gridCol w:w="1360"/>
      </w:tblGrid>
      <w:tr w:rsidR="00A7479B" w14:paraId="65D0C3C9" w14:textId="126B96CD" w:rsidTr="00A7479B">
        <w:tc>
          <w:tcPr>
            <w:tcW w:w="1361" w:type="dxa"/>
            <w:tcBorders>
              <w:right w:val="single" w:sz="4" w:space="0" w:color="auto"/>
            </w:tcBorders>
          </w:tcPr>
          <w:p w14:paraId="3EB546D5" w14:textId="77777777" w:rsidR="00A7479B" w:rsidRDefault="00A7479B" w:rsidP="0059459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5BE" w14:textId="6A8505D8" w:rsidR="00A7479B" w:rsidRPr="00A7479B" w:rsidRDefault="00A7479B" w:rsidP="0059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 Type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304C" w14:textId="0C3E29D5" w:rsidR="00A7479B" w:rsidRPr="00A7479B" w:rsidRDefault="00A7479B" w:rsidP="0059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20F" w14:textId="62233283" w:rsidR="00A7479B" w:rsidRPr="00A7479B" w:rsidRDefault="00A7479B" w:rsidP="0059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 Address Type</w:t>
            </w:r>
            <w:r w:rsidR="00151347">
              <w:rPr>
                <w:rFonts w:ascii="Times New Roman" w:hAnsi="Times New Roman" w:cs="Times New Roman"/>
              </w:rPr>
              <w:t xml:space="preserve"> (conditional)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A1C" w14:textId="7B55B0AA" w:rsidR="00A7479B" w:rsidRPr="00A7479B" w:rsidRDefault="00A7479B" w:rsidP="0059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Subnet ID Token</w:t>
            </w:r>
            <w:r w:rsidR="00151347">
              <w:rPr>
                <w:rFonts w:ascii="Times New Roman" w:hAnsi="Times New Roman" w:cs="Times New Roman"/>
              </w:rPr>
              <w:t xml:space="preserve"> (Conditional)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69C" w14:textId="6835979D" w:rsidR="00A7479B" w:rsidRDefault="00A7479B" w:rsidP="0059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Key Indicator</w:t>
            </w:r>
          </w:p>
        </w:tc>
      </w:tr>
      <w:tr w:rsidR="00A7479B" w14:paraId="2FFE3887" w14:textId="3BF5AB18" w:rsidTr="00A7479B">
        <w:tc>
          <w:tcPr>
            <w:tcW w:w="1361" w:type="dxa"/>
          </w:tcPr>
          <w:p w14:paraId="14F3D807" w14:textId="6B064071" w:rsidR="00A7479B" w:rsidRPr="00A7479B" w:rsidRDefault="00A7479B" w:rsidP="0059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Octets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252A4641" w14:textId="69E32A28" w:rsidR="00A7479B" w:rsidRPr="00A7479B" w:rsidRDefault="00A7479B" w:rsidP="00A7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69B34E7F" w14:textId="4AD52B27" w:rsidR="00A7479B" w:rsidRPr="00A7479B" w:rsidRDefault="00A7479B" w:rsidP="00A7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1ED742B1" w14:textId="6EE56336" w:rsidR="00A7479B" w:rsidRPr="00A7479B" w:rsidRDefault="00A7479B" w:rsidP="00A7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43265100" w14:textId="711C0BF8" w:rsidR="00A7479B" w:rsidRPr="00A7479B" w:rsidRDefault="00A7479B" w:rsidP="00A7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5AB18B30" w14:textId="5C0424F3" w:rsidR="00A7479B" w:rsidRPr="00A7479B" w:rsidRDefault="00A7479B" w:rsidP="00A7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</w:t>
            </w:r>
          </w:p>
        </w:tc>
      </w:tr>
    </w:tbl>
    <w:p w14:paraId="22FFDAC5" w14:textId="77777777" w:rsidR="00A7479B" w:rsidRDefault="00A7479B" w:rsidP="00594593">
      <w:pPr>
        <w:rPr>
          <w:rFonts w:ascii="Times New Roman" w:hAnsi="Times New Roman" w:cs="Times New Roman"/>
          <w:i/>
        </w:rPr>
      </w:pPr>
    </w:p>
    <w:p w14:paraId="118511C7" w14:textId="77777777" w:rsidR="00023160" w:rsidRDefault="00A7479B" w:rsidP="00A7479B">
      <w:pPr>
        <w:ind w:firstLine="720"/>
        <w:jc w:val="center"/>
        <w:rPr>
          <w:rFonts w:ascii="Times New Roman" w:hAnsi="Times New Roman" w:cs="Times New Roman"/>
        </w:rPr>
      </w:pPr>
      <w:r w:rsidRPr="00A7479B">
        <w:rPr>
          <w:rFonts w:ascii="Arial-BoldMT" w:hAnsi="Arial-BoldMT"/>
          <w:b/>
          <w:bCs/>
          <w:color w:val="000000"/>
          <w:sz w:val="20"/>
          <w:szCs w:val="20"/>
        </w:rPr>
        <w:t>Figure 8-575p—Public Key Indicator</w:t>
      </w:r>
      <w:r w:rsidRPr="00A7479B">
        <w:rPr>
          <w:rFonts w:ascii="Times New Roman" w:hAnsi="Times New Roman" w:cs="Times New Roman"/>
        </w:rPr>
        <w:t xml:space="preserve"> </w:t>
      </w:r>
    </w:p>
    <w:p w14:paraId="798CC846" w14:textId="77777777" w:rsidR="00023160" w:rsidRDefault="00023160" w:rsidP="00A7479B">
      <w:pPr>
        <w:ind w:firstLine="720"/>
        <w:jc w:val="center"/>
        <w:rPr>
          <w:rFonts w:ascii="Times New Roman" w:hAnsi="Times New Roman" w:cs="Times New Roman"/>
        </w:rPr>
      </w:pPr>
    </w:p>
    <w:p w14:paraId="28EC2F73" w14:textId="4950661C" w:rsidR="00023160" w:rsidRPr="00EB0417" w:rsidRDefault="00023160" w:rsidP="00023160">
      <w:pPr>
        <w:rPr>
          <w:b/>
          <w:u w:val="single"/>
        </w:rPr>
      </w:pPr>
      <w:r w:rsidRPr="00EB0417">
        <w:rPr>
          <w:b/>
          <w:u w:val="single"/>
        </w:rPr>
        <w:t>Resolution to CID 7250</w:t>
      </w:r>
    </w:p>
    <w:p w14:paraId="7969F3C1" w14:textId="70E8FD9D" w:rsidR="00A3484A" w:rsidRDefault="00A3484A" w:rsidP="00A3484A">
      <w:pPr>
        <w:rPr>
          <w:rFonts w:ascii="Arial-BoldMT" w:hAnsi="Arial-BoldMT"/>
          <w:b/>
          <w:bCs/>
          <w:i/>
          <w:color w:val="000000"/>
          <w:sz w:val="20"/>
          <w:szCs w:val="20"/>
        </w:rPr>
      </w:pPr>
      <w:r w:rsidRPr="00A7479B">
        <w:rPr>
          <w:rFonts w:ascii="Times New Roman" w:hAnsi="Times New Roman" w:cs="Times New Roman"/>
          <w:b/>
          <w:i/>
        </w:rPr>
        <w:t xml:space="preserve">Instruction to Editor:  Modify figure </w:t>
      </w:r>
      <w:r>
        <w:rPr>
          <w:rFonts w:ascii="Times New Roman" w:hAnsi="Times New Roman" w:cs="Times New Roman"/>
          <w:b/>
          <w:i/>
        </w:rPr>
        <w:t>“</w:t>
      </w:r>
      <w:r w:rsidRPr="00A7479B">
        <w:rPr>
          <w:rFonts w:ascii="Arial-BoldMT" w:hAnsi="Arial-BoldMT"/>
          <w:b/>
          <w:bCs/>
          <w:i/>
          <w:color w:val="000000"/>
          <w:sz w:val="20"/>
          <w:szCs w:val="20"/>
        </w:rPr>
        <w:t>Figure 8-575</w:t>
      </w:r>
      <w:r>
        <w:rPr>
          <w:rFonts w:ascii="Arial-BoldMT" w:hAnsi="Arial-BoldMT"/>
          <w:b/>
          <w:bCs/>
          <w:i/>
          <w:color w:val="000000"/>
          <w:sz w:val="20"/>
          <w:szCs w:val="20"/>
        </w:rPr>
        <w:t>o</w:t>
      </w:r>
      <w:r w:rsidRPr="00A7479B">
        <w:rPr>
          <w:rFonts w:ascii="Arial-BoldMT" w:hAnsi="Arial-BoldMT"/>
          <w:b/>
          <w:bCs/>
          <w:i/>
          <w:color w:val="000000"/>
          <w:sz w:val="20"/>
          <w:szCs w:val="20"/>
        </w:rPr>
        <w:t>—</w:t>
      </w:r>
      <w:r>
        <w:rPr>
          <w:rFonts w:ascii="Arial-BoldMT" w:hAnsi="Arial-BoldMT"/>
          <w:b/>
          <w:bCs/>
          <w:i/>
          <w:color w:val="000000"/>
          <w:sz w:val="20"/>
          <w:szCs w:val="20"/>
        </w:rPr>
        <w:t>Domain Identifier</w:t>
      </w:r>
      <w:proofErr w:type="gramStart"/>
      <w:r>
        <w:rPr>
          <w:rFonts w:ascii="Arial-BoldMT" w:hAnsi="Arial-BoldMT"/>
          <w:b/>
          <w:bCs/>
          <w:i/>
          <w:color w:val="000000"/>
          <w:sz w:val="20"/>
          <w:szCs w:val="20"/>
        </w:rPr>
        <w:t>”</w:t>
      </w:r>
      <w:r w:rsidRPr="00A7479B">
        <w:rPr>
          <w:rFonts w:ascii="Arial-BoldMT" w:hAnsi="Arial-BoldMT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  <w:szCs w:val="20"/>
        </w:rPr>
        <w:t xml:space="preserve"> on</w:t>
      </w:r>
      <w:proofErr w:type="gramEnd"/>
      <w:r>
        <w:rPr>
          <w:rFonts w:ascii="Arial-BoldMT" w:hAnsi="Arial-BoldMT"/>
          <w:b/>
          <w:bCs/>
          <w:color w:val="000000"/>
          <w:sz w:val="20"/>
          <w:szCs w:val="20"/>
        </w:rPr>
        <w:t xml:space="preserve"> page 58 </w:t>
      </w:r>
      <w:r w:rsidRPr="00A7479B">
        <w:rPr>
          <w:rFonts w:ascii="Arial-BoldMT" w:hAnsi="Arial-BoldMT"/>
          <w:b/>
          <w:bCs/>
          <w:i/>
          <w:color w:val="000000"/>
          <w:sz w:val="20"/>
          <w:szCs w:val="20"/>
        </w:rPr>
        <w:t>as shown below by rearranging the fields</w:t>
      </w:r>
    </w:p>
    <w:p w14:paraId="1EBE6DDB" w14:textId="77777777" w:rsidR="00023160" w:rsidRDefault="00023160" w:rsidP="00023160">
      <w:pPr>
        <w:rPr>
          <w:rFonts w:ascii="Times New Roman" w:hAnsi="Times New Roman" w:cs="Times New Roman"/>
        </w:rPr>
      </w:pPr>
    </w:p>
    <w:tbl>
      <w:tblPr>
        <w:tblStyle w:val="TableGrid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469"/>
        <w:gridCol w:w="3110"/>
        <w:gridCol w:w="2790"/>
      </w:tblGrid>
      <w:tr w:rsidR="00A3484A" w14:paraId="2D5E3500" w14:textId="77777777" w:rsidTr="00A3484A">
        <w:tc>
          <w:tcPr>
            <w:tcW w:w="1361" w:type="dxa"/>
            <w:tcBorders>
              <w:right w:val="single" w:sz="4" w:space="0" w:color="auto"/>
            </w:tcBorders>
          </w:tcPr>
          <w:p w14:paraId="0A89344B" w14:textId="77777777" w:rsidR="00A3484A" w:rsidRDefault="00A3484A" w:rsidP="00332A2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CA88" w14:textId="6A066056" w:rsidR="00A3484A" w:rsidRPr="00A7479B" w:rsidRDefault="00A3484A" w:rsidP="00332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Hashed Domain Name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077" w14:textId="2DBDDF43" w:rsidR="00A3484A" w:rsidRPr="00A7479B" w:rsidRDefault="00A3484A" w:rsidP="00332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 Address Type (conditional)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E600" w14:textId="6D46E7C9" w:rsidR="00A3484A" w:rsidRPr="00A7479B" w:rsidRDefault="00A3484A" w:rsidP="00332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Subnet ID token (conditional)</w:t>
            </w:r>
          </w:p>
        </w:tc>
      </w:tr>
      <w:tr w:rsidR="00A3484A" w14:paraId="5E85EF60" w14:textId="77777777" w:rsidTr="00A3484A">
        <w:tc>
          <w:tcPr>
            <w:tcW w:w="1361" w:type="dxa"/>
          </w:tcPr>
          <w:p w14:paraId="12240950" w14:textId="77777777" w:rsidR="00A3484A" w:rsidRPr="00A7479B" w:rsidRDefault="00A3484A" w:rsidP="00332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Octets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0B85F10C" w14:textId="5F3B3C88" w:rsidR="00A3484A" w:rsidRPr="00A7479B" w:rsidRDefault="00A3484A" w:rsidP="00332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</w:tcBorders>
          </w:tcPr>
          <w:p w14:paraId="2C7D0891" w14:textId="77777777" w:rsidR="00A3484A" w:rsidRPr="00A7479B" w:rsidRDefault="00A3484A" w:rsidP="00332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53BE66C9" w14:textId="77777777" w:rsidR="00A3484A" w:rsidRPr="00A7479B" w:rsidRDefault="00A3484A" w:rsidP="00332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6446DDA" w14:textId="77777777" w:rsidR="00A3484A" w:rsidRDefault="00A3484A" w:rsidP="00023160">
      <w:pPr>
        <w:rPr>
          <w:rFonts w:ascii="Times New Roman" w:hAnsi="Times New Roman" w:cs="Times New Roman"/>
        </w:rPr>
      </w:pPr>
    </w:p>
    <w:p w14:paraId="6E356B8F" w14:textId="77777777" w:rsidR="00EB0417" w:rsidRDefault="00A3484A" w:rsidP="00A3484A">
      <w:pPr>
        <w:jc w:val="center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ascii="Arial-BoldMT" w:hAnsi="Arial-BoldMT"/>
          <w:b/>
          <w:bCs/>
          <w:color w:val="000000"/>
          <w:sz w:val="20"/>
          <w:szCs w:val="20"/>
        </w:rPr>
        <w:t>Figure 8-575o—Domain Identifier</w:t>
      </w:r>
    </w:p>
    <w:p w14:paraId="5F7F86D9" w14:textId="77777777" w:rsidR="00EB0417" w:rsidRDefault="00EB0417" w:rsidP="00A3484A">
      <w:pPr>
        <w:jc w:val="center"/>
        <w:rPr>
          <w:rFonts w:ascii="Arial-BoldMT" w:hAnsi="Arial-BoldMT"/>
          <w:b/>
          <w:bCs/>
          <w:color w:val="000000"/>
          <w:sz w:val="20"/>
          <w:szCs w:val="20"/>
        </w:rPr>
      </w:pPr>
    </w:p>
    <w:sectPr w:rsidR="00EB0417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B0F6B" w14:textId="77777777" w:rsidR="00716F65" w:rsidRDefault="00716F65">
      <w:pPr>
        <w:spacing w:after="0" w:line="240" w:lineRule="auto"/>
      </w:pPr>
      <w:r>
        <w:separator/>
      </w:r>
    </w:p>
  </w:endnote>
  <w:endnote w:type="continuationSeparator" w:id="0">
    <w:p w14:paraId="12720747" w14:textId="77777777" w:rsidR="00716F65" w:rsidRDefault="0071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2B911" w14:textId="77777777" w:rsidR="00594593" w:rsidRDefault="00716F65" w:rsidP="00D5036D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4593">
      <w:t>Submission</w:t>
    </w:r>
    <w:r>
      <w:fldChar w:fldCharType="end"/>
    </w:r>
    <w:r w:rsidR="00594593">
      <w:tab/>
      <w:t xml:space="preserve">page </w:t>
    </w:r>
    <w:r w:rsidR="00594593">
      <w:fldChar w:fldCharType="begin"/>
    </w:r>
    <w:r w:rsidR="00594593">
      <w:instrText xml:space="preserve">PAGE </w:instrText>
    </w:r>
    <w:r w:rsidR="00594593">
      <w:fldChar w:fldCharType="separate"/>
    </w:r>
    <w:r w:rsidR="00AF2ADB">
      <w:rPr>
        <w:noProof/>
      </w:rPr>
      <w:t>2</w:t>
    </w:r>
    <w:r w:rsidR="00594593">
      <w:fldChar w:fldCharType="end"/>
    </w:r>
    <w:r w:rsidR="00594593">
      <w:tab/>
      <w:t xml:space="preserve"> S. Abraham, Qualcomm</w:t>
    </w:r>
  </w:p>
  <w:p w14:paraId="2592BFCE" w14:textId="77777777" w:rsidR="00594593" w:rsidRDefault="00594593" w:rsidP="00D5036D"/>
  <w:p w14:paraId="09D51AA1" w14:textId="77777777" w:rsidR="00594593" w:rsidRDefault="00594593">
    <w:pPr>
      <w:pStyle w:val="LPageNumber"/>
      <w:jc w:val="center"/>
      <w:rPr>
        <w:w w:val="1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F363C" w14:textId="77777777" w:rsidR="00594593" w:rsidRDefault="00716F65" w:rsidP="009B1A89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4593">
      <w:t>Submission</w:t>
    </w:r>
    <w:r>
      <w:fldChar w:fldCharType="end"/>
    </w:r>
    <w:r w:rsidR="00594593">
      <w:tab/>
      <w:t xml:space="preserve">page </w:t>
    </w:r>
    <w:r w:rsidR="00594593">
      <w:fldChar w:fldCharType="begin"/>
    </w:r>
    <w:r w:rsidR="00594593">
      <w:instrText xml:space="preserve">PAGE </w:instrText>
    </w:r>
    <w:r w:rsidR="00594593">
      <w:fldChar w:fldCharType="separate"/>
    </w:r>
    <w:r w:rsidR="00AF2ADB">
      <w:rPr>
        <w:noProof/>
      </w:rPr>
      <w:t>1</w:t>
    </w:r>
    <w:r w:rsidR="00594593">
      <w:fldChar w:fldCharType="end"/>
    </w:r>
    <w:r w:rsidR="00594593">
      <w:tab/>
      <w:t xml:space="preserve"> S. Abraham, Qualcomm</w:t>
    </w:r>
  </w:p>
  <w:p w14:paraId="42608B24" w14:textId="77777777" w:rsidR="00594593" w:rsidRDefault="00594593" w:rsidP="009B1A89"/>
  <w:p w14:paraId="0CC6BAC6" w14:textId="77777777" w:rsidR="00594593" w:rsidRDefault="00594593">
    <w:pPr>
      <w:pStyle w:val="RPageNumber"/>
      <w:spacing w:line="240" w:lineRule="atLeast"/>
      <w:jc w:val="right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AF2ADB">
      <w:rPr>
        <w:rFonts w:ascii="Times New Roman" w:hAnsi="Times New Roman" w:cs="Times New Roman"/>
        <w:noProof/>
        <w:w w:val="100"/>
        <w:sz w:val="20"/>
        <w:szCs w:val="20"/>
      </w:rPr>
      <w:t>1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2144B" w14:textId="77777777" w:rsidR="00716F65" w:rsidRDefault="00716F65">
      <w:pPr>
        <w:spacing w:after="0" w:line="240" w:lineRule="auto"/>
      </w:pPr>
      <w:r>
        <w:separator/>
      </w:r>
    </w:p>
  </w:footnote>
  <w:footnote w:type="continuationSeparator" w:id="0">
    <w:p w14:paraId="21B29A90" w14:textId="77777777" w:rsidR="00716F65" w:rsidRDefault="0071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9968B" w14:textId="7E8E85CE" w:rsidR="00594593" w:rsidRPr="00D5036D" w:rsidRDefault="00594593" w:rsidP="00EE2259">
    <w:pPr>
      <w:pStyle w:val="Header"/>
      <w:tabs>
        <w:tab w:val="center" w:pos="4680"/>
        <w:tab w:val="right" w:pos="9360"/>
      </w:tabs>
      <w:rPr>
        <w:rFonts w:ascii="Times New Roman" w:hAnsi="Times New Roman" w:cs="Times New Roman"/>
        <w:b/>
        <w:sz w:val="28"/>
        <w:szCs w:val="28"/>
      </w:rPr>
    </w:pPr>
    <w:r w:rsidRPr="00D5036D">
      <w:rPr>
        <w:rFonts w:ascii="Times New Roman" w:hAnsi="Times New Roman" w:cs="Times New Roman"/>
        <w:b/>
        <w:sz w:val="28"/>
        <w:szCs w:val="28"/>
      </w:rPr>
      <w:fldChar w:fldCharType="begin"/>
    </w:r>
    <w:r w:rsidRPr="00D5036D">
      <w:rPr>
        <w:rFonts w:ascii="Times New Roman" w:hAnsi="Times New Roman" w:cs="Times New Roman"/>
        <w:b/>
        <w:sz w:val="28"/>
        <w:szCs w:val="28"/>
      </w:rPr>
      <w:instrText xml:space="preserve"> KEYWORDS  \* MERGEFORMAT </w:instrText>
    </w:r>
    <w:r w:rsidRPr="00D5036D">
      <w:rPr>
        <w:rFonts w:ascii="Times New Roman" w:hAnsi="Times New Roman" w:cs="Times New Roman"/>
        <w:b/>
        <w:sz w:val="28"/>
        <w:szCs w:val="28"/>
      </w:rPr>
      <w:fldChar w:fldCharType="separate"/>
    </w:r>
    <w:r>
      <w:rPr>
        <w:rFonts w:ascii="Times New Roman" w:hAnsi="Times New Roman" w:cs="Times New Roman"/>
        <w:b/>
        <w:sz w:val="28"/>
        <w:szCs w:val="28"/>
      </w:rPr>
      <w:t>March</w:t>
    </w:r>
    <w:r w:rsidRPr="00D5036D">
      <w:rPr>
        <w:rFonts w:ascii="Times New Roman" w:hAnsi="Times New Roman" w:cs="Times New Roman"/>
        <w:b/>
        <w:sz w:val="28"/>
        <w:szCs w:val="28"/>
      </w:rPr>
      <w:t xml:space="preserve"> 201</w:t>
    </w:r>
    <w:r w:rsidRPr="00D5036D">
      <w:rPr>
        <w:rFonts w:ascii="Times New Roman" w:hAnsi="Times New Roman" w:cs="Times New Roman"/>
        <w:b/>
        <w:sz w:val="28"/>
        <w:szCs w:val="28"/>
      </w:rPr>
      <w:fldChar w:fldCharType="end"/>
    </w:r>
    <w:r>
      <w:rPr>
        <w:rFonts w:ascii="Times New Roman" w:hAnsi="Times New Roman" w:cs="Times New Roman"/>
        <w:b/>
        <w:sz w:val="28"/>
        <w:szCs w:val="28"/>
      </w:rPr>
      <w:t>5</w:t>
    </w:r>
    <w:r w:rsidRPr="00D5036D">
      <w:rPr>
        <w:rFonts w:ascii="Times New Roman" w:hAnsi="Times New Roman" w:cs="Times New Roman"/>
        <w:b/>
        <w:sz w:val="28"/>
        <w:szCs w:val="28"/>
      </w:rPr>
      <w:tab/>
    </w:r>
    <w:r w:rsidRPr="00D5036D">
      <w:rPr>
        <w:rFonts w:ascii="Times New Roman" w:hAnsi="Times New Roman" w:cs="Times New Roman"/>
        <w:b/>
        <w:sz w:val="28"/>
        <w:szCs w:val="28"/>
      </w:rPr>
      <w:tab/>
    </w:r>
    <w:r w:rsidRPr="00D5036D">
      <w:rPr>
        <w:rFonts w:ascii="Times New Roman" w:hAnsi="Times New Roman" w:cs="Times New Roman"/>
        <w:b/>
        <w:sz w:val="28"/>
        <w:szCs w:val="28"/>
      </w:rPr>
      <w:fldChar w:fldCharType="begin"/>
    </w:r>
    <w:r w:rsidRPr="00D5036D">
      <w:rPr>
        <w:rFonts w:ascii="Times New Roman" w:hAnsi="Times New Roman" w:cs="Times New Roman"/>
        <w:b/>
        <w:sz w:val="28"/>
        <w:szCs w:val="28"/>
      </w:rPr>
      <w:instrText xml:space="preserve"> TITLE  \* MERGEFORMAT </w:instrText>
    </w:r>
    <w:r w:rsidRPr="00D5036D">
      <w:rPr>
        <w:rFonts w:ascii="Times New Roman" w:hAnsi="Times New Roman" w:cs="Times New Roman"/>
        <w:b/>
        <w:sz w:val="28"/>
        <w:szCs w:val="28"/>
      </w:rPr>
      <w:fldChar w:fldCharType="separate"/>
    </w:r>
    <w:r w:rsidRPr="00D5036D">
      <w:rPr>
        <w:rFonts w:ascii="Times New Roman" w:hAnsi="Times New Roman" w:cs="Times New Roman"/>
        <w:b/>
        <w:sz w:val="28"/>
        <w:szCs w:val="28"/>
      </w:rPr>
      <w:t>doc.: IEEE 802.11-15/0</w:t>
    </w:r>
    <w:r w:rsidR="00AF2ADB">
      <w:rPr>
        <w:rFonts w:ascii="Times New Roman" w:hAnsi="Times New Roman" w:cs="Times New Roman"/>
        <w:b/>
        <w:sz w:val="28"/>
        <w:szCs w:val="28"/>
      </w:rPr>
      <w:t>446</w:t>
    </w:r>
    <w:r w:rsidRPr="00D5036D">
      <w:rPr>
        <w:rFonts w:ascii="Times New Roman" w:hAnsi="Times New Roman" w:cs="Times New Roman"/>
        <w:b/>
        <w:sz w:val="28"/>
        <w:szCs w:val="28"/>
      </w:rPr>
      <w:t>r</w:t>
    </w:r>
    <w:r w:rsidRPr="00D5036D">
      <w:rPr>
        <w:rFonts w:ascii="Times New Roman" w:hAnsi="Times New Roman" w:cs="Times New Roman"/>
        <w:b/>
        <w:sz w:val="28"/>
        <w:szCs w:val="28"/>
      </w:rPr>
      <w:fldChar w:fldCharType="end"/>
    </w:r>
    <w:r w:rsidR="00AF2ADB">
      <w:rPr>
        <w:rFonts w:ascii="Times New Roman" w:hAnsi="Times New Roman" w:cs="Times New Roman"/>
        <w:b/>
        <w:sz w:val="28"/>
        <w:szCs w:val="28"/>
      </w:rPr>
      <w:t>0</w:t>
    </w:r>
  </w:p>
  <w:p w14:paraId="1B514B82" w14:textId="77777777" w:rsidR="00594593" w:rsidRPr="00D5036D" w:rsidRDefault="00594593" w:rsidP="00D5036D">
    <w:pPr>
      <w:pStyle w:val="Header"/>
      <w:rPr>
        <w:rFonts w:ascii="Times New Roman" w:hAnsi="Times New Roman"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4CCC9" w14:textId="6D7942B6" w:rsidR="00594593" w:rsidRPr="00D5036D" w:rsidRDefault="00594593" w:rsidP="00D5036D">
    <w:pPr>
      <w:pStyle w:val="Header"/>
      <w:tabs>
        <w:tab w:val="center" w:pos="4680"/>
        <w:tab w:val="right" w:pos="9360"/>
      </w:tabs>
      <w:rPr>
        <w:rFonts w:ascii="Times New Roman" w:hAnsi="Times New Roman" w:cs="Times New Roman"/>
        <w:b/>
        <w:sz w:val="28"/>
        <w:szCs w:val="28"/>
      </w:rPr>
    </w:pPr>
    <w:r w:rsidRPr="00D5036D">
      <w:rPr>
        <w:rFonts w:ascii="Times New Roman" w:hAnsi="Times New Roman" w:cs="Times New Roman"/>
        <w:b/>
        <w:sz w:val="28"/>
        <w:szCs w:val="28"/>
      </w:rPr>
      <w:fldChar w:fldCharType="begin"/>
    </w:r>
    <w:r w:rsidRPr="00D5036D">
      <w:rPr>
        <w:rFonts w:ascii="Times New Roman" w:hAnsi="Times New Roman" w:cs="Times New Roman"/>
        <w:b/>
        <w:sz w:val="28"/>
        <w:szCs w:val="28"/>
      </w:rPr>
      <w:instrText xml:space="preserve"> KEYWORDS  \* MERGEFORMAT </w:instrText>
    </w:r>
    <w:r w:rsidRPr="00D5036D">
      <w:rPr>
        <w:rFonts w:ascii="Times New Roman" w:hAnsi="Times New Roman" w:cs="Times New Roman"/>
        <w:b/>
        <w:sz w:val="28"/>
        <w:szCs w:val="28"/>
      </w:rPr>
      <w:fldChar w:fldCharType="separate"/>
    </w:r>
    <w:r>
      <w:rPr>
        <w:rFonts w:ascii="Times New Roman" w:hAnsi="Times New Roman" w:cs="Times New Roman"/>
        <w:b/>
        <w:sz w:val="28"/>
        <w:szCs w:val="28"/>
      </w:rPr>
      <w:t>March</w:t>
    </w:r>
    <w:r w:rsidRPr="00D5036D">
      <w:rPr>
        <w:rFonts w:ascii="Times New Roman" w:hAnsi="Times New Roman" w:cs="Times New Roman"/>
        <w:b/>
        <w:sz w:val="28"/>
        <w:szCs w:val="28"/>
      </w:rPr>
      <w:t xml:space="preserve"> 201</w:t>
    </w:r>
    <w:r w:rsidRPr="00D5036D">
      <w:rPr>
        <w:rFonts w:ascii="Times New Roman" w:hAnsi="Times New Roman" w:cs="Times New Roman"/>
        <w:b/>
        <w:sz w:val="28"/>
        <w:szCs w:val="28"/>
      </w:rPr>
      <w:fldChar w:fldCharType="end"/>
    </w:r>
    <w:r>
      <w:rPr>
        <w:rFonts w:ascii="Times New Roman" w:hAnsi="Times New Roman" w:cs="Times New Roman"/>
        <w:b/>
        <w:sz w:val="28"/>
        <w:szCs w:val="28"/>
      </w:rPr>
      <w:t>5</w:t>
    </w:r>
    <w:r w:rsidRPr="00D5036D">
      <w:rPr>
        <w:rFonts w:ascii="Times New Roman" w:hAnsi="Times New Roman" w:cs="Times New Roman"/>
        <w:b/>
        <w:sz w:val="28"/>
        <w:szCs w:val="28"/>
      </w:rPr>
      <w:tab/>
    </w:r>
    <w:r w:rsidRPr="00D5036D">
      <w:rPr>
        <w:rFonts w:ascii="Times New Roman" w:hAnsi="Times New Roman" w:cs="Times New Roman"/>
        <w:b/>
        <w:sz w:val="28"/>
        <w:szCs w:val="28"/>
      </w:rPr>
      <w:tab/>
    </w:r>
    <w:r w:rsidRPr="00D5036D">
      <w:rPr>
        <w:rFonts w:ascii="Times New Roman" w:hAnsi="Times New Roman" w:cs="Times New Roman"/>
        <w:b/>
        <w:sz w:val="28"/>
        <w:szCs w:val="28"/>
      </w:rPr>
      <w:fldChar w:fldCharType="begin"/>
    </w:r>
    <w:r w:rsidRPr="00D5036D">
      <w:rPr>
        <w:rFonts w:ascii="Times New Roman" w:hAnsi="Times New Roman" w:cs="Times New Roman"/>
        <w:b/>
        <w:sz w:val="28"/>
        <w:szCs w:val="28"/>
      </w:rPr>
      <w:instrText xml:space="preserve"> TITLE  \* MERGEFORMAT </w:instrText>
    </w:r>
    <w:r w:rsidRPr="00D5036D">
      <w:rPr>
        <w:rFonts w:ascii="Times New Roman" w:hAnsi="Times New Roman" w:cs="Times New Roman"/>
        <w:b/>
        <w:sz w:val="28"/>
        <w:szCs w:val="28"/>
      </w:rPr>
      <w:fldChar w:fldCharType="separate"/>
    </w:r>
    <w:r w:rsidRPr="00D5036D">
      <w:rPr>
        <w:rFonts w:ascii="Times New Roman" w:hAnsi="Times New Roman" w:cs="Times New Roman"/>
        <w:b/>
        <w:sz w:val="28"/>
        <w:szCs w:val="28"/>
      </w:rPr>
      <w:t>doc.: IEEE 802.11-15/0</w:t>
    </w:r>
    <w:r w:rsidR="00AF2ADB">
      <w:rPr>
        <w:rFonts w:ascii="Times New Roman" w:hAnsi="Times New Roman" w:cs="Times New Roman"/>
        <w:b/>
        <w:sz w:val="28"/>
        <w:szCs w:val="28"/>
      </w:rPr>
      <w:t>446</w:t>
    </w:r>
    <w:r w:rsidRPr="00D5036D">
      <w:rPr>
        <w:rFonts w:ascii="Times New Roman" w:hAnsi="Times New Roman" w:cs="Times New Roman"/>
        <w:b/>
        <w:sz w:val="28"/>
        <w:szCs w:val="28"/>
      </w:rPr>
      <w:t>r</w:t>
    </w:r>
    <w:r w:rsidRPr="00D5036D">
      <w:rPr>
        <w:rFonts w:ascii="Times New Roman" w:hAnsi="Times New Roman" w:cs="Times New Roman"/>
        <w:b/>
        <w:sz w:val="28"/>
        <w:szCs w:val="28"/>
      </w:rPr>
      <w:fldChar w:fldCharType="end"/>
    </w:r>
    <w:r w:rsidR="00AF2ADB">
      <w:rPr>
        <w:rFonts w:ascii="Times New Roman" w:hAnsi="Times New Roman" w:cs="Times New Roman"/>
        <w:b/>
        <w:sz w:val="28"/>
        <w:szCs w:val="28"/>
      </w:rPr>
      <w:t>0</w:t>
    </w:r>
  </w:p>
  <w:p w14:paraId="26910786" w14:textId="77777777" w:rsidR="00594593" w:rsidRPr="009B1A89" w:rsidRDefault="00594593" w:rsidP="009B1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12639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8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6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2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30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8-66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8-30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30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9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309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309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8.6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40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23160"/>
    <w:rsid w:val="0006256A"/>
    <w:rsid w:val="00150FBA"/>
    <w:rsid w:val="00151347"/>
    <w:rsid w:val="001A6133"/>
    <w:rsid w:val="00211CEA"/>
    <w:rsid w:val="00237234"/>
    <w:rsid w:val="00393E33"/>
    <w:rsid w:val="00401C8A"/>
    <w:rsid w:val="004C4BC9"/>
    <w:rsid w:val="00517E09"/>
    <w:rsid w:val="00523728"/>
    <w:rsid w:val="00594593"/>
    <w:rsid w:val="006D1382"/>
    <w:rsid w:val="00716F65"/>
    <w:rsid w:val="0075061D"/>
    <w:rsid w:val="007750BE"/>
    <w:rsid w:val="0085464B"/>
    <w:rsid w:val="00867000"/>
    <w:rsid w:val="00982720"/>
    <w:rsid w:val="009B1A89"/>
    <w:rsid w:val="00A3347E"/>
    <w:rsid w:val="00A3484A"/>
    <w:rsid w:val="00A7479B"/>
    <w:rsid w:val="00AF2ADB"/>
    <w:rsid w:val="00B10EEC"/>
    <w:rsid w:val="00B8387E"/>
    <w:rsid w:val="00C15662"/>
    <w:rsid w:val="00D038CF"/>
    <w:rsid w:val="00D5036D"/>
    <w:rsid w:val="00D533B3"/>
    <w:rsid w:val="00E12391"/>
    <w:rsid w:val="00E76AFD"/>
    <w:rsid w:val="00EB0417"/>
    <w:rsid w:val="00ED2097"/>
    <w:rsid w:val="00EE2259"/>
    <w:rsid w:val="00F77123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ECA870"/>
  <w14:defaultImageDpi w14:val="0"/>
  <w15:docId w15:val="{C3395766-29B9-4379-A167-DE49923F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50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F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0F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Santosh</dc:creator>
  <cp:keywords/>
  <dc:description/>
  <cp:lastModifiedBy>Abraham, Santosh</cp:lastModifiedBy>
  <cp:revision>3</cp:revision>
  <dcterms:created xsi:type="dcterms:W3CDTF">2015-03-11T15:27:00Z</dcterms:created>
  <dcterms:modified xsi:type="dcterms:W3CDTF">2015-03-11T15:27:00Z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1405161316</vt:i4>
  </property>
  <property fmtid="{D5CDD505-2E9C-101B-9397-08002B2CF9AE}" pid="3" name="_NewReviewCycle">
    <vt:lpwstr/>
  </property>
  <property fmtid="{D5CDD505-2E9C-101B-9397-08002B2CF9AE}" pid="4" name="_EmailSubject">
    <vt:lpwstr>Regarding some resolutions to CIDS</vt:lpwstr>
  </property>
  <property fmtid="{D5CDD505-2E9C-101B-9397-08002B2CF9AE}" pid="5" name="_AuthorEmail">
    <vt:lpwstr>gcherian@qti.qualcomm.com</vt:lpwstr>
  </property>
  <property fmtid="{D5CDD505-2E9C-101B-9397-08002B2CF9AE}" pid="6" name="_AuthorEmailDisplayName">
    <vt:lpwstr>Cherian, George</vt:lpwstr>
  </property>
  <property fmtid="{D5CDD505-2E9C-101B-9397-08002B2CF9AE}" pid="7" name="_ReviewingToolsShownOnce">
    <vt:lpwstr/>
  </property>
</Properties>
</file>