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1262F4" w:rsidRDefault="001262F4" w:rsidP="0029260B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CID1559</w:t>
            </w:r>
            <w:r w:rsidR="007A049D">
              <w:rPr>
                <w:rFonts w:eastAsiaTheme="minorEastAsia" w:hint="eastAsia"/>
                <w:lang w:eastAsia="zh-CN"/>
              </w:rPr>
              <w:t>, 207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="00E845BC">
              <w:rPr>
                <w:b w:val="0"/>
                <w:sz w:val="20"/>
                <w:lang w:eastAsia="ko-KR"/>
              </w:rPr>
              <w:t>14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Sun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Bo</w:t>
            </w:r>
          </w:p>
        </w:tc>
        <w:tc>
          <w:tcPr>
            <w:tcW w:w="1182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969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#10, ZTE Building,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Hi-Tech Industries Part,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59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86 29 88354130</w:t>
            </w:r>
          </w:p>
        </w:tc>
        <w:tc>
          <w:tcPr>
            <w:tcW w:w="1530" w:type="dxa"/>
            <w:vAlign w:val="center"/>
          </w:tcPr>
          <w:p w:rsidR="00A434EF" w:rsidRPr="0056577C" w:rsidRDefault="005F1A30" w:rsidP="001262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262F4" w:rsidRPr="00332C16">
                <w:rPr>
                  <w:rStyle w:val="a9"/>
                  <w:rFonts w:eastAsiaTheme="minorEastAsia" w:hint="eastAsia"/>
                  <w:b w:val="0"/>
                  <w:sz w:val="16"/>
                  <w:lang w:eastAsia="zh-CN"/>
                </w:rPr>
                <w:t>sun.bo1@zte.com.cn</w:t>
              </w:r>
            </w:hyperlink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3A1593" w:rsidRDefault="003A1593" w:rsidP="00A434EF">
      <w:pPr>
        <w:pStyle w:val="T1"/>
        <w:spacing w:after="120"/>
        <w:rPr>
          <w:sz w:val="22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a8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Pr="00AD2B28" w:rsidRDefault="00603341" w:rsidP="00AD2B28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</w:t>
      </w:r>
      <w:r w:rsidRPr="00AD2B28">
        <w:rPr>
          <w:b w:val="0"/>
          <w:sz w:val="22"/>
        </w:rPr>
        <w:t>ndicates instruction to the editor.</w:t>
      </w:r>
    </w:p>
    <w:p w:rsidR="00C63EB0" w:rsidRDefault="00C63EB0" w:rsidP="00C63EB0">
      <w:pPr>
        <w:pStyle w:val="a8"/>
        <w:numPr>
          <w:ilvl w:val="0"/>
          <w:numId w:val="5"/>
        </w:numPr>
        <w:rPr>
          <w:rFonts w:ascii="Times New Roman" w:hAnsi="Times New Roman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757"/>
        <w:gridCol w:w="1037"/>
        <w:gridCol w:w="490"/>
        <w:gridCol w:w="399"/>
        <w:gridCol w:w="402"/>
        <w:gridCol w:w="2254"/>
        <w:gridCol w:w="2207"/>
        <w:gridCol w:w="997"/>
        <w:gridCol w:w="509"/>
      </w:tblGrid>
      <w:tr w:rsidR="009B1C10" w:rsidRPr="00AD2B28" w:rsidTr="000758D5">
        <w:trPr>
          <w:trHeight w:val="1880"/>
        </w:trPr>
        <w:tc>
          <w:tcPr>
            <w:tcW w:w="596" w:type="dxa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1559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Sun, Bo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22.3.11.4.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AD2B28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"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U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sing equation 22-47 instead of Equation 20-35" is not appropriate. If we use Equation 22-47 following 22-48 to calculate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we will find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,init</w:t>
            </w:r>
            <w:proofErr w:type="spellEnd"/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di</w:t>
            </w:r>
            <w:r w:rsidRPr="000758D5"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  <w:t>vid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 by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Mstbc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once more which changes the meaning of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AD2B28" w:rsidRPr="000758D5" w:rsidRDefault="001262F4" w:rsidP="001262F4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this sentence implies that we calculate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using Equation 20-36 as 11n. Actually, as we have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achieved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,the calculation of the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could be simplified to 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*NCBPS, instead of using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calculate as 20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-36</w:t>
            </w:r>
          </w:p>
        </w:tc>
        <w:tc>
          <w:tcPr>
            <w:tcW w:w="2207" w:type="dxa"/>
            <w:shd w:val="clear" w:color="auto" w:fill="auto"/>
            <w:hideMark/>
          </w:tcPr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1). 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modify  equation</w:t>
            </w:r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22-47 as "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*NDBPS" and move the text in pg117/ln59 to pg118/ln10.</w:t>
            </w:r>
          </w:p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2). Insert following sentence in pg118/ln11 after the equation 22-48:                                     "Following the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calculation,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VHT packets 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shall  be</w:t>
            </w:r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computed using Equation (22-xx) instead of Equation (20-35).</w:t>
            </w:r>
          </w:p>
          <w:p w:rsidR="00AD2B28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*NCBPS                               (22-xx)"</w:t>
            </w:r>
          </w:p>
        </w:tc>
        <w:tc>
          <w:tcPr>
            <w:tcW w:w="997" w:type="dxa"/>
            <w:shd w:val="clear" w:color="auto" w:fill="auto"/>
            <w:hideMark/>
          </w:tcPr>
          <w:p w:rsidR="00AD2B28" w:rsidRPr="000758D5" w:rsidRDefault="00196C72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  <w:t>See discussion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  <w:tr w:rsidR="000758D5" w:rsidRPr="00AD2B28" w:rsidTr="000758D5">
        <w:trPr>
          <w:trHeight w:val="980"/>
        </w:trPr>
        <w:tc>
          <w:tcPr>
            <w:tcW w:w="596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>207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Erceg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Vinko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22.3.11.4.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0758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0758D5" w:rsidRPr="000758D5" w:rsidRDefault="000758D5" w:rsidP="000758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Please </w:t>
            </w:r>
            <w:proofErr w:type="gram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verify  if</w:t>
            </w:r>
            <w:proofErr w:type="gram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m_stbc</w:t>
            </w:r>
            <w:proofErr w:type="spell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is needed in EQ (22-47). </w:t>
            </w:r>
            <w:proofErr w:type="spell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m_stbc</w:t>
            </w:r>
            <w:proofErr w:type="spell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in EQ (22-47) cancels</w:t>
            </w:r>
          </w:p>
        </w:tc>
        <w:tc>
          <w:tcPr>
            <w:tcW w:w="2207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in comment</w:t>
            </w:r>
          </w:p>
        </w:tc>
        <w:tc>
          <w:tcPr>
            <w:tcW w:w="997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  <w:t>See discussion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</w:tbl>
    <w:p w:rsidR="00AD2B28" w:rsidRDefault="00AD2B28" w:rsidP="00873BDA">
      <w:pPr>
        <w:pStyle w:val="T1"/>
        <w:spacing w:after="120"/>
        <w:rPr>
          <w:szCs w:val="28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p w:rsidR="00E1021F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196C72" w:rsidRDefault="00196C72" w:rsidP="00873BDA">
      <w:pPr>
        <w:pStyle w:val="T1"/>
        <w:spacing w:after="120"/>
        <w:rPr>
          <w:szCs w:val="28"/>
        </w:rPr>
      </w:pPr>
    </w:p>
    <w:p w:rsidR="00196C72" w:rsidRPr="00B85DC4" w:rsidRDefault="00196C72" w:rsidP="00196C72">
      <w:pPr>
        <w:rPr>
          <w:rFonts w:ascii="Times New Roman" w:hAnsi="Times New Roman" w:cs="Times New Roman"/>
          <w:b/>
        </w:rPr>
      </w:pPr>
      <w:r w:rsidRPr="00B85DC4">
        <w:rPr>
          <w:rFonts w:ascii="Times New Roman" w:hAnsi="Times New Roman" w:cs="Times New Roman"/>
          <w:b/>
        </w:rPr>
        <w:t xml:space="preserve">Discussion on TR </w:t>
      </w:r>
      <w:r w:rsidR="000758D5" w:rsidRPr="00B85DC4">
        <w:rPr>
          <w:rFonts w:ascii="Times New Roman" w:hAnsi="Times New Roman" w:cs="Times New Roman" w:hint="eastAsia"/>
          <w:b/>
          <w:lang w:eastAsia="zh-CN"/>
        </w:rPr>
        <w:t>1559</w:t>
      </w:r>
      <w:r w:rsidR="00B85DC4">
        <w:rPr>
          <w:rFonts w:ascii="Times New Roman" w:hAnsi="Times New Roman" w:cs="Times New Roman" w:hint="eastAsia"/>
          <w:b/>
          <w:lang w:eastAsia="zh-CN"/>
        </w:rPr>
        <w:t>, 207</w:t>
      </w:r>
      <w:r w:rsidR="00D665D0" w:rsidRPr="00B85DC4">
        <w:rPr>
          <w:rFonts w:ascii="Times New Roman" w:hAnsi="Times New Roman" w:cs="Times New Roman" w:hint="eastAsia"/>
          <w:b/>
          <w:lang w:eastAsia="zh-CN"/>
        </w:rPr>
        <w:t>:</w:t>
      </w:r>
      <w:r w:rsidRPr="00B85DC4">
        <w:rPr>
          <w:rFonts w:ascii="Times New Roman" w:hAnsi="Times New Roman" w:cs="Times New Roman"/>
          <w:b/>
        </w:rPr>
        <w:t xml:space="preserve"> </w:t>
      </w:r>
    </w:p>
    <w:p w:rsidR="00B26872" w:rsidRPr="006C63F6" w:rsidRDefault="00D665D0" w:rsidP="006C63F6">
      <w:pPr>
        <w:rPr>
          <w:rFonts w:ascii="Times New Roman" w:hAnsi="Times New Roman" w:cs="Times New Roman"/>
          <w:lang w:val="en-GB"/>
        </w:rPr>
      </w:pPr>
      <w:r w:rsidRPr="006C63F6">
        <w:rPr>
          <w:rFonts w:ascii="Times New Roman" w:hAnsi="Times New Roman" w:cs="Times New Roman"/>
          <w:lang w:val="en-GB"/>
        </w:rPr>
        <w:t xml:space="preserve">The sentence “using equation 22-47 instead of Equation 20-35” is not appropriate. If we use Equation 22-47 following 22-48 to calculate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, we will find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proofErr w:type="gramStart"/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proofErr w:type="gramEnd"/>
      <w:r w:rsidRPr="006C63F6">
        <w:rPr>
          <w:rFonts w:ascii="Times New Roman" w:hAnsi="Times New Roman" w:cs="Times New Roman"/>
          <w:lang w:val="en-GB"/>
        </w:rPr>
        <w:t xml:space="preserve"> is </w:t>
      </w:r>
      <w:proofErr w:type="spellStart"/>
      <w:r w:rsidRPr="006C63F6">
        <w:rPr>
          <w:rFonts w:ascii="Times New Roman" w:hAnsi="Times New Roman" w:cs="Times New Roman"/>
          <w:lang w:val="en-GB"/>
        </w:rPr>
        <w:t>devided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by </w:t>
      </w:r>
      <w:proofErr w:type="spellStart"/>
      <w:r w:rsidRPr="00D665D0">
        <w:rPr>
          <w:rFonts w:ascii="Times New Roman" w:hAnsi="Times New Roman" w:cs="Times New Roman" w:hint="eastAsia"/>
          <w:i/>
          <w:lang w:val="en-GB" w:eastAsia="zh-CN"/>
        </w:rPr>
        <w:t>m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STBC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 once more which changes the definition of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. </w:t>
      </w:r>
    </w:p>
    <w:p w:rsidR="00B26872" w:rsidRPr="006C63F6" w:rsidRDefault="00D665D0" w:rsidP="006C63F6">
      <w:pPr>
        <w:rPr>
          <w:rFonts w:ascii="Times New Roman" w:hAnsi="Times New Roman" w:cs="Times New Roman"/>
          <w:lang w:val="en-GB"/>
        </w:rPr>
      </w:pPr>
      <w:r w:rsidRPr="006C63F6">
        <w:rPr>
          <w:rFonts w:ascii="Times New Roman" w:hAnsi="Times New Roman" w:cs="Times New Roman"/>
          <w:lang w:val="en-GB"/>
        </w:rPr>
        <w:t xml:space="preserve">And the same sentence implies that we calculate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using Equation 20-36 as same as </w:t>
      </w:r>
      <w:r>
        <w:rPr>
          <w:rFonts w:ascii="Times New Roman" w:hAnsi="Times New Roman" w:cs="Times New Roman" w:hint="eastAsia"/>
          <w:lang w:val="en-GB" w:eastAsia="zh-CN"/>
        </w:rPr>
        <w:t>that is</w:t>
      </w:r>
      <w:r w:rsidRPr="006C63F6">
        <w:rPr>
          <w:rFonts w:ascii="Times New Roman" w:hAnsi="Times New Roman" w:cs="Times New Roman"/>
          <w:lang w:val="en-GB"/>
        </w:rPr>
        <w:t xml:space="preserve"> done in11n. Actually, giving </w:t>
      </w:r>
      <w:proofErr w:type="spellStart"/>
      <w:r w:rsidRPr="006C63F6">
        <w:rPr>
          <w:rFonts w:ascii="Times New Roman" w:hAnsi="Times New Roman" w:cs="Times New Roman"/>
          <w:lang w:val="en-GB"/>
        </w:rPr>
        <w:t>Euation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22-47 and 22-48, as we have achieved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r w:rsidRPr="006C63F6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 w:hint="eastAsia"/>
          <w:lang w:val="en-GB" w:eastAsia="zh-CN"/>
        </w:rPr>
        <w:t xml:space="preserve"> </w:t>
      </w:r>
      <w:r w:rsidRPr="006C63F6">
        <w:rPr>
          <w:rFonts w:ascii="Times New Roman" w:hAnsi="Times New Roman" w:cs="Times New Roman"/>
          <w:lang w:val="en-GB"/>
        </w:rPr>
        <w:t xml:space="preserve">the calculation of the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could be simplified as 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=</w:t>
      </w:r>
      <w:r w:rsidRPr="00D665D0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*</w:t>
      </w:r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CBPS</w:t>
      </w:r>
      <w:r w:rsidRPr="006C63F6">
        <w:rPr>
          <w:rFonts w:ascii="Times New Roman" w:hAnsi="Times New Roman" w:cs="Times New Roman"/>
          <w:lang w:val="en-GB"/>
        </w:rPr>
        <w:t xml:space="preserve">, instead of using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as in Equation 20-36 </w:t>
      </w:r>
    </w:p>
    <w:p w:rsidR="00196C72" w:rsidRDefault="00735AFF" w:rsidP="0019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above discussion, the suggestion is to clarify </w:t>
      </w:r>
      <w:r w:rsidR="00D665D0">
        <w:rPr>
          <w:rFonts w:ascii="Times New Roman" w:hAnsi="Times New Roman" w:cs="Times New Roman" w:hint="eastAsia"/>
          <w:lang w:eastAsia="zh-CN"/>
        </w:rPr>
        <w:t xml:space="preserve">Equation 22-47 and the calculation of </w:t>
      </w:r>
      <w:proofErr w:type="spellStart"/>
      <w:proofErr w:type="gramStart"/>
      <w:r w:rsidR="00D665D0" w:rsidRPr="00D665D0">
        <w:rPr>
          <w:rFonts w:ascii="Times New Roman" w:hAnsi="Times New Roman" w:cs="Times New Roman"/>
          <w:i/>
          <w:lang w:val="en-GB"/>
        </w:rPr>
        <w:t>N</w:t>
      </w:r>
      <w:r w:rsidR="00D665D0"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="00D665D0">
        <w:rPr>
          <w:rFonts w:ascii="Times New Roman" w:hAnsi="Times New Roman" w:cs="Times New Roman"/>
        </w:rPr>
        <w:t xml:space="preserve"> </w:t>
      </w:r>
      <w:r w:rsidR="00D665D0">
        <w:rPr>
          <w:rFonts w:ascii="Times New Roman" w:hAnsi="Times New Roman" w:cs="Times New Roman" w:hint="eastAsia"/>
          <w:lang w:eastAsia="zh-C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196C72">
        <w:rPr>
          <w:rFonts w:ascii="Times New Roman" w:hAnsi="Times New Roman" w:cs="Times New Roman"/>
        </w:rPr>
        <w:t xml:space="preserve">   </w:t>
      </w:r>
    </w:p>
    <w:p w:rsidR="00B85DC4" w:rsidRDefault="00B85DC4" w:rsidP="00196C72">
      <w:pPr>
        <w:rPr>
          <w:rFonts w:ascii="Times New Roman" w:hAnsi="Times New Roman" w:cs="Times New Roman"/>
          <w:lang w:eastAsia="zh-CN"/>
        </w:rPr>
      </w:pPr>
    </w:p>
    <w:p w:rsidR="00196C72" w:rsidRPr="00B85DC4" w:rsidRDefault="00B85DC4" w:rsidP="00196C72">
      <w:pPr>
        <w:rPr>
          <w:rFonts w:ascii="Times New Roman" w:hAnsi="Times New Roman" w:cs="Times New Roman"/>
          <w:b/>
          <w:lang w:eastAsia="zh-CN"/>
        </w:rPr>
      </w:pPr>
      <w:r w:rsidRPr="00B85DC4">
        <w:rPr>
          <w:rFonts w:ascii="Times New Roman" w:hAnsi="Times New Roman" w:cs="Times New Roman" w:hint="eastAsia"/>
          <w:b/>
          <w:lang w:eastAsia="zh-CN"/>
        </w:rPr>
        <w:t>Proposed Resolution:</w:t>
      </w:r>
    </w:p>
    <w:p w:rsidR="00B85DC4" w:rsidRPr="00196C72" w:rsidRDefault="00B85DC4" w:rsidP="00196C7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Agree in principle</w:t>
      </w:r>
      <w:r w:rsidR="003D2F80">
        <w:rPr>
          <w:rFonts w:ascii="Times New Roman" w:hAnsi="Times New Roman" w:cs="Times New Roman" w:hint="eastAsia"/>
          <w:lang w:eastAsia="zh-CN"/>
        </w:rPr>
        <w:t xml:space="preserve"> and propose</w:t>
      </w:r>
      <w:r>
        <w:rPr>
          <w:rFonts w:ascii="Times New Roman" w:hAnsi="Times New Roman" w:cs="Times New Roman" w:hint="eastAsia"/>
          <w:lang w:eastAsia="zh-CN"/>
        </w:rPr>
        <w:t xml:space="preserve"> the following spec text changes.</w:t>
      </w:r>
    </w:p>
    <w:p w:rsidR="00E1021F" w:rsidRDefault="00E1021F" w:rsidP="007A4D2F">
      <w:pPr>
        <w:pStyle w:val="T1"/>
        <w:spacing w:after="120"/>
        <w:jc w:val="left"/>
        <w:rPr>
          <w:b w:val="0"/>
          <w:sz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>Instruction</w:t>
      </w:r>
      <w:r w:rsidR="00603341">
        <w:rPr>
          <w:i/>
          <w:color w:val="E8E84B" w:themeColor="background1" w:themeShade="A6"/>
          <w:sz w:val="22"/>
        </w:rPr>
        <w:t>s</w:t>
      </w:r>
      <w:r>
        <w:rPr>
          <w:i/>
          <w:color w:val="E8E84B" w:themeColor="background1" w:themeShade="A6"/>
          <w:sz w:val="22"/>
        </w:rPr>
        <w:t xml:space="preserve"> for</w:t>
      </w:r>
      <w:r w:rsidR="00603341">
        <w:rPr>
          <w:i/>
          <w:color w:val="E8E84B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 xml:space="preserve"> R</w:t>
      </w:r>
      <w:r w:rsidRPr="007D5C3C">
        <w:rPr>
          <w:i/>
          <w:color w:val="E8E84B" w:themeColor="background1" w:themeShade="A6"/>
          <w:sz w:val="22"/>
        </w:rPr>
        <w:t>ed text</w:t>
      </w:r>
      <w:r>
        <w:rPr>
          <w:i/>
          <w:color w:val="E8E84B" w:themeColor="background1" w:themeShade="A6"/>
          <w:sz w:val="22"/>
        </w:rPr>
        <w:t xml:space="preserve"> indicates changes</w:t>
      </w:r>
      <w:r w:rsidRPr="007D5C3C">
        <w:rPr>
          <w:i/>
          <w:color w:val="E8E84B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 w:rsidRPr="007D5C3C">
        <w:rPr>
          <w:i/>
          <w:color w:val="E8E84B" w:themeColor="background1" w:themeShade="A6"/>
          <w:sz w:val="22"/>
        </w:rPr>
        <w:t>Text in blue is</w:t>
      </w:r>
      <w:r>
        <w:rPr>
          <w:i/>
          <w:color w:val="E8E84B" w:themeColor="background1" w:themeShade="A6"/>
          <w:sz w:val="22"/>
        </w:rPr>
        <w:t xml:space="preserve"> text copied from the 802.11n-20</w:t>
      </w:r>
      <w:r w:rsidRPr="007D5C3C">
        <w:rPr>
          <w:i/>
          <w:color w:val="E8E84B" w:themeColor="background1" w:themeShade="A6"/>
          <w:sz w:val="22"/>
        </w:rPr>
        <w:t>09 baseline</w:t>
      </w:r>
      <w:r>
        <w:rPr>
          <w:i/>
          <w:color w:val="E8E84B" w:themeColor="background1" w:themeShade="A6"/>
          <w:sz w:val="22"/>
        </w:rPr>
        <w:t xml:space="preserve"> that </w:t>
      </w:r>
      <w:r w:rsidRPr="007D5C3C">
        <w:rPr>
          <w:i/>
          <w:color w:val="E8E84B" w:themeColor="background1" w:themeShade="A6"/>
          <w:sz w:val="22"/>
        </w:rPr>
        <w:t>was not shown in the 11ac draft and that need be added to the draft, with the modifications shown in green.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 xml:space="preserve">Italic light gray text indicates instruction to the editor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945B69" w:rsidRPr="00945B69" w:rsidRDefault="00945B69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lang w:val="en-GB"/>
        </w:rPr>
      </w:pPr>
    </w:p>
    <w:p w:rsidR="00945B69" w:rsidRPr="006C63F6" w:rsidRDefault="006C63F6" w:rsidP="00945B69">
      <w:pPr>
        <w:pStyle w:val="2"/>
        <w:numPr>
          <w:ilvl w:val="0"/>
          <w:numId w:val="0"/>
        </w:numPr>
        <w:rPr>
          <w:rFonts w:ascii="Times New Roman" w:eastAsiaTheme="minorEastAsia" w:hAnsi="Times New Roman"/>
          <w:bCs/>
          <w:sz w:val="22"/>
          <w:szCs w:val="22"/>
          <w:lang w:eastAsia="zh-CN"/>
        </w:rPr>
      </w:pPr>
      <w:bookmarkStart w:id="0" w:name="_Toc283104752"/>
      <w:r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22.3.11.4.2</w:t>
      </w:r>
      <w:r w:rsidR="00945B69" w:rsidRPr="00945B69">
        <w:rPr>
          <w:rFonts w:ascii="Times New Roman" w:hAnsi="Times New Roman"/>
          <w:bCs/>
          <w:sz w:val="22"/>
          <w:szCs w:val="22"/>
          <w:lang w:val="en-US"/>
        </w:rPr>
        <w:tab/>
      </w:r>
      <w:bookmarkEnd w:id="0"/>
      <w:r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LDPC Coding</w:t>
      </w:r>
    </w:p>
    <w:p w:rsidR="00945B69" w:rsidRPr="00945B69" w:rsidRDefault="00945B69" w:rsidP="00945B69">
      <w:pPr>
        <w:rPr>
          <w:lang w:val="en-GB"/>
        </w:rPr>
      </w:pPr>
    </w:p>
    <w:p w:rsidR="006C63F6" w:rsidRPr="006C63F6" w:rsidRDefault="006C63F6" w:rsidP="006C63F6">
      <w:pPr>
        <w:spacing w:line="360" w:lineRule="auto"/>
        <w:rPr>
          <w:rFonts w:ascii="Times New Roman" w:hAnsi="Times New Roman" w:cs="Times New Roman"/>
        </w:rPr>
      </w:pPr>
      <w:r w:rsidRPr="006C63F6">
        <w:rPr>
          <w:rFonts w:ascii="Times New Roman" w:hAnsi="Times New Roman" w:cs="Times New Roman"/>
        </w:rPr>
        <w:t>For SU packets using LDPC code to encode the Data field, the LDPC code and encoding process described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 xml:space="preserve">in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6C63F6">
        <w:rPr>
          <w:rFonts w:ascii="Times New Roman" w:hAnsi="Times New Roman" w:cs="Times New Roman"/>
        </w:rPr>
        <w:t xml:space="preserve">.3.11.6 shall be used with the following modifications.  First, all bits in the Data </w:t>
      </w:r>
      <w:r w:rsidRPr="006C63F6">
        <w:rPr>
          <w:rFonts w:ascii="Times New Roman" w:hAnsi="Times New Roman" w:cs="Times New Roman"/>
        </w:rPr>
        <w:lastRenderedPageBreak/>
        <w:t>field including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 xml:space="preserve">the scrambled SERVICE, PSDU and pad bits are encoded.  Thus, </w:t>
      </w:r>
      <w:proofErr w:type="spellStart"/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pld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>for VHT packets shall be computed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>using Equation (22-47) instead of Equation (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6C63F6">
        <w:rPr>
          <w:rFonts w:ascii="Times New Roman" w:hAnsi="Times New Roman" w:cs="Times New Roman"/>
        </w:rPr>
        <w:t>-35).</w:t>
      </w:r>
    </w:p>
    <w:p w:rsidR="00C63EB0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ab/>
      </w:r>
      <w:proofErr w:type="spellStart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pld</w:t>
      </w:r>
      <w:proofErr w:type="spellEnd"/>
      <w:r w:rsidRPr="00D665D0">
        <w:rPr>
          <w:rFonts w:ascii="Times New Roman" w:hAnsi="Times New Roman" w:cs="Times New Roman" w:hint="eastAsia"/>
          <w:b/>
          <w:bCs/>
          <w:i/>
          <w:iCs/>
          <w:color w:val="FF0000"/>
          <w:vertAlign w:val="subscript"/>
          <w:lang w:val="en-GB" w:eastAsia="zh-CN"/>
        </w:rPr>
        <w:t xml:space="preserve"> 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=</w:t>
      </w:r>
      <w:r w:rsidRPr="00D665D0">
        <w:rPr>
          <w:rFonts w:ascii="Times New Roman" w:hAnsi="Times New Roman" w:cs="Times New Roman" w:hint="eastAsia"/>
          <w:b/>
          <w:bCs/>
          <w:i/>
          <w:iCs/>
          <w:color w:val="FF0000"/>
          <w:lang w:val="en-GB" w:eastAsia="zh-CN"/>
        </w:rPr>
        <w:t xml:space="preserve"> </w:t>
      </w:r>
      <w:proofErr w:type="spellStart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sym</w:t>
      </w:r>
      <w:proofErr w:type="gramStart"/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*N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DBPS</w:t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Cs/>
          <w:iCs/>
          <w:lang w:val="en-GB" w:eastAsia="zh-CN"/>
        </w:rPr>
        <w:tab/>
      </w:r>
      <w:r>
        <w:rPr>
          <w:rFonts w:ascii="Times New Roman" w:hAnsi="Times New Roman" w:cs="Times New Roman" w:hint="eastAsia"/>
          <w:bCs/>
          <w:iCs/>
          <w:lang w:val="en-GB" w:eastAsia="zh-CN"/>
        </w:rPr>
        <w:tab/>
        <w:t>(22-47)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</w:p>
    <w:p w:rsidR="006C63F6" w:rsidRDefault="00735A48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  <w:proofErr w:type="gramStart"/>
      <w:r>
        <w:rPr>
          <w:rFonts w:ascii="Times New Roman" w:hAnsi="Times New Roman" w:cs="Times New Roman" w:hint="eastAsia"/>
          <w:bCs/>
          <w:iCs/>
          <w:lang w:val="en-GB" w:eastAsia="zh-CN"/>
        </w:rPr>
        <w:t>w</w:t>
      </w:r>
      <w:r w:rsidR="006C63F6">
        <w:rPr>
          <w:rFonts w:ascii="Times New Roman" w:hAnsi="Times New Roman" w:cs="Times New Roman" w:hint="eastAsia"/>
          <w:bCs/>
          <w:iCs/>
          <w:lang w:val="en-GB" w:eastAsia="zh-CN"/>
        </w:rPr>
        <w:t>here</w:t>
      </w:r>
      <w:proofErr w:type="gramEnd"/>
    </w:p>
    <w:p w:rsidR="006C63F6" w:rsidRPr="00735A48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trike/>
          <w:color w:val="FF0000"/>
          <w:lang w:eastAsia="zh-CN"/>
        </w:rPr>
      </w:pPr>
      <w:proofErr w:type="spellStart"/>
      <w:proofErr w:type="gramStart"/>
      <w:r w:rsidRPr="00735A48">
        <w:rPr>
          <w:rFonts w:ascii="Times New Roman" w:hAnsi="Times New Roman" w:cs="Times New Roman" w:hint="eastAsia"/>
          <w:i/>
          <w:strike/>
          <w:color w:val="FF0000"/>
          <w:lang w:eastAsia="zh-CN"/>
        </w:rPr>
        <w:t>m</w:t>
      </w:r>
      <w:r w:rsidRPr="00735A48">
        <w:rPr>
          <w:rFonts w:ascii="Times New Roman" w:hAnsi="Times New Roman" w:cs="Times New Roman" w:hint="eastAsia"/>
          <w:i/>
          <w:strike/>
          <w:color w:val="FF0000"/>
          <w:vertAlign w:val="subscript"/>
          <w:lang w:eastAsia="zh-CN"/>
        </w:rPr>
        <w:t>STBC</w:t>
      </w:r>
      <w:proofErr w:type="spellEnd"/>
      <w:proofErr w:type="gramEnd"/>
      <w:r w:rsidRPr="00735A48">
        <w:rPr>
          <w:rFonts w:ascii="Times New Roman" w:hAnsi="Times New Roman" w:cs="Times New Roman" w:hint="eastAsia"/>
          <w:strike/>
          <w:color w:val="FF0000"/>
          <w:lang w:eastAsia="zh-CN"/>
        </w:rPr>
        <w:t xml:space="preserve"> </w:t>
      </w:r>
      <w:r w:rsidRPr="00735A48">
        <w:rPr>
          <w:rFonts w:ascii="Times New Roman" w:hAnsi="Times New Roman" w:cs="Times New Roman"/>
          <w:strike/>
          <w:color w:val="FF0000"/>
          <w:lang w:eastAsia="zh-CN"/>
        </w:rPr>
        <w:t>is equal to 2 when STBC is used, and 1 otherwise</w:t>
      </w:r>
    </w:p>
    <w:p w:rsidR="006C63F6" w:rsidRP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DBPS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  <w:lang w:eastAsia="zh-CN"/>
        </w:rPr>
        <w:t>is defined in Table 22-5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proofErr w:type="spellStart"/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proofErr w:type="gramStart"/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,init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  <w:lang w:eastAsia="zh-CN"/>
        </w:rPr>
        <w:t>is given by Equation (22-48)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</w:p>
    <w:p w:rsidR="006C63F6" w:rsidRDefault="005F1A30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eastAsia="zh-CN"/>
              </w:rPr>
            </m:ctrlPr>
          </m:sSubPr>
          <m:e>
            <m:r>
              <w:rPr>
                <w:rFonts w:ascii="Cambria Math" w:hAnsi="Cambria Math" w:cs="Times New Roman"/>
                <w:lang w:eastAsia="zh-CN"/>
              </w:rPr>
              <m:t>N</m:t>
            </m:r>
          </m:e>
          <m:sub>
            <m:r>
              <w:rPr>
                <w:rFonts w:ascii="Cambria Math" w:hAnsi="Cambria Math" w:cs="Times New Roman"/>
                <w:lang w:eastAsia="zh-CN"/>
              </w:rPr>
              <m:t>SYM,init</m:t>
            </m:r>
          </m:sub>
        </m:sSub>
        <m:r>
          <w:rPr>
            <w:rFonts w:ascii="Cambria Math" w:hAnsi="Cambria Math" w:cs="Times New Roman"/>
            <w:lang w:eastAsia="zh-C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eastAsia="zh-CN"/>
              </w:rPr>
            </m:ctrlPr>
          </m:sSubPr>
          <m:e>
            <m:r>
              <w:rPr>
                <w:rFonts w:ascii="Cambria Math" w:hAnsi="Cambria Math" w:cs="Times New Roman"/>
                <w:lang w:eastAsia="zh-CN"/>
              </w:rPr>
              <m:t>m</m:t>
            </m:r>
          </m:e>
          <m:sub>
            <m:r>
              <w:rPr>
                <w:rFonts w:ascii="Cambria Math" w:hAnsi="Cambria Math" w:cs="Times New Roman"/>
                <w:lang w:eastAsia="zh-CN"/>
              </w:rPr>
              <m:t>STBC</m:t>
            </m:r>
          </m:sub>
        </m:sSub>
        <m:r>
          <w:rPr>
            <w:rFonts w:ascii="Cambria Math" w:hAnsi="Cambria Math" w:cs="Times New Roman"/>
            <w:lang w:eastAsia="zh-CN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lang w:eastAsia="zh-C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zh-CN"/>
                  </w:rPr>
                  <m:t>8*LENGTH+16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eastAsia="zh-C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eastAsia="zh-CN"/>
                      </w:rPr>
                      <m:t>STBC</m:t>
                    </m:r>
                  </m:sub>
                </m:sSub>
                <m:r>
                  <w:rPr>
                    <w:rFonts w:ascii="Cambria Math" w:hAnsi="Cambria Math" w:cs="Times New Roman"/>
                    <w:lang w:eastAsia="zh-C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eastAsia="zh-CN"/>
                      </w:rPr>
                      <m:t>DBPS</m:t>
                    </m:r>
                  </m:sub>
                </m:sSub>
              </m:den>
            </m:f>
          </m:e>
        </m:d>
      </m:oMath>
      <w:r w:rsidR="00D665D0" w:rsidRPr="00D665D0">
        <w:rPr>
          <w:rFonts w:ascii="Times New Roman" w:hAnsi="Times New Roman" w:cs="Times New Roman"/>
          <w:i/>
          <w:lang w:eastAsia="zh-CN"/>
        </w:rPr>
        <w:t xml:space="preserve"> </w:t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  <w:t>(22-48)</w:t>
      </w:r>
    </w:p>
    <w:p w:rsidR="00D665D0" w:rsidRDefault="00D665D0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735A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proofErr w:type="gramStart"/>
      <w:r w:rsidRPr="00D665D0">
        <w:rPr>
          <w:rFonts w:ascii="Times New Roman" w:hAnsi="Times New Roman" w:cs="Times New Roman"/>
          <w:lang w:eastAsia="zh-CN"/>
        </w:rPr>
        <w:t>where</w:t>
      </w:r>
      <w:proofErr w:type="gramEnd"/>
    </w:p>
    <w:p w:rsidR="00735A48" w:rsidRPr="00735A48" w:rsidRDefault="00735A48" w:rsidP="00735A4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FF0000"/>
          <w:lang w:eastAsia="zh-CN"/>
        </w:rPr>
      </w:pPr>
      <w:proofErr w:type="spellStart"/>
      <w:proofErr w:type="gramStart"/>
      <w:r w:rsidRPr="00735A48">
        <w:rPr>
          <w:rFonts w:ascii="Times New Roman" w:hAnsi="Times New Roman" w:cs="Times New Roman" w:hint="eastAsia"/>
          <w:i/>
          <w:color w:val="FF0000"/>
          <w:lang w:eastAsia="zh-CN"/>
        </w:rPr>
        <w:t>m</w:t>
      </w:r>
      <w:r w:rsidRPr="00735A48">
        <w:rPr>
          <w:rFonts w:ascii="Times New Roman" w:hAnsi="Times New Roman" w:cs="Times New Roman" w:hint="eastAsia"/>
          <w:i/>
          <w:color w:val="FF0000"/>
          <w:vertAlign w:val="subscript"/>
          <w:lang w:eastAsia="zh-CN"/>
        </w:rPr>
        <w:t>STBC</w:t>
      </w:r>
      <w:proofErr w:type="spellEnd"/>
      <w:proofErr w:type="gramEnd"/>
      <w:r w:rsidRPr="00735A48">
        <w:rPr>
          <w:rFonts w:ascii="Times New Roman" w:hAnsi="Times New Roman" w:cs="Times New Roman" w:hint="eastAsia"/>
          <w:color w:val="FF0000"/>
          <w:lang w:eastAsia="zh-CN"/>
        </w:rPr>
        <w:t xml:space="preserve"> </w:t>
      </w:r>
      <w:r w:rsidRPr="00735A48">
        <w:rPr>
          <w:rFonts w:ascii="Times New Roman" w:hAnsi="Times New Roman" w:cs="Times New Roman"/>
          <w:color w:val="FF0000"/>
          <w:lang w:eastAsia="zh-CN"/>
        </w:rPr>
        <w:t>is equal to 2 when STBC is used, and 1 otherwise</w:t>
      </w:r>
    </w:p>
    <w:p w:rsidR="00D665D0" w:rsidRDefault="00D665D0" w:rsidP="00735A4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LENGTH </w:t>
      </w:r>
      <w:r>
        <w:rPr>
          <w:rFonts w:ascii="Times New Roman" w:hAnsi="Times New Roman" w:cs="Times New Roman" w:hint="eastAsia"/>
          <w:lang w:eastAsia="zh-CN"/>
        </w:rPr>
        <w:t xml:space="preserve">is </w:t>
      </w:r>
      <w:r w:rsidRPr="00D665D0">
        <w:rPr>
          <w:rFonts w:ascii="Times New Roman" w:hAnsi="Times New Roman" w:cs="Times New Roman"/>
          <w:lang w:eastAsia="zh-CN"/>
        </w:rPr>
        <w:t>parameter in the TXVECTOR</w:t>
      </w:r>
    </w:p>
    <w:p w:rsid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  <w:r w:rsidRPr="00D665D0">
        <w:rPr>
          <w:rFonts w:ascii="Times New Roman" w:hAnsi="Times New Roman" w:cs="Times New Roman"/>
          <w:color w:val="FF0000"/>
          <w:lang w:eastAsia="zh-CN"/>
        </w:rPr>
        <w:t xml:space="preserve">Following the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pld</w:t>
      </w:r>
      <w:proofErr w:type="spellEnd"/>
      <w:r w:rsidRPr="00D665D0">
        <w:rPr>
          <w:rFonts w:ascii="Times New Roman" w:hAnsi="Times New Roman" w:cs="Times New Roman"/>
          <w:color w:val="FF0000"/>
          <w:lang w:eastAsia="zh-CN"/>
        </w:rPr>
        <w:t xml:space="preserve"> calculation,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avbits</w:t>
      </w:r>
      <w:proofErr w:type="spellEnd"/>
      <w:r w:rsidRPr="00D665D0">
        <w:rPr>
          <w:rFonts w:ascii="Times New Roman" w:hAnsi="Times New Roman" w:cs="Times New Roman"/>
          <w:color w:val="FF0000"/>
          <w:lang w:eastAsia="zh-CN"/>
        </w:rPr>
        <w:t xml:space="preserve"> for VHT packets shall be computed using Equation (22-xx) instead of </w:t>
      </w:r>
      <w:r w:rsidR="007A049D">
        <w:rPr>
          <w:rFonts w:ascii="Times New Roman" w:hAnsi="Times New Roman" w:cs="Times New Roman" w:hint="eastAsia"/>
          <w:color w:val="FF0000"/>
          <w:lang w:eastAsia="zh-CN"/>
        </w:rPr>
        <w:t xml:space="preserve">using </w:t>
      </w:r>
      <w:r w:rsidRPr="00D665D0">
        <w:rPr>
          <w:rFonts w:ascii="Times New Roman" w:hAnsi="Times New Roman" w:cs="Times New Roman"/>
          <w:color w:val="FF0000"/>
          <w:lang w:eastAsia="zh-CN"/>
        </w:rPr>
        <w:t>Equation (</w:t>
      </w:r>
      <w:r w:rsid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color w:val="FF0000"/>
          <w:lang w:eastAsia="zh-CN"/>
        </w:rPr>
        <w:t>-36).</w:t>
      </w: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  <w:r w:rsidRPr="00D665D0">
        <w:rPr>
          <w:rFonts w:ascii="Times New Roman" w:hAnsi="Times New Roman" w:cs="Times New Roman"/>
          <w:color w:val="FF0000"/>
          <w:lang w:eastAsia="zh-CN"/>
        </w:rPr>
        <w:tab/>
        <w:t xml:space="preserve">    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avbits</w:t>
      </w:r>
      <w:proofErr w:type="spellEnd"/>
      <w:r w:rsidRPr="00D665D0">
        <w:rPr>
          <w:rFonts w:ascii="Times New Roman" w:hAnsi="Times New Roman" w:cs="Times New Roman"/>
          <w:i/>
          <w:color w:val="FF0000"/>
          <w:lang w:eastAsia="zh-CN"/>
        </w:rPr>
        <w:t>=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color w:val="FF0000"/>
          <w:vertAlign w:val="subscript"/>
          <w:lang w:eastAsia="zh-CN"/>
        </w:rPr>
        <w:t>SYM</w:t>
      </w:r>
      <w:proofErr w:type="gramStart"/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i/>
          <w:color w:val="FF0000"/>
          <w:lang w:eastAsia="zh-CN"/>
        </w:rPr>
        <w:t>*N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CBPS</w:t>
      </w:r>
      <w:r w:rsidRPr="00D665D0">
        <w:rPr>
          <w:rFonts w:ascii="Times New Roman" w:hAnsi="Times New Roman" w:cs="Times New Roman"/>
          <w:color w:val="FF0000"/>
          <w:lang w:eastAsia="zh-CN"/>
        </w:rPr>
        <w:t xml:space="preserve">                              </w:t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/>
          <w:color w:val="FF0000"/>
          <w:lang w:eastAsia="zh-CN"/>
        </w:rPr>
        <w:t xml:space="preserve"> (22-xx)</w:t>
      </w: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In addition, if </w:t>
      </w:r>
      <w:r w:rsidRPr="00D665D0">
        <w:rPr>
          <w:rFonts w:ascii="Times New Roman" w:hAnsi="Times New Roman" w:cs="Times New Roman" w:hint="eastAsia"/>
          <w:i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r w:rsidRPr="00D665D0">
        <w:rPr>
          <w:rFonts w:ascii="Times New Roman" w:hAnsi="Times New Roman" w:cs="Times New Roman"/>
          <w:lang w:eastAsia="zh-CN"/>
        </w:rPr>
        <w:t xml:space="preserve"> computed in Equation (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 xml:space="preserve">-41) in step (d) of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>.3.11.6.5 is greater than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Pr="00D665D0">
        <w:rPr>
          <w:rFonts w:ascii="Times New Roman" w:hAnsi="Times New Roman" w:cs="Times New Roman" w:hint="eastAsia"/>
          <w:i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proofErr w:type="gramStart"/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lang w:eastAsia="zh-CN"/>
        </w:rPr>
        <w:t>, then B3 of VHT-SIG-A2 should be set to 1.  Otherwise, B3 of VHT-SIG-A2 shall be set to 0.</w:t>
      </w:r>
    </w:p>
    <w:p w:rsid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LDPC codes used in MU packets shall also follow the definitions in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>.3.11.6.  Refer to Section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D665D0">
        <w:rPr>
          <w:rFonts w:ascii="Times New Roman" w:hAnsi="Times New Roman" w:cs="Times New Roman"/>
          <w:lang w:eastAsia="zh-CN"/>
        </w:rPr>
        <w:t>22.3.11.8 for LDPC encoding process in case of MU packets.</w:t>
      </w:r>
    </w:p>
    <w:sectPr w:rsidR="00D665D0" w:rsidRPr="00D665D0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0F" w:rsidRDefault="0008540F" w:rsidP="00D80E01">
      <w:pPr>
        <w:spacing w:after="0" w:line="240" w:lineRule="auto"/>
      </w:pPr>
      <w:r>
        <w:separator/>
      </w:r>
    </w:p>
  </w:endnote>
  <w:end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0F" w:rsidRDefault="0008540F" w:rsidP="00D80E01">
      <w:pPr>
        <w:spacing w:after="0" w:line="240" w:lineRule="auto"/>
      </w:pPr>
      <w:r>
        <w:separator/>
      </w:r>
    </w:p>
  </w:footnote>
  <w:foot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845"/>
    <w:multiLevelType w:val="hybridMultilevel"/>
    <w:tmpl w:val="E3303780"/>
    <w:lvl w:ilvl="0" w:tplc="865281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24B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4A2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C35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2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10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0C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A0D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C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AD0"/>
    <w:rsid w:val="0000798C"/>
    <w:rsid w:val="000225DD"/>
    <w:rsid w:val="00036ABF"/>
    <w:rsid w:val="000758D5"/>
    <w:rsid w:val="0008540F"/>
    <w:rsid w:val="000E1A24"/>
    <w:rsid w:val="000E647A"/>
    <w:rsid w:val="000F7A49"/>
    <w:rsid w:val="001262F4"/>
    <w:rsid w:val="001443F2"/>
    <w:rsid w:val="001650F9"/>
    <w:rsid w:val="001667FD"/>
    <w:rsid w:val="0018217F"/>
    <w:rsid w:val="00193700"/>
    <w:rsid w:val="001960B6"/>
    <w:rsid w:val="00196C72"/>
    <w:rsid w:val="001D5A68"/>
    <w:rsid w:val="001E64E8"/>
    <w:rsid w:val="002073A2"/>
    <w:rsid w:val="00235B44"/>
    <w:rsid w:val="0029260B"/>
    <w:rsid w:val="002B041B"/>
    <w:rsid w:val="002C275F"/>
    <w:rsid w:val="0036227A"/>
    <w:rsid w:val="00390B43"/>
    <w:rsid w:val="003A1593"/>
    <w:rsid w:val="003B5DD2"/>
    <w:rsid w:val="003D2F80"/>
    <w:rsid w:val="003D36AE"/>
    <w:rsid w:val="003E5D5C"/>
    <w:rsid w:val="00451DB0"/>
    <w:rsid w:val="004C76C9"/>
    <w:rsid w:val="004D169A"/>
    <w:rsid w:val="004F7DD2"/>
    <w:rsid w:val="0050749F"/>
    <w:rsid w:val="005270CA"/>
    <w:rsid w:val="005626F7"/>
    <w:rsid w:val="00590EBF"/>
    <w:rsid w:val="005A7B8C"/>
    <w:rsid w:val="005F1A30"/>
    <w:rsid w:val="005F69CC"/>
    <w:rsid w:val="005F6A5A"/>
    <w:rsid w:val="00603341"/>
    <w:rsid w:val="006122A6"/>
    <w:rsid w:val="00623232"/>
    <w:rsid w:val="00635671"/>
    <w:rsid w:val="00646952"/>
    <w:rsid w:val="006A6D19"/>
    <w:rsid w:val="006C63F6"/>
    <w:rsid w:val="0070234D"/>
    <w:rsid w:val="00735A48"/>
    <w:rsid w:val="00735AFF"/>
    <w:rsid w:val="00736D10"/>
    <w:rsid w:val="00741027"/>
    <w:rsid w:val="00770571"/>
    <w:rsid w:val="00772CCB"/>
    <w:rsid w:val="007A049D"/>
    <w:rsid w:val="007A4D2F"/>
    <w:rsid w:val="007B7F22"/>
    <w:rsid w:val="0080160A"/>
    <w:rsid w:val="008118B5"/>
    <w:rsid w:val="00873BDA"/>
    <w:rsid w:val="00883964"/>
    <w:rsid w:val="008926D0"/>
    <w:rsid w:val="00893419"/>
    <w:rsid w:val="008F1A86"/>
    <w:rsid w:val="008F3B8F"/>
    <w:rsid w:val="00945B69"/>
    <w:rsid w:val="009B1C10"/>
    <w:rsid w:val="009F5A39"/>
    <w:rsid w:val="00A12B61"/>
    <w:rsid w:val="00A434EF"/>
    <w:rsid w:val="00A976E7"/>
    <w:rsid w:val="00AB139E"/>
    <w:rsid w:val="00AB506A"/>
    <w:rsid w:val="00AD2B28"/>
    <w:rsid w:val="00B06EFE"/>
    <w:rsid w:val="00B26872"/>
    <w:rsid w:val="00B85DC4"/>
    <w:rsid w:val="00BB06EA"/>
    <w:rsid w:val="00BB19CC"/>
    <w:rsid w:val="00BC6AD9"/>
    <w:rsid w:val="00C24E69"/>
    <w:rsid w:val="00C60488"/>
    <w:rsid w:val="00C63EB0"/>
    <w:rsid w:val="00C66E80"/>
    <w:rsid w:val="00C66EB3"/>
    <w:rsid w:val="00C95737"/>
    <w:rsid w:val="00CE75F1"/>
    <w:rsid w:val="00CF3F31"/>
    <w:rsid w:val="00D04AC1"/>
    <w:rsid w:val="00D566A6"/>
    <w:rsid w:val="00D665D0"/>
    <w:rsid w:val="00D773D4"/>
    <w:rsid w:val="00D80E01"/>
    <w:rsid w:val="00D828F1"/>
    <w:rsid w:val="00DB6FCA"/>
    <w:rsid w:val="00DC77C3"/>
    <w:rsid w:val="00DF7AD0"/>
    <w:rsid w:val="00E1021F"/>
    <w:rsid w:val="00E33A0D"/>
    <w:rsid w:val="00E842B0"/>
    <w:rsid w:val="00E845BC"/>
    <w:rsid w:val="00EA220C"/>
    <w:rsid w:val="00EB03FA"/>
    <w:rsid w:val="00EE08A9"/>
    <w:rsid w:val="00F0434C"/>
    <w:rsid w:val="00F237D9"/>
    <w:rsid w:val="00F4668B"/>
    <w:rsid w:val="00F5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0"/>
  </w:style>
  <w:style w:type="paragraph" w:styleId="1">
    <w:name w:val="heading 1"/>
    <w:basedOn w:val="a"/>
    <w:next w:val="a"/>
    <w:link w:val="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3">
    <w:name w:val="heading 3"/>
    <w:basedOn w:val="a"/>
    <w:next w:val="a"/>
    <w:link w:val="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5">
    <w:name w:val="heading 5"/>
    <w:basedOn w:val="a"/>
    <w:next w:val="a"/>
    <w:link w:val="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7">
    <w:name w:val="heading 7"/>
    <w:basedOn w:val="a"/>
    <w:next w:val="a"/>
    <w:link w:val="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5Char">
    <w:name w:val="标题 5 Char"/>
    <w:basedOn w:val="a0"/>
    <w:link w:val="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6Char">
    <w:name w:val="标题 6 Char"/>
    <w:basedOn w:val="a0"/>
    <w:link w:val="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7Char">
    <w:name w:val="标题 7 Char"/>
    <w:basedOn w:val="a0"/>
    <w:link w:val="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a4">
    <w:name w:val="Table Grid"/>
    <w:basedOn w:val="a1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a5">
    <w:name w:val="header"/>
    <w:basedOn w:val="a"/>
    <w:link w:val="Char0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basedOn w:val="a0"/>
    <w:link w:val="a5"/>
    <w:uiPriority w:val="99"/>
    <w:semiHidden/>
    <w:rsid w:val="00D80E01"/>
  </w:style>
  <w:style w:type="paragraph" w:styleId="a6">
    <w:name w:val="footer"/>
    <w:basedOn w:val="a"/>
    <w:link w:val="Char1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6"/>
    <w:uiPriority w:val="99"/>
    <w:semiHidden/>
    <w:rsid w:val="00D80E01"/>
  </w:style>
  <w:style w:type="paragraph" w:styleId="a7">
    <w:name w:val="Balloon Text"/>
    <w:basedOn w:val="a"/>
    <w:link w:val="Char2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a9">
    <w:name w:val="Hyperlink"/>
    <w:basedOn w:val="a0"/>
    <w:uiPriority w:val="99"/>
    <w:unhideWhenUsed/>
    <w:rsid w:val="00C24E69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665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.bo1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 Sun Bo</cp:lastModifiedBy>
  <cp:revision>4</cp:revision>
  <dcterms:created xsi:type="dcterms:W3CDTF">2011-03-14T09:50:00Z</dcterms:created>
  <dcterms:modified xsi:type="dcterms:W3CDTF">2011-03-15T12:22:00Z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