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93E1C" w:rsidRPr="00F7194B" w:rsidRDefault="00B93E1C">
      <w:pPr>
        <w:pStyle w:val="T1"/>
        <w:pBdr>
          <w:bottom w:val="single" w:sz="6" w:space="0" w:color="auto"/>
        </w:pBdr>
        <w:spacing w:after="240"/>
      </w:pPr>
      <w:r w:rsidRPr="00F7194B">
        <w:t>IEEE P802.11</w:t>
      </w:r>
      <w:r w:rsidRPr="00F719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B93E1C" w:rsidRPr="00F7194B">
        <w:trPr>
          <w:trHeight w:val="485"/>
          <w:jc w:val="center"/>
        </w:trPr>
        <w:tc>
          <w:tcPr>
            <w:tcW w:w="9576" w:type="dxa"/>
            <w:gridSpan w:val="5"/>
            <w:vAlign w:val="center"/>
          </w:tcPr>
          <w:p w:rsidR="00B93E1C" w:rsidRPr="00F7194B" w:rsidRDefault="00B93E1C">
            <w:pPr>
              <w:pStyle w:val="T2"/>
            </w:pPr>
            <w:r w:rsidRPr="00F7194B">
              <w:t>FIA Meeting Minutes September 2010 Interim</w:t>
            </w:r>
          </w:p>
        </w:tc>
      </w:tr>
      <w:tr w:rsidR="00B93E1C" w:rsidRPr="00F7194B">
        <w:trPr>
          <w:trHeight w:val="359"/>
          <w:jc w:val="center"/>
        </w:trPr>
        <w:tc>
          <w:tcPr>
            <w:tcW w:w="9576" w:type="dxa"/>
            <w:gridSpan w:val="5"/>
            <w:vAlign w:val="center"/>
          </w:tcPr>
          <w:p w:rsidR="00B93E1C" w:rsidRPr="00F7194B" w:rsidRDefault="00B93E1C" w:rsidP="00B93E1C">
            <w:pPr>
              <w:pStyle w:val="T2"/>
              <w:ind w:left="0"/>
              <w:rPr>
                <w:sz w:val="20"/>
              </w:rPr>
            </w:pPr>
            <w:r w:rsidRPr="00F7194B">
              <w:rPr>
                <w:sz w:val="20"/>
              </w:rPr>
              <w:t>Date:</w:t>
            </w:r>
            <w:r w:rsidRPr="00F7194B">
              <w:rPr>
                <w:b w:val="0"/>
                <w:sz w:val="20"/>
              </w:rPr>
              <w:t xml:space="preserve">  2010-09-13</w:t>
            </w:r>
          </w:p>
        </w:tc>
      </w:tr>
      <w:tr w:rsidR="00B93E1C" w:rsidRPr="00F7194B">
        <w:trPr>
          <w:cantSplit/>
          <w:jc w:val="center"/>
        </w:trPr>
        <w:tc>
          <w:tcPr>
            <w:tcW w:w="9576" w:type="dxa"/>
            <w:gridSpan w:val="5"/>
            <w:vAlign w:val="center"/>
          </w:tcPr>
          <w:p w:rsidR="00B93E1C" w:rsidRPr="00F7194B" w:rsidRDefault="00B93E1C">
            <w:pPr>
              <w:pStyle w:val="T2"/>
              <w:spacing w:after="0"/>
              <w:ind w:left="0" w:right="0"/>
              <w:jc w:val="left"/>
              <w:rPr>
                <w:sz w:val="20"/>
              </w:rPr>
            </w:pPr>
            <w:r w:rsidRPr="00F7194B">
              <w:rPr>
                <w:sz w:val="20"/>
              </w:rPr>
              <w:t>Author(s):</w:t>
            </w:r>
          </w:p>
        </w:tc>
      </w:tr>
      <w:tr w:rsidR="00B93E1C" w:rsidRPr="00F7194B">
        <w:trPr>
          <w:jc w:val="center"/>
        </w:trPr>
        <w:tc>
          <w:tcPr>
            <w:tcW w:w="1336" w:type="dxa"/>
            <w:vAlign w:val="center"/>
          </w:tcPr>
          <w:p w:rsidR="00B93E1C" w:rsidRPr="00F7194B" w:rsidRDefault="00B93E1C">
            <w:pPr>
              <w:pStyle w:val="T2"/>
              <w:spacing w:after="0"/>
              <w:ind w:left="0" w:right="0"/>
              <w:jc w:val="left"/>
              <w:rPr>
                <w:sz w:val="20"/>
              </w:rPr>
            </w:pPr>
            <w:r w:rsidRPr="00F7194B">
              <w:rPr>
                <w:sz w:val="20"/>
              </w:rPr>
              <w:t>Name</w:t>
            </w:r>
          </w:p>
        </w:tc>
        <w:tc>
          <w:tcPr>
            <w:tcW w:w="2064" w:type="dxa"/>
            <w:vAlign w:val="center"/>
          </w:tcPr>
          <w:p w:rsidR="00B93E1C" w:rsidRPr="00F7194B" w:rsidRDefault="00B93E1C">
            <w:pPr>
              <w:pStyle w:val="T2"/>
              <w:spacing w:after="0"/>
              <w:ind w:left="0" w:right="0"/>
              <w:jc w:val="left"/>
              <w:rPr>
                <w:sz w:val="20"/>
              </w:rPr>
            </w:pPr>
            <w:r w:rsidRPr="00F7194B">
              <w:rPr>
                <w:sz w:val="20"/>
              </w:rPr>
              <w:t>Affiliation</w:t>
            </w:r>
          </w:p>
        </w:tc>
        <w:tc>
          <w:tcPr>
            <w:tcW w:w="2814" w:type="dxa"/>
            <w:vAlign w:val="center"/>
          </w:tcPr>
          <w:p w:rsidR="00B93E1C" w:rsidRPr="00F7194B" w:rsidRDefault="00B93E1C">
            <w:pPr>
              <w:pStyle w:val="T2"/>
              <w:spacing w:after="0"/>
              <w:ind w:left="0" w:right="0"/>
              <w:jc w:val="left"/>
              <w:rPr>
                <w:sz w:val="20"/>
              </w:rPr>
            </w:pPr>
            <w:r w:rsidRPr="00F7194B">
              <w:rPr>
                <w:sz w:val="20"/>
              </w:rPr>
              <w:t>Address</w:t>
            </w:r>
          </w:p>
        </w:tc>
        <w:tc>
          <w:tcPr>
            <w:tcW w:w="1715" w:type="dxa"/>
            <w:vAlign w:val="center"/>
          </w:tcPr>
          <w:p w:rsidR="00B93E1C" w:rsidRPr="00F7194B" w:rsidRDefault="00B93E1C">
            <w:pPr>
              <w:pStyle w:val="T2"/>
              <w:spacing w:after="0"/>
              <w:ind w:left="0" w:right="0"/>
              <w:jc w:val="left"/>
              <w:rPr>
                <w:sz w:val="20"/>
              </w:rPr>
            </w:pPr>
            <w:r w:rsidRPr="00F7194B">
              <w:rPr>
                <w:sz w:val="20"/>
              </w:rPr>
              <w:t>Phone</w:t>
            </w:r>
          </w:p>
        </w:tc>
        <w:tc>
          <w:tcPr>
            <w:tcW w:w="1647" w:type="dxa"/>
            <w:vAlign w:val="center"/>
          </w:tcPr>
          <w:p w:rsidR="00B93E1C" w:rsidRPr="00F7194B" w:rsidRDefault="00B93E1C">
            <w:pPr>
              <w:pStyle w:val="T2"/>
              <w:spacing w:after="0"/>
              <w:ind w:left="0" w:right="0"/>
              <w:jc w:val="left"/>
              <w:rPr>
                <w:sz w:val="20"/>
              </w:rPr>
            </w:pPr>
            <w:r w:rsidRPr="00F7194B">
              <w:rPr>
                <w:sz w:val="20"/>
              </w:rPr>
              <w:t>email</w:t>
            </w:r>
          </w:p>
        </w:tc>
      </w:tr>
      <w:tr w:rsidR="00B93E1C" w:rsidRPr="00F7194B">
        <w:trPr>
          <w:jc w:val="center"/>
        </w:trPr>
        <w:tc>
          <w:tcPr>
            <w:tcW w:w="1336" w:type="dxa"/>
            <w:vAlign w:val="center"/>
          </w:tcPr>
          <w:p w:rsidR="00B93E1C" w:rsidRPr="00F7194B" w:rsidRDefault="00B93E1C">
            <w:pPr>
              <w:pStyle w:val="T2"/>
              <w:spacing w:after="0"/>
              <w:ind w:left="0" w:right="0"/>
              <w:rPr>
                <w:b w:val="0"/>
                <w:sz w:val="20"/>
              </w:rPr>
            </w:pPr>
            <w:r w:rsidRPr="00F7194B">
              <w:rPr>
                <w:b w:val="0"/>
                <w:sz w:val="20"/>
              </w:rPr>
              <w:t>Marc Emmelmann</w:t>
            </w:r>
          </w:p>
        </w:tc>
        <w:tc>
          <w:tcPr>
            <w:tcW w:w="2064" w:type="dxa"/>
            <w:vAlign w:val="center"/>
          </w:tcPr>
          <w:p w:rsidR="00B93E1C" w:rsidRPr="00F7194B" w:rsidRDefault="00B93E1C">
            <w:pPr>
              <w:pStyle w:val="T2"/>
              <w:spacing w:after="0"/>
              <w:ind w:left="0" w:right="0"/>
              <w:rPr>
                <w:b w:val="0"/>
                <w:sz w:val="20"/>
              </w:rPr>
            </w:pPr>
            <w:r w:rsidRPr="00F7194B">
              <w:rPr>
                <w:b w:val="0"/>
                <w:sz w:val="20"/>
              </w:rPr>
              <w:t>Fraunhofer FOKUS &amp; ROOT Inc</w:t>
            </w:r>
          </w:p>
        </w:tc>
        <w:tc>
          <w:tcPr>
            <w:tcW w:w="2814" w:type="dxa"/>
            <w:vAlign w:val="center"/>
          </w:tcPr>
          <w:p w:rsidR="00B93E1C" w:rsidRPr="00F7194B" w:rsidRDefault="00B93E1C">
            <w:pPr>
              <w:pStyle w:val="T2"/>
              <w:spacing w:after="0"/>
              <w:ind w:left="0" w:right="0"/>
              <w:rPr>
                <w:b w:val="0"/>
                <w:sz w:val="20"/>
              </w:rPr>
            </w:pPr>
            <w:r w:rsidRPr="00F7194B">
              <w:rPr>
                <w:b w:val="0"/>
                <w:sz w:val="20"/>
              </w:rPr>
              <w:t>Kaiserin-Augusta-Allee 31</w:t>
            </w:r>
            <w:r w:rsidRPr="00F7194B">
              <w:rPr>
                <w:b w:val="0"/>
                <w:sz w:val="20"/>
              </w:rPr>
              <w:br/>
              <w:t>10589 Berlin GERMANY</w:t>
            </w:r>
          </w:p>
        </w:tc>
        <w:tc>
          <w:tcPr>
            <w:tcW w:w="1715" w:type="dxa"/>
            <w:vAlign w:val="center"/>
          </w:tcPr>
          <w:p w:rsidR="00B93E1C" w:rsidRPr="00F7194B" w:rsidRDefault="00B93E1C">
            <w:pPr>
              <w:pStyle w:val="T2"/>
              <w:spacing w:after="0"/>
              <w:ind w:left="0" w:right="0"/>
              <w:rPr>
                <w:b w:val="0"/>
                <w:sz w:val="20"/>
              </w:rPr>
            </w:pPr>
            <w:r w:rsidRPr="00F7194B">
              <w:rPr>
                <w:b w:val="0"/>
                <w:sz w:val="20"/>
              </w:rPr>
              <w:t>+49 30 34637268</w:t>
            </w:r>
          </w:p>
        </w:tc>
        <w:tc>
          <w:tcPr>
            <w:tcW w:w="1647" w:type="dxa"/>
            <w:vAlign w:val="center"/>
          </w:tcPr>
          <w:p w:rsidR="00B93E1C" w:rsidRPr="00F7194B" w:rsidRDefault="00B93E1C">
            <w:pPr>
              <w:pStyle w:val="T2"/>
              <w:spacing w:after="0"/>
              <w:ind w:left="0" w:right="0"/>
              <w:rPr>
                <w:b w:val="0"/>
                <w:sz w:val="16"/>
              </w:rPr>
            </w:pPr>
            <w:r w:rsidRPr="00F7194B">
              <w:rPr>
                <w:b w:val="0"/>
                <w:sz w:val="16"/>
              </w:rPr>
              <w:t>emmelmann@ieee.org</w:t>
            </w:r>
          </w:p>
        </w:tc>
      </w:tr>
      <w:tr w:rsidR="00B93E1C" w:rsidRPr="00F7194B">
        <w:trPr>
          <w:jc w:val="center"/>
        </w:trPr>
        <w:tc>
          <w:tcPr>
            <w:tcW w:w="1336" w:type="dxa"/>
            <w:vAlign w:val="center"/>
          </w:tcPr>
          <w:p w:rsidR="00B93E1C" w:rsidRPr="00F7194B" w:rsidRDefault="00B93E1C">
            <w:pPr>
              <w:pStyle w:val="T2"/>
              <w:spacing w:after="0"/>
              <w:ind w:left="0" w:right="0"/>
              <w:rPr>
                <w:b w:val="0"/>
                <w:sz w:val="20"/>
              </w:rPr>
            </w:pPr>
          </w:p>
        </w:tc>
        <w:tc>
          <w:tcPr>
            <w:tcW w:w="2064" w:type="dxa"/>
            <w:vAlign w:val="center"/>
          </w:tcPr>
          <w:p w:rsidR="00B93E1C" w:rsidRPr="00F7194B" w:rsidRDefault="00B93E1C">
            <w:pPr>
              <w:pStyle w:val="T2"/>
              <w:spacing w:after="0"/>
              <w:ind w:left="0" w:right="0"/>
              <w:rPr>
                <w:b w:val="0"/>
                <w:sz w:val="20"/>
              </w:rPr>
            </w:pPr>
          </w:p>
        </w:tc>
        <w:tc>
          <w:tcPr>
            <w:tcW w:w="2814" w:type="dxa"/>
            <w:vAlign w:val="center"/>
          </w:tcPr>
          <w:p w:rsidR="00B93E1C" w:rsidRPr="00F7194B" w:rsidRDefault="00B93E1C">
            <w:pPr>
              <w:pStyle w:val="T2"/>
              <w:spacing w:after="0"/>
              <w:ind w:left="0" w:right="0"/>
              <w:rPr>
                <w:b w:val="0"/>
                <w:sz w:val="20"/>
              </w:rPr>
            </w:pPr>
          </w:p>
        </w:tc>
        <w:tc>
          <w:tcPr>
            <w:tcW w:w="1715" w:type="dxa"/>
            <w:vAlign w:val="center"/>
          </w:tcPr>
          <w:p w:rsidR="00B93E1C" w:rsidRPr="00F7194B" w:rsidRDefault="00B93E1C">
            <w:pPr>
              <w:pStyle w:val="T2"/>
              <w:spacing w:after="0"/>
              <w:ind w:left="0" w:right="0"/>
              <w:rPr>
                <w:b w:val="0"/>
                <w:sz w:val="20"/>
              </w:rPr>
            </w:pPr>
          </w:p>
        </w:tc>
        <w:tc>
          <w:tcPr>
            <w:tcW w:w="1647" w:type="dxa"/>
            <w:vAlign w:val="center"/>
          </w:tcPr>
          <w:p w:rsidR="00B93E1C" w:rsidRPr="00F7194B" w:rsidRDefault="00B93E1C">
            <w:pPr>
              <w:pStyle w:val="T2"/>
              <w:spacing w:after="0"/>
              <w:ind w:left="0" w:right="0"/>
              <w:rPr>
                <w:b w:val="0"/>
                <w:sz w:val="16"/>
              </w:rPr>
            </w:pPr>
          </w:p>
        </w:tc>
      </w:tr>
    </w:tbl>
    <w:p w:rsidR="00B93E1C" w:rsidRPr="00F7194B" w:rsidRDefault="00BE2E76">
      <w:pPr>
        <w:pStyle w:val="T1"/>
        <w:spacing w:after="120"/>
        <w:rPr>
          <w:sz w:val="22"/>
        </w:rPr>
      </w:pPr>
      <w:r w:rsidRPr="00F7194B">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07F37" w:rsidRDefault="00207F37">
                  <w:pPr>
                    <w:pStyle w:val="T1"/>
                    <w:spacing w:after="120"/>
                  </w:pPr>
                  <w:r>
                    <w:t>Abstract</w:t>
                  </w:r>
                </w:p>
                <w:p w:rsidR="00207F37" w:rsidRDefault="00207F37">
                  <w:pPr>
                    <w:jc w:val="both"/>
                  </w:pPr>
                  <w:r>
                    <w:t>FIA meeting minutes for the September 2010 Interim at Waikoloa, HI, USA.</w:t>
                  </w:r>
                </w:p>
              </w:txbxContent>
            </v:textbox>
          </v:shape>
        </w:pict>
      </w:r>
    </w:p>
    <w:p w:rsidR="00B93E1C" w:rsidRPr="00F7194B" w:rsidRDefault="00B93E1C" w:rsidP="002C556E">
      <w:pPr>
        <w:pStyle w:val="berschrift1"/>
      </w:pPr>
      <w:r w:rsidRPr="00F7194B">
        <w:br w:type="page"/>
        <w:t>FIA Meeting Minutes September 2010 Interim</w:t>
      </w:r>
    </w:p>
    <w:p w:rsidR="00B93E1C" w:rsidRPr="00F7194B" w:rsidRDefault="00B93E1C"/>
    <w:p w:rsidR="00B93E1C" w:rsidRPr="00F7194B" w:rsidRDefault="00B93E1C"/>
    <w:p w:rsidR="00B93E1C" w:rsidRPr="00F7194B" w:rsidRDefault="00B93E1C">
      <w:pPr>
        <w:rPr>
          <w:b/>
        </w:rPr>
      </w:pPr>
      <w:r w:rsidRPr="00F7194B">
        <w:rPr>
          <w:b/>
        </w:rPr>
        <w:t>Monday PM-2 Session</w:t>
      </w:r>
    </w:p>
    <w:p w:rsidR="00B93E1C" w:rsidRPr="00F7194B" w:rsidRDefault="00B93E1C"/>
    <w:p w:rsidR="00B93E1C" w:rsidRPr="00F7194B" w:rsidRDefault="00B93E1C" w:rsidP="00B93E1C">
      <w:pPr>
        <w:numPr>
          <w:ilvl w:val="0"/>
          <w:numId w:val="1"/>
        </w:numPr>
      </w:pPr>
      <w:r w:rsidRPr="00F7194B">
        <w:t xml:space="preserve">The Chair </w:t>
      </w:r>
      <w:r w:rsidRPr="00F7194B">
        <w:rPr>
          <w:szCs w:val="26"/>
        </w:rPr>
        <w:t>Hiroshi Mano (ROOT) calls meeting to order at 4.05PM</w:t>
      </w:r>
    </w:p>
    <w:p w:rsidR="00B93E1C" w:rsidRPr="00F7194B" w:rsidRDefault="00B93E1C" w:rsidP="00B93E1C">
      <w:pPr>
        <w:numPr>
          <w:ilvl w:val="0"/>
          <w:numId w:val="1"/>
        </w:numPr>
      </w:pPr>
      <w:r w:rsidRPr="00F7194B">
        <w:rPr>
          <w:szCs w:val="26"/>
        </w:rPr>
        <w:t>Secretary, Marc Emmelmann sates his affiliations being Fraunhofer FOKUS &amp; ROOT Inc.</w:t>
      </w:r>
    </w:p>
    <w:p w:rsidR="00B93E1C" w:rsidRPr="00F7194B" w:rsidRDefault="00B93E1C" w:rsidP="00B93E1C">
      <w:pPr>
        <w:numPr>
          <w:ilvl w:val="0"/>
          <w:numId w:val="1"/>
        </w:numPr>
      </w:pPr>
      <w:r w:rsidRPr="00F7194B">
        <w:t>Information on IEEE Bylaws on Patents and Standards</w:t>
      </w:r>
    </w:p>
    <w:p w:rsidR="00B93E1C" w:rsidRPr="00F7194B" w:rsidRDefault="00B93E1C" w:rsidP="00B93E1C">
      <w:pPr>
        <w:numPr>
          <w:ilvl w:val="1"/>
          <w:numId w:val="1"/>
        </w:numPr>
      </w:pPr>
      <w:r w:rsidRPr="00F7194B">
        <w:t>Chair shows and reads out slides #1 through #5 of IEEE Patent Policy including:</w:t>
      </w:r>
    </w:p>
    <w:p w:rsidR="00B93E1C" w:rsidRPr="00F7194B" w:rsidRDefault="00B93E1C" w:rsidP="00B93E1C">
      <w:pPr>
        <w:numPr>
          <w:ilvl w:val="2"/>
          <w:numId w:val="1"/>
        </w:numPr>
      </w:pPr>
      <w:r w:rsidRPr="00F7194B">
        <w:t xml:space="preserve">Highlights of the </w:t>
      </w:r>
      <w:r w:rsidRPr="00F7194B">
        <w:rPr>
          <w:i/>
        </w:rPr>
        <w:t>IEEE-SA Standards Board Bylaws</w:t>
      </w:r>
      <w:r w:rsidRPr="00F7194B">
        <w:t xml:space="preserve"> on Patents in Standards</w:t>
      </w:r>
    </w:p>
    <w:p w:rsidR="00B93E1C" w:rsidRPr="00F7194B" w:rsidRDefault="00B93E1C" w:rsidP="00B93E1C">
      <w:pPr>
        <w:numPr>
          <w:ilvl w:val="2"/>
          <w:numId w:val="1"/>
        </w:numPr>
      </w:pPr>
      <w:r w:rsidRPr="00F7194B">
        <w:t xml:space="preserve">Section 6.2 of </w:t>
      </w:r>
      <w:r w:rsidRPr="00F7194B">
        <w:rPr>
          <w:i/>
        </w:rPr>
        <w:t>IEEE-SA Standards Board Bylaws</w:t>
      </w:r>
      <w:r w:rsidRPr="00F7194B">
        <w:t xml:space="preserve"> on Patents in Standards</w:t>
      </w:r>
    </w:p>
    <w:p w:rsidR="00B93E1C" w:rsidRPr="00F7194B" w:rsidRDefault="00B93E1C" w:rsidP="00B93E1C">
      <w:pPr>
        <w:numPr>
          <w:ilvl w:val="2"/>
          <w:numId w:val="1"/>
        </w:numPr>
      </w:pPr>
      <w:r w:rsidRPr="00F7194B">
        <w:t>Other Guidelines for IEEE WG Meetings</w:t>
      </w:r>
    </w:p>
    <w:p w:rsidR="00B93E1C" w:rsidRPr="00F7194B" w:rsidRDefault="00B93E1C" w:rsidP="00B93E1C">
      <w:pPr>
        <w:numPr>
          <w:ilvl w:val="1"/>
          <w:numId w:val="1"/>
        </w:numPr>
      </w:pPr>
      <w:r w:rsidRPr="00F7194B">
        <w:t>Advis</w:t>
      </w:r>
      <w:r w:rsidR="00730AEC" w:rsidRPr="00F7194B">
        <w:t>e the WG attendees that:</w:t>
      </w:r>
    </w:p>
    <w:p w:rsidR="00B93E1C" w:rsidRPr="00F7194B" w:rsidRDefault="00B93E1C" w:rsidP="00B93E1C">
      <w:pPr>
        <w:numPr>
          <w:ilvl w:val="2"/>
          <w:numId w:val="1"/>
        </w:numPr>
      </w:pPr>
      <w:r w:rsidRPr="00F7194B">
        <w:t xml:space="preserve">The IEEE’s patent policy is consistent with the ANSI patent policy and is described in Clause 6 of the </w:t>
      </w:r>
      <w:r w:rsidRPr="00F7194B">
        <w:rPr>
          <w:i/>
        </w:rPr>
        <w:t>IEEE-SA Standards Board Bylaws</w:t>
      </w:r>
      <w:r w:rsidRPr="00F7194B">
        <w:t>;</w:t>
      </w:r>
    </w:p>
    <w:p w:rsidR="00B93E1C" w:rsidRPr="00F7194B" w:rsidRDefault="00B93E1C" w:rsidP="00B93E1C">
      <w:pPr>
        <w:numPr>
          <w:ilvl w:val="2"/>
          <w:numId w:val="1"/>
        </w:numPr>
      </w:pPr>
      <w:r w:rsidRPr="00F7194B">
        <w:t xml:space="preserve">Early identification of patent claims which may be essential for the use of standards under development is encouraged; </w:t>
      </w:r>
    </w:p>
    <w:p w:rsidR="00B93E1C" w:rsidRPr="00F7194B" w:rsidRDefault="00B93E1C" w:rsidP="00B93E1C">
      <w:pPr>
        <w:numPr>
          <w:ilvl w:val="2"/>
          <w:numId w:val="1"/>
        </w:numPr>
      </w:pPr>
      <w:r w:rsidRPr="00F7194B">
        <w:t>There may be Essential Patent Claims of which the IEEE is not aware. Additionally, neither the IEEE, the WG, nor the WG chair can ensure the accuracy or completeness of any assurance or whether any such assurance is, in fact, of a Patent Claim that is essential for the use of the standard under development</w:t>
      </w:r>
    </w:p>
    <w:p w:rsidR="00B93E1C" w:rsidRPr="00F7194B" w:rsidRDefault="00B93E1C" w:rsidP="00B93E1C">
      <w:pPr>
        <w:numPr>
          <w:ilvl w:val="1"/>
          <w:numId w:val="1"/>
        </w:numPr>
      </w:pPr>
      <w:r w:rsidRPr="00F7194B">
        <w:t>The chair provided an opportunity for participants to identify patent claim(s)/patent application claim(s) and/or the holder of patent claim(s)/patent application claim(s) that the participant believes may be essential for the use of that standard</w:t>
      </w:r>
    </w:p>
    <w:p w:rsidR="00B93E1C" w:rsidRPr="00F7194B" w:rsidRDefault="00B93E1C" w:rsidP="00B93E1C">
      <w:pPr>
        <w:numPr>
          <w:ilvl w:val="2"/>
          <w:numId w:val="1"/>
        </w:numPr>
      </w:pPr>
      <w:r w:rsidRPr="00F7194B">
        <w:t>There was no response indicating that any patent-related issues should be brought to the attention of the chair.</w:t>
      </w:r>
    </w:p>
    <w:p w:rsidR="00B93E1C" w:rsidRPr="00F7194B" w:rsidRDefault="00B93E1C" w:rsidP="00B93E1C">
      <w:pPr>
        <w:numPr>
          <w:ilvl w:val="0"/>
          <w:numId w:val="1"/>
        </w:numPr>
      </w:pPr>
      <w:r w:rsidRPr="00F7194B">
        <w:t>Approval of agenda</w:t>
      </w:r>
    </w:p>
    <w:p w:rsidR="00B93E1C" w:rsidRPr="00F7194B" w:rsidRDefault="00B93E1C" w:rsidP="00B93E1C">
      <w:pPr>
        <w:numPr>
          <w:ilvl w:val="1"/>
          <w:numId w:val="1"/>
        </w:numPr>
      </w:pPr>
      <w:r w:rsidRPr="00F7194B">
        <w:t>Chair presents agenda (11-10/1081r0)</w:t>
      </w:r>
    </w:p>
    <w:p w:rsidR="00B93E1C" w:rsidRPr="00F7194B" w:rsidRDefault="00B93E1C" w:rsidP="00B93E1C">
      <w:pPr>
        <w:numPr>
          <w:ilvl w:val="1"/>
          <w:numId w:val="1"/>
        </w:numPr>
      </w:pPr>
      <w:r w:rsidRPr="00F7194B">
        <w:rPr>
          <w:b/>
        </w:rPr>
        <w:t>Agenda accepted by unanimous consent</w:t>
      </w:r>
      <w:r w:rsidRPr="00F7194B">
        <w:t>.</w:t>
      </w:r>
    </w:p>
    <w:p w:rsidR="00B93E1C" w:rsidRPr="00F7194B" w:rsidRDefault="00B93E1C" w:rsidP="00B93E1C">
      <w:pPr>
        <w:numPr>
          <w:ilvl w:val="0"/>
          <w:numId w:val="1"/>
        </w:numPr>
      </w:pPr>
      <w:r w:rsidRPr="00F7194B">
        <w:t>Approval of meeting minutes</w:t>
      </w:r>
    </w:p>
    <w:p w:rsidR="00B93E1C" w:rsidRPr="00F7194B" w:rsidRDefault="00207F37" w:rsidP="00B93E1C">
      <w:pPr>
        <w:numPr>
          <w:ilvl w:val="1"/>
          <w:numId w:val="1"/>
        </w:numPr>
      </w:pPr>
      <w:r w:rsidRPr="00F7194B">
        <w:t>San Diego</w:t>
      </w:r>
      <w:r w:rsidR="00B93E1C" w:rsidRPr="00F7194B">
        <w:t xml:space="preserve"> Plenary Minutes:</w:t>
      </w:r>
    </w:p>
    <w:p w:rsidR="00B93E1C" w:rsidRPr="00F7194B" w:rsidRDefault="00B93E1C" w:rsidP="00B93E1C">
      <w:pPr>
        <w:numPr>
          <w:ilvl w:val="2"/>
          <w:numId w:val="1"/>
        </w:numPr>
        <w:rPr>
          <w:b/>
        </w:rPr>
      </w:pPr>
      <w:r w:rsidRPr="00F7194B">
        <w:rPr>
          <w:b/>
        </w:rPr>
        <w:t>Move to approve FIA Sturdy Group minutes of San Diego f</w:t>
      </w:r>
      <w:r w:rsidR="00207F37" w:rsidRPr="00F7194B">
        <w:rPr>
          <w:b/>
        </w:rPr>
        <w:t>ace-to-face meetings July 2010</w:t>
      </w:r>
      <w:r w:rsidR="00F7194B">
        <w:rPr>
          <w:b/>
        </w:rPr>
        <w:t>: FIA Study Group</w:t>
      </w:r>
      <w:r w:rsidRPr="00F7194B">
        <w:rPr>
          <w:b/>
        </w:rPr>
        <w:t>, San Diego face-to-</w:t>
      </w:r>
      <w:r w:rsidR="00F7194B">
        <w:rPr>
          <w:b/>
        </w:rPr>
        <w:t>face meeting July 2010 Plenary</w:t>
      </w:r>
      <w:r w:rsidRPr="00F7194B">
        <w:rPr>
          <w:b/>
        </w:rPr>
        <w:t>, 11-10-0925-01-0fia-fia-sg-meeting-minutes-july-2010</w:t>
      </w:r>
    </w:p>
    <w:p w:rsidR="00B93E1C" w:rsidRPr="00F7194B" w:rsidRDefault="00B93E1C" w:rsidP="00B93E1C">
      <w:pPr>
        <w:numPr>
          <w:ilvl w:val="2"/>
          <w:numId w:val="1"/>
        </w:numPr>
      </w:pPr>
      <w:r w:rsidRPr="00F7194B">
        <w:t>Discussion: none</w:t>
      </w:r>
    </w:p>
    <w:p w:rsidR="00B93E1C" w:rsidRPr="00F7194B" w:rsidRDefault="00207F37" w:rsidP="00B93E1C">
      <w:pPr>
        <w:numPr>
          <w:ilvl w:val="2"/>
          <w:numId w:val="1"/>
        </w:numPr>
        <w:rPr>
          <w:u w:val="single"/>
        </w:rPr>
      </w:pPr>
      <w:r w:rsidRPr="00F7194B">
        <w:rPr>
          <w:u w:val="single"/>
        </w:rPr>
        <w:t>Motion passes with unanimous</w:t>
      </w:r>
      <w:r w:rsidR="00B93E1C" w:rsidRPr="00F7194B">
        <w:rPr>
          <w:u w:val="single"/>
        </w:rPr>
        <w:t xml:space="preserve"> consent</w:t>
      </w:r>
    </w:p>
    <w:p w:rsidR="00B93E1C" w:rsidRPr="00F7194B" w:rsidRDefault="00B93E1C" w:rsidP="00B93E1C">
      <w:pPr>
        <w:numPr>
          <w:ilvl w:val="1"/>
          <w:numId w:val="1"/>
        </w:numPr>
      </w:pPr>
      <w:r w:rsidRPr="00F7194B">
        <w:t>Teleconference minutes:</w:t>
      </w:r>
    </w:p>
    <w:p w:rsidR="00B93E1C" w:rsidRPr="00F7194B" w:rsidRDefault="00B93E1C" w:rsidP="00B93E1C">
      <w:pPr>
        <w:numPr>
          <w:ilvl w:val="2"/>
          <w:numId w:val="1"/>
        </w:numPr>
        <w:rPr>
          <w:b/>
        </w:rPr>
      </w:pPr>
      <w:r w:rsidRPr="00F7194B">
        <w:rPr>
          <w:b/>
        </w:rPr>
        <w:t>Move to Approve FIA Sturdy Group minutes of teleconference meetings from San D</w:t>
      </w:r>
      <w:r w:rsidR="00F7194B">
        <w:rPr>
          <w:b/>
        </w:rPr>
        <w:t>iego to today:</w:t>
      </w:r>
      <w:r w:rsidR="00F7194B">
        <w:rPr>
          <w:b/>
        </w:rPr>
        <w:br/>
        <w:t xml:space="preserve">FIA Study Group </w:t>
      </w:r>
      <w:r w:rsidRPr="00F7194B">
        <w:rPr>
          <w:b/>
        </w:rPr>
        <w:t>minutes of teleconfere</w:t>
      </w:r>
      <w:r w:rsidR="00F7194B">
        <w:rPr>
          <w:b/>
        </w:rPr>
        <w:t>nce meetings from San Diego to t</w:t>
      </w:r>
      <w:r w:rsidRPr="00F7194B">
        <w:rPr>
          <w:b/>
        </w:rPr>
        <w:t>oday,</w:t>
      </w:r>
      <w:r w:rsidRPr="00F7194B">
        <w:rPr>
          <w:b/>
        </w:rPr>
        <w:br/>
        <w:t>11-10-1103-00-0fia   Combined-FIA-Telefone-Conference-Minutes-July-September-2010</w:t>
      </w:r>
    </w:p>
    <w:p w:rsidR="00B93E1C" w:rsidRPr="00F7194B" w:rsidRDefault="00B93E1C" w:rsidP="00B93E1C">
      <w:pPr>
        <w:numPr>
          <w:ilvl w:val="2"/>
          <w:numId w:val="1"/>
        </w:numPr>
      </w:pPr>
      <w:r w:rsidRPr="00F7194B">
        <w:t>Discussion: none</w:t>
      </w:r>
    </w:p>
    <w:p w:rsidR="00B93E1C" w:rsidRPr="00F7194B" w:rsidRDefault="00207F37" w:rsidP="00B93E1C">
      <w:pPr>
        <w:numPr>
          <w:ilvl w:val="2"/>
          <w:numId w:val="1"/>
        </w:numPr>
      </w:pPr>
      <w:r w:rsidRPr="00F7194B">
        <w:rPr>
          <w:u w:val="single"/>
        </w:rPr>
        <w:t>Motion passes with unanimous</w:t>
      </w:r>
      <w:r w:rsidR="00B93E1C" w:rsidRPr="00F7194B">
        <w:rPr>
          <w:u w:val="single"/>
        </w:rPr>
        <w:t xml:space="preserve"> consent</w:t>
      </w:r>
      <w:r w:rsidR="00B93E1C" w:rsidRPr="00F7194B">
        <w:t>.</w:t>
      </w:r>
    </w:p>
    <w:p w:rsidR="00B93E1C" w:rsidRPr="00F7194B" w:rsidRDefault="00B93E1C" w:rsidP="00B93E1C">
      <w:pPr>
        <w:numPr>
          <w:ilvl w:val="0"/>
          <w:numId w:val="1"/>
        </w:numPr>
      </w:pPr>
      <w:r w:rsidRPr="00F7194B">
        <w:t>Report by the Chair:</w:t>
      </w:r>
    </w:p>
    <w:p w:rsidR="005F611B" w:rsidRPr="00F7194B" w:rsidRDefault="00B93E1C" w:rsidP="00B93E1C">
      <w:pPr>
        <w:numPr>
          <w:ilvl w:val="1"/>
          <w:numId w:val="1"/>
        </w:numPr>
      </w:pPr>
      <w:r w:rsidRPr="00F7194B">
        <w:t xml:space="preserve">H. </w:t>
      </w:r>
      <w:r w:rsidR="005F611B" w:rsidRPr="00F7194B">
        <w:t>Mano attended the last IETF EMU</w:t>
      </w:r>
      <w:r w:rsidRPr="00F7194B">
        <w:t xml:space="preserve"> WG.</w:t>
      </w:r>
    </w:p>
    <w:p w:rsidR="005F611B" w:rsidRPr="00F7194B" w:rsidRDefault="005F611B" w:rsidP="005F611B">
      <w:pPr>
        <w:numPr>
          <w:ilvl w:val="2"/>
          <w:numId w:val="1"/>
        </w:numPr>
      </w:pPr>
      <w:r w:rsidRPr="00F7194B">
        <w:t>The chair of the IETF EMU WG made an announcement raising awareness of the activity with IEEE 802.11 FIA SG.</w:t>
      </w:r>
    </w:p>
    <w:p w:rsidR="005F611B" w:rsidRPr="00F7194B" w:rsidRDefault="005F611B" w:rsidP="005F611B">
      <w:pPr>
        <w:numPr>
          <w:ilvl w:val="2"/>
          <w:numId w:val="1"/>
        </w:numPr>
      </w:pPr>
      <w:r w:rsidRPr="00F7194B">
        <w:t xml:space="preserve">Stephen McCann attended the meeting as well. He identified himself as 802.11/IETF liaison and asked whether the documents should be posted to EMU or how to handle the liaison issues?  </w:t>
      </w:r>
    </w:p>
    <w:p w:rsidR="005F611B" w:rsidRPr="00F7194B" w:rsidRDefault="005F611B" w:rsidP="005F611B">
      <w:pPr>
        <w:numPr>
          <w:ilvl w:val="2"/>
          <w:numId w:val="1"/>
        </w:numPr>
      </w:pPr>
      <w:r w:rsidRPr="00F7194B">
        <w:t>IETF EMU WG stated it should be sufficient to send the links docs to the list to minimize process; but if the group does rely on IETF then formal liaison may be needed at that time.</w:t>
      </w:r>
    </w:p>
    <w:p w:rsidR="005F611B" w:rsidRPr="00F7194B" w:rsidRDefault="005F611B" w:rsidP="005F611B">
      <w:pPr>
        <w:numPr>
          <w:ilvl w:val="0"/>
          <w:numId w:val="1"/>
        </w:numPr>
      </w:pPr>
      <w:r w:rsidRPr="00F7194B">
        <w:t>Review of PAR &amp; 5C</w:t>
      </w:r>
    </w:p>
    <w:p w:rsidR="00483C45" w:rsidRPr="00F7194B" w:rsidRDefault="005F611B" w:rsidP="005F611B">
      <w:pPr>
        <w:numPr>
          <w:ilvl w:val="1"/>
          <w:numId w:val="1"/>
        </w:numPr>
      </w:pPr>
      <w:r w:rsidRPr="00F7194B">
        <w:t>Technical presentations on progress of PAR &amp; 5C and how received comments were addressed:</w:t>
      </w:r>
      <w:r w:rsidRPr="00F7194B">
        <w:br/>
        <w:t>11-10/1106r1: PAR &amp; 5C Transition from FIA to Fast Initial Link Set-Up</w:t>
      </w:r>
      <w:r w:rsidRPr="00F7194B">
        <w:br/>
        <w:t>11-10/1125r0: How does the (new) Fast Initial Link Set-Up PAR address risen concerns?</w:t>
      </w:r>
    </w:p>
    <w:p w:rsidR="00483C45" w:rsidRPr="00F7194B" w:rsidRDefault="00483C45" w:rsidP="005F611B">
      <w:pPr>
        <w:numPr>
          <w:ilvl w:val="1"/>
          <w:numId w:val="1"/>
        </w:numPr>
      </w:pPr>
      <w:r w:rsidRPr="00F7194B">
        <w:t>Straw Poll:</w:t>
      </w:r>
    </w:p>
    <w:p w:rsidR="00483C45" w:rsidRPr="00F7194B" w:rsidRDefault="00DC12DF" w:rsidP="00483C45">
      <w:pPr>
        <w:numPr>
          <w:ilvl w:val="2"/>
          <w:numId w:val="1"/>
        </w:numPr>
      </w:pPr>
      <w:r w:rsidRPr="00F7194B">
        <w:t>Having seen</w:t>
      </w:r>
      <w:r w:rsidR="00483C45" w:rsidRPr="00F7194B">
        <w:t xml:space="preserve"> the presentations 11-10/1125r0 and 11-10/1106r1,</w:t>
      </w:r>
      <w:r w:rsidR="00483C45" w:rsidRPr="00F7194B">
        <w:br/>
      </w:r>
      <w:r w:rsidR="009852A2" w:rsidRPr="00F7194B">
        <w:t>do</w:t>
      </w:r>
      <w:r w:rsidR="00483C45" w:rsidRPr="00F7194B">
        <w:t xml:space="preserve"> you have any additional comments or concerns that need to be addressed by FIA before finalizing PAR &amp; 5C?</w:t>
      </w:r>
    </w:p>
    <w:p w:rsidR="00483C45" w:rsidRPr="00F7194B" w:rsidRDefault="00483C45" w:rsidP="00483C45">
      <w:pPr>
        <w:numPr>
          <w:ilvl w:val="2"/>
          <w:numId w:val="1"/>
        </w:numPr>
      </w:pPr>
      <w:r w:rsidRPr="00F7194B">
        <w:t>Yes: 0 --- No: 13 ---- Don’t know: 8</w:t>
      </w:r>
    </w:p>
    <w:p w:rsidR="00483C45" w:rsidRPr="00F7194B" w:rsidRDefault="00483C45" w:rsidP="00483C45">
      <w:pPr>
        <w:numPr>
          <w:ilvl w:val="1"/>
          <w:numId w:val="1"/>
        </w:numPr>
      </w:pPr>
      <w:r w:rsidRPr="00F7194B">
        <w:t>M. Emmelmann will proceed to update the PAR and 5C document</w:t>
      </w:r>
    </w:p>
    <w:p w:rsidR="00483C45" w:rsidRPr="00F7194B" w:rsidRDefault="00483C45" w:rsidP="00483C45">
      <w:pPr>
        <w:numPr>
          <w:ilvl w:val="0"/>
          <w:numId w:val="1"/>
        </w:numPr>
      </w:pPr>
      <w:r w:rsidRPr="00F7194B">
        <w:t>Recess at 17:30h</w:t>
      </w:r>
    </w:p>
    <w:p w:rsidR="00483C45" w:rsidRPr="00F7194B" w:rsidRDefault="00483C45" w:rsidP="00483C45">
      <w:pPr>
        <w:ind w:left="360"/>
      </w:pPr>
    </w:p>
    <w:p w:rsidR="00483C45" w:rsidRPr="00F7194B" w:rsidRDefault="00483C45" w:rsidP="00483C45">
      <w:pPr>
        <w:rPr>
          <w:b/>
        </w:rPr>
      </w:pPr>
      <w:r w:rsidRPr="00F7194B">
        <w:rPr>
          <w:b/>
        </w:rPr>
        <w:t>Tuesday PM-1 Session</w:t>
      </w:r>
    </w:p>
    <w:p w:rsidR="00483C45" w:rsidRPr="00F7194B" w:rsidRDefault="00483C45" w:rsidP="00483C45">
      <w:pPr>
        <w:ind w:left="360"/>
      </w:pPr>
    </w:p>
    <w:p w:rsidR="002A3F20" w:rsidRPr="00F7194B" w:rsidRDefault="00483C45" w:rsidP="00483C45">
      <w:pPr>
        <w:numPr>
          <w:ilvl w:val="0"/>
          <w:numId w:val="1"/>
        </w:numPr>
      </w:pPr>
      <w:r w:rsidRPr="00F7194B">
        <w:t>Call to order at 13:32h</w:t>
      </w:r>
    </w:p>
    <w:p w:rsidR="002A3F20" w:rsidRPr="00F7194B" w:rsidRDefault="002A3F20" w:rsidP="00483C45">
      <w:pPr>
        <w:numPr>
          <w:ilvl w:val="0"/>
          <w:numId w:val="1"/>
        </w:numPr>
      </w:pPr>
      <w:r w:rsidRPr="00F7194B">
        <w:t>Review of PAR &amp; 5C by Marc Emmelmann (11-10/0583r11)</w:t>
      </w:r>
    </w:p>
    <w:p w:rsidR="002A3F20" w:rsidRPr="00F7194B" w:rsidRDefault="002A3F20" w:rsidP="002A3F20">
      <w:pPr>
        <w:numPr>
          <w:ilvl w:val="1"/>
          <w:numId w:val="1"/>
        </w:numPr>
      </w:pPr>
      <w:r w:rsidRPr="00F7194B">
        <w:t>Group goes through the entire document and modifies the text within the document along the discussion.</w:t>
      </w:r>
    </w:p>
    <w:p w:rsidR="002A3F20" w:rsidRPr="00F7194B" w:rsidRDefault="002A3F20" w:rsidP="002A3F20">
      <w:pPr>
        <w:numPr>
          <w:ilvl w:val="1"/>
          <w:numId w:val="1"/>
        </w:numPr>
      </w:pPr>
      <w:r w:rsidRPr="00F7194B">
        <w:t xml:space="preserve">Changes resolve remaining issues of </w:t>
      </w:r>
      <w:r w:rsidR="00207F37" w:rsidRPr="00F7194B">
        <w:t>attendees</w:t>
      </w:r>
      <w:r w:rsidRPr="00F7194B">
        <w:t xml:space="preserve"> with the PAR &amp; 5C.</w:t>
      </w:r>
    </w:p>
    <w:p w:rsidR="002A3F20" w:rsidRPr="00F7194B" w:rsidRDefault="002A3F20" w:rsidP="002A3F20">
      <w:pPr>
        <w:numPr>
          <w:ilvl w:val="1"/>
          <w:numId w:val="1"/>
        </w:numPr>
      </w:pPr>
      <w:r w:rsidRPr="00F7194B">
        <w:t>M. Emmelmann will include final editorial changes in the document and provide an updated version on the server.</w:t>
      </w:r>
    </w:p>
    <w:p w:rsidR="002A3F20" w:rsidRPr="00F7194B" w:rsidRDefault="002A3F20" w:rsidP="002A3F20">
      <w:pPr>
        <w:numPr>
          <w:ilvl w:val="0"/>
          <w:numId w:val="1"/>
        </w:numPr>
      </w:pPr>
      <w:r w:rsidRPr="00F7194B">
        <w:t>Request to chancel PM 2 Session</w:t>
      </w:r>
    </w:p>
    <w:p w:rsidR="002A3F20" w:rsidRPr="00F7194B" w:rsidRDefault="002A3F20" w:rsidP="002A3F20">
      <w:pPr>
        <w:numPr>
          <w:ilvl w:val="1"/>
          <w:numId w:val="1"/>
        </w:numPr>
      </w:pPr>
      <w:r w:rsidRPr="00F7194B">
        <w:t>Time required</w:t>
      </w:r>
      <w:r w:rsidR="00207F37" w:rsidRPr="00F7194B">
        <w:t xml:space="preserve"> in order</w:t>
      </w:r>
      <w:r w:rsidRPr="00F7194B">
        <w:t xml:space="preserve"> to finalize PAR/5C document. Not all attendees having participated in the discussion can attend the PM-2 session to approve final version.</w:t>
      </w:r>
    </w:p>
    <w:p w:rsidR="002A3F20" w:rsidRPr="00F7194B" w:rsidRDefault="002A3F20" w:rsidP="002A3F20">
      <w:pPr>
        <w:numPr>
          <w:ilvl w:val="1"/>
          <w:numId w:val="1"/>
        </w:numPr>
      </w:pPr>
      <w:r w:rsidRPr="00F7194B">
        <w:t xml:space="preserve">No objections to </w:t>
      </w:r>
      <w:r w:rsidR="00207F37" w:rsidRPr="00F7194B">
        <w:t>chancel PM-2 session. Session c</w:t>
      </w:r>
      <w:r w:rsidRPr="00F7194B">
        <w:t>anceled.</w:t>
      </w:r>
    </w:p>
    <w:p w:rsidR="002A3F20" w:rsidRPr="00F7194B" w:rsidRDefault="002A3F20" w:rsidP="002A3F20">
      <w:pPr>
        <w:numPr>
          <w:ilvl w:val="0"/>
          <w:numId w:val="1"/>
        </w:numPr>
      </w:pPr>
      <w:r w:rsidRPr="00F7194B">
        <w:t>Recess at 15:00h</w:t>
      </w:r>
    </w:p>
    <w:p w:rsidR="002A3F20" w:rsidRPr="00F7194B" w:rsidRDefault="002A3F20" w:rsidP="002A3F20"/>
    <w:p w:rsidR="002A3F20" w:rsidRPr="00F7194B" w:rsidRDefault="002A3F20" w:rsidP="002A3F20"/>
    <w:p w:rsidR="002A3F20" w:rsidRPr="00F7194B" w:rsidRDefault="002A3F20" w:rsidP="002A3F20">
      <w:pPr>
        <w:rPr>
          <w:b/>
        </w:rPr>
      </w:pPr>
      <w:r w:rsidRPr="00F7194B">
        <w:rPr>
          <w:b/>
        </w:rPr>
        <w:t>Tuesday PM-2 Session</w:t>
      </w:r>
    </w:p>
    <w:p w:rsidR="002A3F20" w:rsidRPr="00F7194B" w:rsidRDefault="002A3F20" w:rsidP="002A3F20"/>
    <w:p w:rsidR="002A3F20" w:rsidRPr="00F7194B" w:rsidRDefault="00207F37" w:rsidP="002A3F20">
      <w:pPr>
        <w:ind w:firstLine="720"/>
      </w:pPr>
      <w:r w:rsidRPr="00F7194B">
        <w:t xml:space="preserve">– </w:t>
      </w:r>
      <w:r w:rsidR="009852A2" w:rsidRPr="00F7194B">
        <w:t>Session</w:t>
      </w:r>
      <w:r w:rsidRPr="00F7194B">
        <w:t xml:space="preserve"> c</w:t>
      </w:r>
      <w:r w:rsidR="002A3F20" w:rsidRPr="00F7194B">
        <w:t>anceled –</w:t>
      </w:r>
    </w:p>
    <w:p w:rsidR="002A3F20" w:rsidRPr="00F7194B" w:rsidRDefault="002A3F20" w:rsidP="002A3F20"/>
    <w:p w:rsidR="002A3F20" w:rsidRPr="00F7194B" w:rsidRDefault="002A3F20" w:rsidP="002A3F20">
      <w:pPr>
        <w:rPr>
          <w:b/>
        </w:rPr>
      </w:pPr>
      <w:r w:rsidRPr="00F7194B">
        <w:rPr>
          <w:b/>
        </w:rPr>
        <w:t>Wednesday AM-1 Session</w:t>
      </w:r>
    </w:p>
    <w:p w:rsidR="002A3F20" w:rsidRPr="00F7194B" w:rsidRDefault="002A3F20" w:rsidP="002A3F20"/>
    <w:p w:rsidR="002A3F20" w:rsidRPr="00F7194B" w:rsidRDefault="002A3F20" w:rsidP="002A3F20">
      <w:pPr>
        <w:numPr>
          <w:ilvl w:val="0"/>
          <w:numId w:val="1"/>
        </w:numPr>
      </w:pPr>
      <w:r w:rsidRPr="00F7194B">
        <w:t>Meeting called to order at 08:10h</w:t>
      </w:r>
    </w:p>
    <w:p w:rsidR="002A3F20" w:rsidRPr="00F7194B" w:rsidRDefault="002A3F20" w:rsidP="002A3F20">
      <w:pPr>
        <w:numPr>
          <w:ilvl w:val="0"/>
          <w:numId w:val="1"/>
        </w:numPr>
      </w:pPr>
      <w:r w:rsidRPr="00F7194B">
        <w:t>Review of PAR &amp; 5C by Marc Emmelmann (1</w:t>
      </w:r>
      <w:r w:rsidR="009643AA" w:rsidRPr="00F7194B">
        <w:t>1-10/583r13</w:t>
      </w:r>
      <w:r w:rsidRPr="00F7194B">
        <w:t>)</w:t>
      </w:r>
    </w:p>
    <w:p w:rsidR="002A3F20" w:rsidRPr="00F7194B" w:rsidRDefault="002A3F20" w:rsidP="002A3F20">
      <w:pPr>
        <w:numPr>
          <w:ilvl w:val="1"/>
          <w:numId w:val="1"/>
        </w:numPr>
      </w:pPr>
      <w:r w:rsidRPr="00F7194B">
        <w:t>Final version as uploaded on the server presented to group</w:t>
      </w:r>
      <w:r w:rsidR="009643AA" w:rsidRPr="00F7194B">
        <w:t>.</w:t>
      </w:r>
    </w:p>
    <w:p w:rsidR="009643AA" w:rsidRPr="00F7194B" w:rsidRDefault="002A3F20" w:rsidP="002A3F20">
      <w:pPr>
        <w:numPr>
          <w:ilvl w:val="1"/>
          <w:numId w:val="1"/>
        </w:numPr>
      </w:pPr>
      <w:r w:rsidRPr="00F7194B">
        <w:t>Only open action item: replacement of one reference, can be done after Bob Moskowitz gave his presentation in support for FIA feasibility, and after Bob M. provided a DCN.</w:t>
      </w:r>
    </w:p>
    <w:p w:rsidR="009643AA" w:rsidRPr="00F7194B" w:rsidRDefault="009643AA" w:rsidP="002A3F20">
      <w:pPr>
        <w:numPr>
          <w:ilvl w:val="1"/>
          <w:numId w:val="1"/>
        </w:numPr>
      </w:pPr>
      <w:r w:rsidRPr="00F7194B">
        <w:t xml:space="preserve">Version on screen has revision R14 to allow to directly </w:t>
      </w:r>
      <w:r w:rsidR="009852A2" w:rsidRPr="00F7194B">
        <w:t>including</w:t>
      </w:r>
      <w:r w:rsidRPr="00F7194B">
        <w:t xml:space="preserve"> changes.</w:t>
      </w:r>
    </w:p>
    <w:p w:rsidR="002A3F20" w:rsidRPr="00F7194B" w:rsidRDefault="009643AA" w:rsidP="002A3F20">
      <w:pPr>
        <w:numPr>
          <w:ilvl w:val="1"/>
          <w:numId w:val="1"/>
        </w:numPr>
      </w:pPr>
      <w:r w:rsidRPr="00F7194B">
        <w:t>M. Emmelmann will include reference to Rober M.’s presentation and upload R14 to server.</w:t>
      </w:r>
    </w:p>
    <w:p w:rsidR="009643AA" w:rsidRPr="00F7194B" w:rsidRDefault="002A3F20" w:rsidP="002A3F20">
      <w:pPr>
        <w:numPr>
          <w:ilvl w:val="0"/>
          <w:numId w:val="1"/>
        </w:numPr>
      </w:pPr>
      <w:r w:rsidRPr="00F7194B">
        <w:t>Technical pr</w:t>
      </w:r>
      <w:r w:rsidR="009643AA" w:rsidRPr="00F7194B">
        <w:t>esentation by Robert Moskowitz:</w:t>
      </w:r>
      <w:r w:rsidR="009643AA" w:rsidRPr="00F7194B">
        <w:br/>
        <w:t>11-10/</w:t>
      </w:r>
      <w:r w:rsidR="00262151" w:rsidRPr="00F7194B">
        <w:t>1146r0: Feasibility Study of FIA</w:t>
      </w:r>
    </w:p>
    <w:p w:rsidR="009643AA" w:rsidRPr="00F7194B" w:rsidRDefault="009643AA" w:rsidP="009643AA">
      <w:pPr>
        <w:numPr>
          <w:ilvl w:val="1"/>
          <w:numId w:val="1"/>
        </w:numPr>
      </w:pPr>
      <w:r w:rsidRPr="00F7194B">
        <w:t>Roberts asks if there is any additional information required to show technical feasibility to expedite the authentication process in a secure way?</w:t>
      </w:r>
    </w:p>
    <w:p w:rsidR="009643AA" w:rsidRPr="00F7194B" w:rsidRDefault="009643AA" w:rsidP="009643AA">
      <w:pPr>
        <w:numPr>
          <w:ilvl w:val="1"/>
          <w:numId w:val="1"/>
        </w:numPr>
      </w:pPr>
      <w:r w:rsidRPr="00F7194B">
        <w:t>No additional issues come up.</w:t>
      </w:r>
    </w:p>
    <w:p w:rsidR="009643AA" w:rsidRPr="00F7194B" w:rsidRDefault="009643AA" w:rsidP="009643AA">
      <w:pPr>
        <w:numPr>
          <w:ilvl w:val="1"/>
          <w:numId w:val="1"/>
        </w:numPr>
      </w:pPr>
      <w:r w:rsidRPr="00F7194B">
        <w:t>Straw Poll by M. Emmelmann:</w:t>
      </w:r>
    </w:p>
    <w:p w:rsidR="009643AA" w:rsidRPr="00F7194B" w:rsidRDefault="009643AA" w:rsidP="009643AA">
      <w:pPr>
        <w:numPr>
          <w:ilvl w:val="2"/>
          <w:numId w:val="1"/>
        </w:numPr>
        <w:rPr>
          <w:b/>
        </w:rPr>
      </w:pPr>
      <w:r w:rsidRPr="00F7194B">
        <w:rPr>
          <w:b/>
        </w:rPr>
        <w:t>Seeing the current version of the PAR &amp; 5C for Fast Initial Link Set-Up (11-10/583r14), would you support approving the document in a formal motion asking to bring the PAR&amp;5C to the WG for approval?</w:t>
      </w:r>
    </w:p>
    <w:p w:rsidR="009643AA" w:rsidRPr="00F7194B" w:rsidRDefault="009643AA" w:rsidP="009643AA">
      <w:pPr>
        <w:numPr>
          <w:ilvl w:val="2"/>
          <w:numId w:val="1"/>
        </w:numPr>
        <w:rPr>
          <w:u w:val="single"/>
        </w:rPr>
      </w:pPr>
      <w:r w:rsidRPr="00F7194B">
        <w:rPr>
          <w:u w:val="single"/>
        </w:rPr>
        <w:t>Yes: 16   No: 0   Abstain: 2</w:t>
      </w:r>
    </w:p>
    <w:p w:rsidR="00C43481" w:rsidRPr="00F7194B" w:rsidRDefault="00C43481" w:rsidP="009643AA">
      <w:pPr>
        <w:numPr>
          <w:ilvl w:val="1"/>
          <w:numId w:val="1"/>
        </w:numPr>
      </w:pPr>
      <w:r w:rsidRPr="00F7194B">
        <w:t xml:space="preserve">M. Emmelmann will upload a “clean version” of the document (i.e. without the track change bars) to the sever </w:t>
      </w:r>
      <w:r w:rsidR="009852A2">
        <w:t xml:space="preserve">in order </w:t>
      </w:r>
      <w:r w:rsidRPr="00F7194B">
        <w:t xml:space="preserve">to </w:t>
      </w:r>
      <w:r w:rsidR="009852A2">
        <w:t>have the document</w:t>
      </w:r>
      <w:r w:rsidRPr="00F7194B">
        <w:t xml:space="preserve"> motioned.</w:t>
      </w:r>
    </w:p>
    <w:p w:rsidR="00C43481" w:rsidRPr="00F7194B" w:rsidRDefault="00C43481" w:rsidP="00C43481">
      <w:pPr>
        <w:numPr>
          <w:ilvl w:val="0"/>
          <w:numId w:val="1"/>
        </w:numPr>
      </w:pPr>
      <w:r w:rsidRPr="00F7194B">
        <w:t>Recess at 08.50h</w:t>
      </w:r>
    </w:p>
    <w:p w:rsidR="00C43481" w:rsidRPr="00F7194B" w:rsidRDefault="00C43481" w:rsidP="00C43481"/>
    <w:p w:rsidR="00C43481" w:rsidRPr="00F7194B" w:rsidRDefault="00C43481" w:rsidP="00C43481">
      <w:pPr>
        <w:rPr>
          <w:b/>
        </w:rPr>
      </w:pPr>
      <w:r w:rsidRPr="00F7194B">
        <w:rPr>
          <w:b/>
        </w:rPr>
        <w:t>Wednesday PM-1 Session</w:t>
      </w:r>
    </w:p>
    <w:p w:rsidR="00C43481" w:rsidRPr="00F7194B" w:rsidRDefault="00C43481" w:rsidP="00C43481"/>
    <w:p w:rsidR="00C43481" w:rsidRPr="00F7194B" w:rsidRDefault="00C43481" w:rsidP="00C43481">
      <w:pPr>
        <w:numPr>
          <w:ilvl w:val="0"/>
          <w:numId w:val="1"/>
        </w:numPr>
      </w:pPr>
      <w:r w:rsidRPr="00F7194B">
        <w:t>Meeting called to order at 13.33h</w:t>
      </w:r>
    </w:p>
    <w:p w:rsidR="00C43481" w:rsidRPr="00F7194B" w:rsidRDefault="00C43481" w:rsidP="00C43481">
      <w:pPr>
        <w:numPr>
          <w:ilvl w:val="0"/>
          <w:numId w:val="1"/>
        </w:numPr>
      </w:pPr>
      <w:r w:rsidRPr="00F7194B">
        <w:t>Review of PAR &amp; 5C by Marc Emmelmann</w:t>
      </w:r>
    </w:p>
    <w:p w:rsidR="00C43481" w:rsidRPr="00F7194B" w:rsidRDefault="00C43481" w:rsidP="00C43481">
      <w:pPr>
        <w:numPr>
          <w:ilvl w:val="1"/>
          <w:numId w:val="1"/>
        </w:numPr>
      </w:pPr>
      <w:r w:rsidRPr="00F7194B">
        <w:t>802.11 leadership suggested to have separate documents (one for the PAR and one for the 5C) and to have two motions.</w:t>
      </w:r>
    </w:p>
    <w:p w:rsidR="00C43481" w:rsidRPr="00F7194B" w:rsidRDefault="00C43481" w:rsidP="00C43481">
      <w:pPr>
        <w:numPr>
          <w:ilvl w:val="1"/>
          <w:numId w:val="1"/>
        </w:numPr>
      </w:pPr>
      <w:r w:rsidRPr="00F7194B">
        <w:t>Original PAR &amp; 5C (11-10/583r16) document split in two as follows:</w:t>
      </w:r>
    </w:p>
    <w:p w:rsidR="00C43481" w:rsidRPr="00F7194B" w:rsidRDefault="00C43481" w:rsidP="00C43481">
      <w:pPr>
        <w:numPr>
          <w:ilvl w:val="2"/>
          <w:numId w:val="1"/>
        </w:numPr>
      </w:pPr>
      <w:r w:rsidRPr="00F7194B">
        <w:t>11-10/1152r0  contains the PAR</w:t>
      </w:r>
    </w:p>
    <w:p w:rsidR="00C43481" w:rsidRPr="00F7194B" w:rsidRDefault="00C43481" w:rsidP="00C43481">
      <w:pPr>
        <w:numPr>
          <w:ilvl w:val="2"/>
          <w:numId w:val="1"/>
        </w:numPr>
      </w:pPr>
      <w:r w:rsidRPr="00F7194B">
        <w:t>11-10/1153r0  contains the 5C</w:t>
      </w:r>
    </w:p>
    <w:p w:rsidR="00C43481" w:rsidRPr="00F7194B" w:rsidRDefault="00C43481" w:rsidP="00C43481">
      <w:pPr>
        <w:numPr>
          <w:ilvl w:val="2"/>
          <w:numId w:val="1"/>
        </w:numPr>
      </w:pPr>
      <w:r w:rsidRPr="00F7194B">
        <w:t>11-10/</w:t>
      </w:r>
      <w:r w:rsidR="00207F37" w:rsidRPr="00F7194B">
        <w:t>0</w:t>
      </w:r>
      <w:r w:rsidRPr="00F7194B">
        <w:t>583r17  is on the server and the only change is in the revision history pointing to the two new document numbers.</w:t>
      </w:r>
    </w:p>
    <w:p w:rsidR="00C43481" w:rsidRPr="00F7194B" w:rsidRDefault="00C43481" w:rsidP="00C43481">
      <w:pPr>
        <w:numPr>
          <w:ilvl w:val="1"/>
          <w:numId w:val="1"/>
        </w:numPr>
      </w:pPr>
      <w:r w:rsidRPr="00F7194B">
        <w:t>Marc notes that the contents of the PAR (coming from 10/853r16) has already been prepared for submission via the electronic submission system and that the embedded PDFs in 10/1152 directly reflect the PAR contents as in the electronic submission system.</w:t>
      </w:r>
    </w:p>
    <w:p w:rsidR="00C43481" w:rsidRPr="00F7194B" w:rsidRDefault="00C43481" w:rsidP="00C43481">
      <w:pPr>
        <w:numPr>
          <w:ilvl w:val="1"/>
          <w:numId w:val="1"/>
        </w:numPr>
      </w:pPr>
      <w:r w:rsidRPr="00F7194B">
        <w:t>Motion:</w:t>
      </w:r>
    </w:p>
    <w:p w:rsidR="00C43481" w:rsidRPr="00F7194B" w:rsidRDefault="00C43481" w:rsidP="00C43481">
      <w:pPr>
        <w:numPr>
          <w:ilvl w:val="2"/>
          <w:numId w:val="1"/>
        </w:numPr>
        <w:rPr>
          <w:b/>
        </w:rPr>
      </w:pPr>
      <w:r w:rsidRPr="00F7194B">
        <w:rPr>
          <w:b/>
        </w:rPr>
        <w:t>Believing that the PAR in the documents referenced below meet IEEE-SA guidelines,</w:t>
      </w:r>
      <w:r w:rsidRPr="00F7194B">
        <w:rPr>
          <w:b/>
        </w:rPr>
        <w:br/>
        <w:t xml:space="preserve">Request that the PAR contained in 11-10-1152-00-0fia-Fast-Initial-Link-Set-Up-PAR.doc </w:t>
      </w:r>
      <w:r w:rsidR="00436324" w:rsidRPr="00F7194B">
        <w:rPr>
          <w:b/>
        </w:rPr>
        <w:t xml:space="preserve">be posted to the IEEE 802.11WG </w:t>
      </w:r>
      <w:r w:rsidRPr="00F7194B">
        <w:rPr>
          <w:b/>
        </w:rPr>
        <w:t>approval</w:t>
      </w:r>
    </w:p>
    <w:p w:rsidR="00C43481" w:rsidRPr="00F7194B" w:rsidRDefault="00436324" w:rsidP="00C43481">
      <w:pPr>
        <w:numPr>
          <w:ilvl w:val="2"/>
          <w:numId w:val="1"/>
        </w:numPr>
      </w:pPr>
      <w:r w:rsidRPr="00F7194B">
        <w:t>Moved: Marc Emmelma</w:t>
      </w:r>
      <w:r w:rsidR="00207F37" w:rsidRPr="00F7194B">
        <w:t>n</w:t>
      </w:r>
      <w:r w:rsidRPr="00F7194B">
        <w:t>n,</w:t>
      </w:r>
      <w:r w:rsidRPr="00F7194B">
        <w:tab/>
      </w:r>
      <w:r w:rsidR="00C43481" w:rsidRPr="00F7194B">
        <w:t xml:space="preserve">Seconded: Hiroshi Morioka, </w:t>
      </w:r>
    </w:p>
    <w:p w:rsidR="00C43481" w:rsidRPr="00F7194B" w:rsidRDefault="00C43481" w:rsidP="00C43481">
      <w:pPr>
        <w:numPr>
          <w:ilvl w:val="2"/>
          <w:numId w:val="1"/>
        </w:numPr>
      </w:pPr>
      <w:r w:rsidRPr="00F7194B">
        <w:t>Discussion: none</w:t>
      </w:r>
    </w:p>
    <w:p w:rsidR="00C43481" w:rsidRPr="00F7194B" w:rsidRDefault="00C43481" w:rsidP="00C43481">
      <w:pPr>
        <w:numPr>
          <w:ilvl w:val="2"/>
          <w:numId w:val="1"/>
        </w:numPr>
        <w:rPr>
          <w:u w:val="single"/>
        </w:rPr>
      </w:pPr>
      <w:r w:rsidRPr="00F7194B">
        <w:rPr>
          <w:u w:val="single"/>
        </w:rPr>
        <w:t>Result: Yes: 26   No: 0   Abstains: 2</w:t>
      </w:r>
    </w:p>
    <w:p w:rsidR="00564D32" w:rsidRPr="00F7194B" w:rsidRDefault="00C43481" w:rsidP="00C43481">
      <w:pPr>
        <w:numPr>
          <w:ilvl w:val="2"/>
          <w:numId w:val="1"/>
        </w:numPr>
      </w:pPr>
      <w:r w:rsidRPr="00F7194B">
        <w:t xml:space="preserve">Note: There were </w:t>
      </w:r>
      <w:r w:rsidR="00564D32" w:rsidRPr="00F7194B">
        <w:t>32 people in the room</w:t>
      </w:r>
    </w:p>
    <w:p w:rsidR="00564D32" w:rsidRPr="00F7194B" w:rsidRDefault="00564D32" w:rsidP="00564D32">
      <w:pPr>
        <w:numPr>
          <w:ilvl w:val="1"/>
          <w:numId w:val="1"/>
        </w:numPr>
      </w:pPr>
      <w:r w:rsidRPr="00F7194B">
        <w:t>Motion:</w:t>
      </w:r>
    </w:p>
    <w:p w:rsidR="00564D32" w:rsidRPr="00F7194B" w:rsidRDefault="00564D32" w:rsidP="00564D32">
      <w:pPr>
        <w:numPr>
          <w:ilvl w:val="2"/>
          <w:numId w:val="1"/>
        </w:numPr>
      </w:pPr>
      <w:r w:rsidRPr="00F7194B">
        <w:rPr>
          <w:b/>
        </w:rPr>
        <w:t>Believing that the Five Criteria contained in the documents referenced below meet IEEE-SA guidelines,</w:t>
      </w:r>
      <w:r w:rsidRPr="00F7194B">
        <w:rPr>
          <w:b/>
        </w:rPr>
        <w:br/>
        <w:t>Request that the Five Criteria contained in 11-10-1153-00-0fia-Fast-Initial-Link-Set-Up-5C.doc  be posted to the IEEE 802.11WG  approval</w:t>
      </w:r>
      <w:r w:rsidRPr="00F7194B">
        <w:t>.</w:t>
      </w:r>
    </w:p>
    <w:p w:rsidR="00564D32" w:rsidRPr="00F7194B" w:rsidRDefault="00436324" w:rsidP="00564D32">
      <w:pPr>
        <w:numPr>
          <w:ilvl w:val="2"/>
          <w:numId w:val="1"/>
        </w:numPr>
      </w:pPr>
      <w:r w:rsidRPr="00F7194B">
        <w:t>Moved: Marc Emmelma</w:t>
      </w:r>
      <w:r w:rsidR="00207F37" w:rsidRPr="00F7194B">
        <w:t>n</w:t>
      </w:r>
      <w:r w:rsidRPr="00F7194B">
        <w:t>n,</w:t>
      </w:r>
      <w:r w:rsidRPr="00F7194B">
        <w:tab/>
      </w:r>
      <w:r w:rsidR="00564D32" w:rsidRPr="00F7194B">
        <w:t>Seconded:</w:t>
      </w:r>
      <w:r w:rsidR="00207F37" w:rsidRPr="00F7194B">
        <w:t xml:space="preserve"> </w:t>
      </w:r>
      <w:r w:rsidR="00564D32" w:rsidRPr="00F7194B">
        <w:t>Hitoshi Morioka,</w:t>
      </w:r>
    </w:p>
    <w:p w:rsidR="00564D32" w:rsidRPr="00F7194B" w:rsidRDefault="00564D32" w:rsidP="00564D32">
      <w:pPr>
        <w:numPr>
          <w:ilvl w:val="2"/>
          <w:numId w:val="1"/>
        </w:numPr>
        <w:rPr>
          <w:u w:val="single"/>
        </w:rPr>
      </w:pPr>
      <w:r w:rsidRPr="00F7194B">
        <w:rPr>
          <w:u w:val="single"/>
        </w:rPr>
        <w:t>Result: Yes: 27   No: 0   Abstain: 2</w:t>
      </w:r>
    </w:p>
    <w:p w:rsidR="00564D32" w:rsidRPr="00F7194B" w:rsidRDefault="00564D32" w:rsidP="00564D32">
      <w:pPr>
        <w:numPr>
          <w:ilvl w:val="2"/>
          <w:numId w:val="1"/>
        </w:numPr>
      </w:pPr>
      <w:r w:rsidRPr="00F7194B">
        <w:t>Note: There were 33 people in the room</w:t>
      </w:r>
    </w:p>
    <w:p w:rsidR="00564D32" w:rsidRPr="00F7194B" w:rsidRDefault="00564D32" w:rsidP="00564D32">
      <w:pPr>
        <w:numPr>
          <w:ilvl w:val="0"/>
          <w:numId w:val="1"/>
        </w:numPr>
      </w:pPr>
      <w:r w:rsidRPr="00F7194B">
        <w:t>Timeline discussion:</w:t>
      </w:r>
    </w:p>
    <w:p w:rsidR="00564D32" w:rsidRPr="00F7194B" w:rsidRDefault="00564D32" w:rsidP="00564D32">
      <w:pPr>
        <w:numPr>
          <w:ilvl w:val="1"/>
          <w:numId w:val="1"/>
        </w:numPr>
      </w:pPr>
      <w:r w:rsidRPr="00F7194B">
        <w:t>Agreement to leave FIA SG timeline as presented in Chair’s slides</w:t>
      </w:r>
    </w:p>
    <w:p w:rsidR="00564D32" w:rsidRPr="00F7194B" w:rsidRDefault="00564D32" w:rsidP="00564D32">
      <w:pPr>
        <w:numPr>
          <w:ilvl w:val="0"/>
          <w:numId w:val="1"/>
        </w:numPr>
      </w:pPr>
      <w:r w:rsidRPr="00F7194B">
        <w:t>Telephone conference schedule:</w:t>
      </w:r>
    </w:p>
    <w:p w:rsidR="00564D32" w:rsidRPr="00F7194B" w:rsidRDefault="00564D32" w:rsidP="00564D32">
      <w:pPr>
        <w:numPr>
          <w:ilvl w:val="1"/>
          <w:numId w:val="1"/>
        </w:numPr>
      </w:pPr>
      <w:r w:rsidRPr="00F7194B">
        <w:t>Group has no pending business but is not sure if procedural issues need to be addressed.</w:t>
      </w:r>
    </w:p>
    <w:p w:rsidR="00564D32" w:rsidRPr="00F7194B" w:rsidRDefault="00564D32" w:rsidP="00564D32">
      <w:pPr>
        <w:numPr>
          <w:ilvl w:val="1"/>
          <w:numId w:val="1"/>
        </w:numPr>
      </w:pPr>
      <w:r w:rsidRPr="00F7194B">
        <w:t xml:space="preserve">Request permission for </w:t>
      </w:r>
      <w:r w:rsidR="00207F37" w:rsidRPr="00F7194B">
        <w:t>telephone conferences</w:t>
      </w:r>
      <w:r w:rsidRPr="00F7194B">
        <w:t xml:space="preserve"> and chancel them if not needed.</w:t>
      </w:r>
    </w:p>
    <w:p w:rsidR="00564D32" w:rsidRPr="00F7194B" w:rsidRDefault="00564D32" w:rsidP="00564D32">
      <w:pPr>
        <w:numPr>
          <w:ilvl w:val="1"/>
          <w:numId w:val="1"/>
        </w:numPr>
      </w:pPr>
      <w:r w:rsidRPr="00F7194B">
        <w:t>Motion:</w:t>
      </w:r>
    </w:p>
    <w:p w:rsidR="00564D32" w:rsidRPr="00F7194B" w:rsidRDefault="00564D32" w:rsidP="00564D32">
      <w:pPr>
        <w:numPr>
          <w:ilvl w:val="2"/>
          <w:numId w:val="1"/>
        </w:numPr>
        <w:rPr>
          <w:b/>
        </w:rPr>
      </w:pPr>
      <w:r w:rsidRPr="00F7194B">
        <w:rPr>
          <w:b/>
        </w:rPr>
        <w:t xml:space="preserve">Approve the following schedule of weekly teleconferences. </w:t>
      </w:r>
      <w:r w:rsidRPr="00F7194B">
        <w:rPr>
          <w:b/>
        </w:rPr>
        <w:br/>
        <w:t>Wednesday ,  Start Time  01:00EST , Duration 1Hour</w:t>
      </w:r>
      <w:r w:rsidRPr="00F7194B">
        <w:rPr>
          <w:b/>
        </w:rPr>
        <w:br/>
        <w:t>Using WEB-EX that will be provided by Study Group Chair</w:t>
      </w:r>
    </w:p>
    <w:p w:rsidR="00564D32" w:rsidRPr="00F7194B" w:rsidRDefault="00564D32" w:rsidP="00564D32">
      <w:pPr>
        <w:numPr>
          <w:ilvl w:val="2"/>
          <w:numId w:val="1"/>
        </w:numPr>
      </w:pPr>
      <w:r w:rsidRPr="00F7194B">
        <w:t>Moved: Marc Emmelma</w:t>
      </w:r>
      <w:r w:rsidR="00207F37" w:rsidRPr="00F7194B">
        <w:t>n</w:t>
      </w:r>
      <w:r w:rsidRPr="00F7194B">
        <w:t>n,  Seconded: Hitoshi Morioka</w:t>
      </w:r>
    </w:p>
    <w:p w:rsidR="00564D32" w:rsidRPr="00F7194B" w:rsidRDefault="00564D32" w:rsidP="00564D32">
      <w:pPr>
        <w:numPr>
          <w:ilvl w:val="2"/>
          <w:numId w:val="1"/>
        </w:numPr>
      </w:pPr>
      <w:r w:rsidRPr="00F7194B">
        <w:t>Discussion: none</w:t>
      </w:r>
    </w:p>
    <w:p w:rsidR="00564D32" w:rsidRPr="00F7194B" w:rsidRDefault="00564D32" w:rsidP="00564D32">
      <w:pPr>
        <w:numPr>
          <w:ilvl w:val="2"/>
          <w:numId w:val="1"/>
        </w:numPr>
        <w:rPr>
          <w:u w:val="single"/>
        </w:rPr>
      </w:pPr>
      <w:r w:rsidRPr="00F7194B">
        <w:rPr>
          <w:u w:val="single"/>
        </w:rPr>
        <w:t>Result: Yes: 9   No: 0   Abstain: 2</w:t>
      </w:r>
    </w:p>
    <w:p w:rsidR="00564D32" w:rsidRPr="00F7194B" w:rsidRDefault="00564D32" w:rsidP="00564D32">
      <w:pPr>
        <w:numPr>
          <w:ilvl w:val="0"/>
          <w:numId w:val="1"/>
        </w:numPr>
      </w:pPr>
      <w:r w:rsidRPr="00F7194B">
        <w:t>Motion to adjourn</w:t>
      </w:r>
    </w:p>
    <w:p w:rsidR="00564D32" w:rsidRPr="00F7194B" w:rsidRDefault="00564D32" w:rsidP="00564D32">
      <w:pPr>
        <w:numPr>
          <w:ilvl w:val="1"/>
          <w:numId w:val="1"/>
        </w:numPr>
      </w:pPr>
      <w:r w:rsidRPr="00F7194B">
        <w:t>Discussion: Why adjourn if a joint session with TGaf was scheduled.</w:t>
      </w:r>
    </w:p>
    <w:p w:rsidR="00564D32" w:rsidRPr="00F7194B" w:rsidRDefault="00564D32" w:rsidP="00564D32">
      <w:pPr>
        <w:numPr>
          <w:ilvl w:val="1"/>
          <w:numId w:val="1"/>
        </w:numPr>
      </w:pPr>
      <w:proofErr w:type="spellStart"/>
      <w:r w:rsidRPr="00F7194B">
        <w:t>TGaf</w:t>
      </w:r>
      <w:proofErr w:type="spellEnd"/>
      <w:r w:rsidRPr="00F7194B">
        <w:t xml:space="preserve"> needed extra time but we could not free the time slot before the motion on the PAR and 5C passes. Having a joint session gives the opportunity to shift time to conduct business between the two groups and now </w:t>
      </w:r>
      <w:proofErr w:type="spellStart"/>
      <w:r w:rsidRPr="00F7194B">
        <w:t>TGaf</w:t>
      </w:r>
      <w:proofErr w:type="spellEnd"/>
      <w:r w:rsidRPr="00F7194B">
        <w:t xml:space="preserve"> can exclusively use the time.</w:t>
      </w:r>
    </w:p>
    <w:p w:rsidR="00564D32" w:rsidRPr="00F7194B" w:rsidRDefault="00564D32" w:rsidP="00564D32">
      <w:pPr>
        <w:numPr>
          <w:ilvl w:val="1"/>
          <w:numId w:val="1"/>
        </w:numPr>
      </w:pPr>
      <w:r w:rsidRPr="00F7194B">
        <w:t>No objections to adjourn.</w:t>
      </w:r>
    </w:p>
    <w:p w:rsidR="00B93E1C" w:rsidRPr="00F7194B" w:rsidRDefault="00564D32">
      <w:pPr>
        <w:numPr>
          <w:ilvl w:val="0"/>
          <w:numId w:val="1"/>
        </w:numPr>
      </w:pPr>
      <w:r w:rsidRPr="00F7194B">
        <w:t>Adjourn at 14:30h.</w:t>
      </w:r>
    </w:p>
    <w:sectPr w:rsidR="00B93E1C" w:rsidRPr="00F7194B" w:rsidSect="00BE2E76">
      <w:headerReference w:type="default" r:id="rId7"/>
      <w:footerReference w:type="default" r:id="rId8"/>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37" w:rsidRDefault="00207F37">
      <w:r>
        <w:separator/>
      </w:r>
    </w:p>
  </w:endnote>
  <w:endnote w:type="continuationSeparator" w:id="0">
    <w:p w:rsidR="00207F37" w:rsidRDefault="00207F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37" w:rsidRDefault="00BE2E76">
    <w:pPr>
      <w:pStyle w:val="Fuzeile"/>
      <w:tabs>
        <w:tab w:val="clear" w:pos="6480"/>
        <w:tab w:val="center" w:pos="4680"/>
        <w:tab w:val="right" w:pos="9360"/>
      </w:tabs>
    </w:pPr>
    <w:fldSimple w:instr=" SUBJECT  \* MERGEFORMAT ">
      <w:r w:rsidR="00207F37">
        <w:t>Submission</w:t>
      </w:r>
    </w:fldSimple>
    <w:r w:rsidR="00207F37">
      <w:tab/>
      <w:t xml:space="preserve">page </w:t>
    </w:r>
    <w:fldSimple w:instr="PAGE ">
      <w:r w:rsidR="00D60319">
        <w:rPr>
          <w:noProof/>
        </w:rPr>
        <w:t>4</w:t>
      </w:r>
    </w:fldSimple>
    <w:r w:rsidR="00207F37">
      <w:tab/>
    </w:r>
    <w:fldSimple w:instr=" COMMENTS  \* MERGEFORMAT ">
      <w:r w:rsidR="00207F37">
        <w:t>Marc Emmelmann, Fraunhofer FOKUS</w:t>
      </w:r>
    </w:fldSimple>
  </w:p>
  <w:p w:rsidR="00207F37" w:rsidRDefault="00207F37"/>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37" w:rsidRDefault="00207F37">
      <w:r>
        <w:separator/>
      </w:r>
    </w:p>
  </w:footnote>
  <w:footnote w:type="continuationSeparator" w:id="0">
    <w:p w:rsidR="00207F37" w:rsidRDefault="00207F3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37" w:rsidRDefault="00BE2E76">
    <w:pPr>
      <w:pStyle w:val="Kopfzeile"/>
      <w:tabs>
        <w:tab w:val="clear" w:pos="6480"/>
        <w:tab w:val="center" w:pos="4680"/>
        <w:tab w:val="right" w:pos="9360"/>
      </w:tabs>
    </w:pPr>
    <w:fldSimple w:instr=" KEYWORDS  \* MERGEFORMAT ">
      <w:r w:rsidR="00207F37">
        <w:t>September 2010</w:t>
      </w:r>
    </w:fldSimple>
    <w:r w:rsidR="00207F37">
      <w:tab/>
    </w:r>
    <w:r w:rsidR="00207F37">
      <w:tab/>
    </w:r>
    <w:fldSimple w:instr=" TITLE  \* MERGEFORMAT ">
      <w:r w:rsidR="00207F37">
        <w:t>doc.: IEEE 802.11-10/1160r0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D1E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3EE5BB5"/>
    <w:multiLevelType w:val="hybridMultilevel"/>
    <w:tmpl w:val="B740852E"/>
    <w:lvl w:ilvl="0" w:tplc="375665A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intFractionalCharacterWidth/>
  <w:mirrorMargins/>
  <w:activeWritingStyle w:appName="MSWord" w:lang="en-US" w:vendorID="64" w:dllVersion="131078" w:nlCheck="1" w:checkStyle="1"/>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5F611B"/>
    <w:rsid w:val="00207F37"/>
    <w:rsid w:val="00262151"/>
    <w:rsid w:val="002A3F20"/>
    <w:rsid w:val="002C556E"/>
    <w:rsid w:val="00436324"/>
    <w:rsid w:val="00483C45"/>
    <w:rsid w:val="00564D32"/>
    <w:rsid w:val="005F611B"/>
    <w:rsid w:val="00730AEC"/>
    <w:rsid w:val="007C2B4F"/>
    <w:rsid w:val="009643AA"/>
    <w:rsid w:val="009852A2"/>
    <w:rsid w:val="00B93E1C"/>
    <w:rsid w:val="00BE2E76"/>
    <w:rsid w:val="00C43481"/>
    <w:rsid w:val="00D60319"/>
    <w:rsid w:val="00DC12DF"/>
    <w:rsid w:val="00F6364B"/>
    <w:rsid w:val="00F7194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276"/>
  <w:style w:type="paragraph" w:default="1" w:styleId="Standard">
    <w:name w:val="Normal"/>
    <w:qFormat/>
    <w:rsid w:val="00BE2E76"/>
    <w:rPr>
      <w:sz w:val="22"/>
      <w:lang w:eastAsia="en-US"/>
    </w:rPr>
  </w:style>
  <w:style w:type="paragraph" w:styleId="berschrift1">
    <w:name w:val="heading 1"/>
    <w:basedOn w:val="Standard"/>
    <w:next w:val="Standard"/>
    <w:qFormat/>
    <w:rsid w:val="00BE2E76"/>
    <w:pPr>
      <w:keepNext/>
      <w:keepLines/>
      <w:spacing w:before="320"/>
      <w:outlineLvl w:val="0"/>
    </w:pPr>
    <w:rPr>
      <w:rFonts w:ascii="Arial" w:hAnsi="Arial"/>
      <w:b/>
      <w:sz w:val="32"/>
      <w:u w:val="single"/>
    </w:rPr>
  </w:style>
  <w:style w:type="paragraph" w:styleId="berschrift2">
    <w:name w:val="heading 2"/>
    <w:basedOn w:val="Standard"/>
    <w:next w:val="Standard"/>
    <w:qFormat/>
    <w:rsid w:val="00BE2E76"/>
    <w:pPr>
      <w:keepNext/>
      <w:keepLines/>
      <w:spacing w:before="280"/>
      <w:outlineLvl w:val="1"/>
    </w:pPr>
    <w:rPr>
      <w:rFonts w:ascii="Arial" w:hAnsi="Arial"/>
      <w:b/>
      <w:sz w:val="28"/>
      <w:u w:val="single"/>
    </w:rPr>
  </w:style>
  <w:style w:type="paragraph" w:styleId="berschrift3">
    <w:name w:val="heading 3"/>
    <w:basedOn w:val="Standard"/>
    <w:next w:val="Standard"/>
    <w:qFormat/>
    <w:rsid w:val="00BE2E76"/>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BE2E76"/>
    <w:pPr>
      <w:pBdr>
        <w:top w:val="single" w:sz="6" w:space="1" w:color="auto"/>
      </w:pBdr>
      <w:tabs>
        <w:tab w:val="center" w:pos="6480"/>
        <w:tab w:val="right" w:pos="12960"/>
      </w:tabs>
    </w:pPr>
    <w:rPr>
      <w:sz w:val="24"/>
    </w:rPr>
  </w:style>
  <w:style w:type="paragraph" w:styleId="Kopfzeile">
    <w:name w:val="header"/>
    <w:basedOn w:val="Standard"/>
    <w:rsid w:val="00BE2E76"/>
    <w:pPr>
      <w:pBdr>
        <w:bottom w:val="single" w:sz="6" w:space="2" w:color="auto"/>
      </w:pBdr>
      <w:tabs>
        <w:tab w:val="center" w:pos="6480"/>
        <w:tab w:val="right" w:pos="12960"/>
      </w:tabs>
    </w:pPr>
    <w:rPr>
      <w:b/>
      <w:sz w:val="28"/>
    </w:rPr>
  </w:style>
  <w:style w:type="paragraph" w:customStyle="1" w:styleId="T1">
    <w:name w:val="T1"/>
    <w:basedOn w:val="Standard"/>
    <w:rsid w:val="00BE2E76"/>
    <w:pPr>
      <w:jc w:val="center"/>
    </w:pPr>
    <w:rPr>
      <w:b/>
      <w:sz w:val="28"/>
    </w:rPr>
  </w:style>
  <w:style w:type="paragraph" w:customStyle="1" w:styleId="T2">
    <w:name w:val="T2"/>
    <w:basedOn w:val="T1"/>
    <w:rsid w:val="00BE2E76"/>
    <w:pPr>
      <w:spacing w:after="240"/>
      <w:ind w:left="720" w:right="720"/>
    </w:pPr>
  </w:style>
  <w:style w:type="paragraph" w:customStyle="1" w:styleId="T3">
    <w:name w:val="T3"/>
    <w:basedOn w:val="T1"/>
    <w:rsid w:val="00BE2E76"/>
    <w:pPr>
      <w:pBdr>
        <w:bottom w:val="single" w:sz="6" w:space="1" w:color="auto"/>
      </w:pBdr>
      <w:tabs>
        <w:tab w:val="center" w:pos="4680"/>
      </w:tabs>
      <w:spacing w:after="240"/>
      <w:jc w:val="left"/>
    </w:pPr>
    <w:rPr>
      <w:b w:val="0"/>
      <w:sz w:val="24"/>
    </w:rPr>
  </w:style>
  <w:style w:type="paragraph" w:styleId="Textkrpereinzug">
    <w:name w:val="Body Text Indent"/>
    <w:basedOn w:val="Standard"/>
    <w:rsid w:val="00BE2E76"/>
    <w:pPr>
      <w:ind w:left="720" w:hanging="720"/>
    </w:pPr>
  </w:style>
  <w:style w:type="character" w:styleId="Link">
    <w:name w:val="Hyperlink"/>
    <w:basedOn w:val="Absatzstandardschriftart"/>
    <w:rsid w:val="00BE2E76"/>
    <w:rPr>
      <w:color w:val="0000FF"/>
      <w:u w:val="single"/>
    </w:rPr>
  </w:style>
</w:styles>
</file>

<file path=word/webSettings.xml><?xml version="1.0" encoding="utf-8"?>
<w:webSettings xmlns:r="http://schemas.openxmlformats.org/officeDocument/2006/relationships" xmlns:w="http://schemas.openxmlformats.org/wordprocessingml/2006/main">
  <w:divs>
    <w:div w:id="412242230">
      <w:bodyDiv w:val="1"/>
      <w:marLeft w:val="0"/>
      <w:marRight w:val="0"/>
      <w:marTop w:val="0"/>
      <w:marBottom w:val="0"/>
      <w:divBdr>
        <w:top w:val="none" w:sz="0" w:space="0" w:color="auto"/>
        <w:left w:val="none" w:sz="0" w:space="0" w:color="auto"/>
        <w:bottom w:val="none" w:sz="0" w:space="0" w:color="auto"/>
        <w:right w:val="none" w:sz="0" w:space="0" w:color="auto"/>
      </w:divBdr>
      <w:divsChild>
        <w:div w:id="1205101462">
          <w:marLeft w:val="1166"/>
          <w:marRight w:val="0"/>
          <w:marTop w:val="0"/>
          <w:marBottom w:val="0"/>
          <w:divBdr>
            <w:top w:val="none" w:sz="0" w:space="0" w:color="auto"/>
            <w:left w:val="none" w:sz="0" w:space="0" w:color="auto"/>
            <w:bottom w:val="none" w:sz="0" w:space="0" w:color="auto"/>
            <w:right w:val="none" w:sz="0" w:space="0" w:color="auto"/>
          </w:divBdr>
        </w:div>
        <w:div w:id="521283513">
          <w:marLeft w:val="1166"/>
          <w:marRight w:val="0"/>
          <w:marTop w:val="0"/>
          <w:marBottom w:val="0"/>
          <w:divBdr>
            <w:top w:val="none" w:sz="0" w:space="0" w:color="auto"/>
            <w:left w:val="none" w:sz="0" w:space="0" w:color="auto"/>
            <w:bottom w:val="none" w:sz="0" w:space="0" w:color="auto"/>
            <w:right w:val="none" w:sz="0" w:space="0" w:color="auto"/>
          </w:divBdr>
        </w:div>
        <w:div w:id="20590599">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4</Pages>
  <Words>1133</Words>
  <Characters>6463</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Frauhofer FOKUS</Company>
  <LinksUpToDate>false</LinksUpToDate>
  <CharactersWithSpaces>7937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802.11-10/1160r0</dc:title>
  <dc:subject>Submission</dc:subject>
  <dc:creator>Marc Emmelmann</dc:creator>
  <cp:keywords>September 2010</cp:keywords>
  <dc:description>Marc Emmelmann, Fraunhofer FOKUS</dc:description>
  <cp:lastModifiedBy>Marc Emmelmann</cp:lastModifiedBy>
  <cp:revision>10</cp:revision>
  <cp:lastPrinted>1601-01-01T00:00:00Z</cp:lastPrinted>
  <dcterms:created xsi:type="dcterms:W3CDTF">2010-09-16T00:44:00Z</dcterms:created>
  <dcterms:modified xsi:type="dcterms:W3CDTF">2010-09-16T22:14:00Z</dcterms:modified>
  <cp:category/>
</cp:coreProperties>
</file>