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430FB4">
            <w:pPr>
              <w:pStyle w:val="T2"/>
            </w:pPr>
            <w:r>
              <w:t>November 2009 Atlanta, Georgia</w:t>
            </w:r>
            <w:r w:rsidR="00AA51DC">
              <w:t xml:space="preserve"> Minutes</w:t>
            </w:r>
          </w:p>
        </w:tc>
      </w:tr>
      <w:tr w:rsidR="00CA09B2">
        <w:trPr>
          <w:trHeight w:val="359"/>
          <w:jc w:val="center"/>
        </w:trPr>
        <w:tc>
          <w:tcPr>
            <w:tcW w:w="9576" w:type="dxa"/>
            <w:gridSpan w:val="5"/>
            <w:vAlign w:val="center"/>
          </w:tcPr>
          <w:p w:rsidR="00CA09B2" w:rsidRDefault="00CA09B2" w:rsidP="00430FB4">
            <w:pPr>
              <w:pStyle w:val="T2"/>
              <w:ind w:left="0"/>
              <w:rPr>
                <w:sz w:val="20"/>
              </w:rPr>
            </w:pPr>
            <w:r>
              <w:rPr>
                <w:sz w:val="20"/>
              </w:rPr>
              <w:t>Date:</w:t>
            </w:r>
            <w:r>
              <w:rPr>
                <w:b w:val="0"/>
                <w:sz w:val="20"/>
              </w:rPr>
              <w:t xml:space="preserve">  </w:t>
            </w:r>
            <w:r w:rsidR="00AA51DC">
              <w:rPr>
                <w:b w:val="0"/>
                <w:sz w:val="20"/>
              </w:rPr>
              <w:t>2009-1</w:t>
            </w:r>
            <w:r w:rsidR="00430FB4">
              <w:rPr>
                <w:b w:val="0"/>
                <w:sz w:val="20"/>
              </w:rPr>
              <w:t>9-11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A51DC">
            <w:pPr>
              <w:pStyle w:val="T2"/>
              <w:spacing w:after="0"/>
              <w:ind w:left="0" w:right="0"/>
              <w:rPr>
                <w:b w:val="0"/>
                <w:sz w:val="20"/>
              </w:rPr>
            </w:pPr>
            <w:r>
              <w:rPr>
                <w:b w:val="0"/>
                <w:sz w:val="20"/>
              </w:rPr>
              <w:t>Ganesh Venkatesan</w:t>
            </w:r>
          </w:p>
        </w:tc>
        <w:tc>
          <w:tcPr>
            <w:tcW w:w="2064" w:type="dxa"/>
            <w:vAlign w:val="center"/>
          </w:tcPr>
          <w:p w:rsidR="00CA09B2" w:rsidRDefault="00AA51DC">
            <w:pPr>
              <w:pStyle w:val="T2"/>
              <w:spacing w:after="0"/>
              <w:ind w:left="0" w:right="0"/>
              <w:rPr>
                <w:b w:val="0"/>
                <w:sz w:val="20"/>
              </w:rPr>
            </w:pPr>
            <w:r>
              <w:rPr>
                <w:b w:val="0"/>
                <w:sz w:val="20"/>
              </w:rPr>
              <w:t>Intel Corporation</w:t>
            </w:r>
          </w:p>
        </w:tc>
        <w:tc>
          <w:tcPr>
            <w:tcW w:w="2814" w:type="dxa"/>
            <w:vAlign w:val="center"/>
          </w:tcPr>
          <w:p w:rsidR="00CA09B2" w:rsidRDefault="00AA51DC">
            <w:pPr>
              <w:pStyle w:val="T2"/>
              <w:spacing w:after="0"/>
              <w:ind w:left="0" w:right="0"/>
              <w:rPr>
                <w:b w:val="0"/>
                <w:sz w:val="20"/>
              </w:rPr>
            </w:pPr>
            <w:r>
              <w:rPr>
                <w:b w:val="0"/>
                <w:sz w:val="20"/>
              </w:rPr>
              <w:t>JF3-336, 2111NE 25</w:t>
            </w:r>
            <w:r w:rsidRPr="00AA51DC">
              <w:rPr>
                <w:b w:val="0"/>
                <w:sz w:val="20"/>
                <w:vertAlign w:val="superscript"/>
              </w:rPr>
              <w:t>th</w:t>
            </w:r>
            <w:r>
              <w:rPr>
                <w:b w:val="0"/>
                <w:sz w:val="20"/>
              </w:rPr>
              <w:t xml:space="preserve"> Ave</w:t>
            </w:r>
          </w:p>
          <w:p w:rsidR="00AA51DC" w:rsidRDefault="00AA51DC">
            <w:pPr>
              <w:pStyle w:val="T2"/>
              <w:spacing w:after="0"/>
              <w:ind w:left="0" w:right="0"/>
              <w:rPr>
                <w:b w:val="0"/>
                <w:sz w:val="20"/>
              </w:rPr>
            </w:pPr>
            <w:r>
              <w:rPr>
                <w:b w:val="0"/>
                <w:sz w:val="20"/>
              </w:rPr>
              <w:t>Hillsboro, OR 97124</w:t>
            </w:r>
          </w:p>
        </w:tc>
        <w:tc>
          <w:tcPr>
            <w:tcW w:w="1715" w:type="dxa"/>
            <w:vAlign w:val="center"/>
          </w:tcPr>
          <w:p w:rsidR="00CA09B2" w:rsidRDefault="00AA51DC">
            <w:pPr>
              <w:pStyle w:val="T2"/>
              <w:spacing w:after="0"/>
              <w:ind w:left="0" w:right="0"/>
              <w:rPr>
                <w:b w:val="0"/>
                <w:sz w:val="20"/>
              </w:rPr>
            </w:pPr>
            <w:r>
              <w:rPr>
                <w:b w:val="0"/>
                <w:sz w:val="20"/>
              </w:rPr>
              <w:t>503 334 6720</w:t>
            </w:r>
          </w:p>
        </w:tc>
        <w:tc>
          <w:tcPr>
            <w:tcW w:w="1647" w:type="dxa"/>
            <w:vAlign w:val="center"/>
          </w:tcPr>
          <w:p w:rsidR="00CA09B2" w:rsidRDefault="00AA51DC">
            <w:pPr>
              <w:pStyle w:val="T2"/>
              <w:spacing w:after="0"/>
              <w:ind w:left="0" w:right="0"/>
              <w:rPr>
                <w:b w:val="0"/>
                <w:sz w:val="16"/>
              </w:rPr>
            </w:pPr>
            <w:r>
              <w:rPr>
                <w:b w:val="0"/>
                <w:sz w:val="16"/>
              </w:rPr>
              <w:t>Ganesh.Venkatesan@intel.com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33123">
      <w:pPr>
        <w:pStyle w:val="T1"/>
        <w:spacing w:after="120"/>
        <w:rPr>
          <w:sz w:val="22"/>
        </w:rPr>
      </w:pPr>
      <w:r w:rsidRPr="0093312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82B75" w:rsidRDefault="00782B75">
                  <w:pPr>
                    <w:pStyle w:val="T1"/>
                    <w:spacing w:after="120"/>
                  </w:pPr>
                  <w:r>
                    <w:t>Abstract</w:t>
                  </w:r>
                </w:p>
                <w:p w:rsidR="00782B75" w:rsidRDefault="00782B75" w:rsidP="00F469F9">
                  <w:pPr>
                    <w:jc w:val="both"/>
                  </w:pPr>
                  <w:r>
                    <w:t xml:space="preserve">This document contains minutes of TGaa meeting minutes from the </w:t>
                  </w:r>
                  <w:r w:rsidR="00430FB4">
                    <w:t>November</w:t>
                  </w:r>
                  <w:r>
                    <w:t xml:space="preserve"> 2009 </w:t>
                  </w:r>
                  <w:r w:rsidR="00430FB4">
                    <w:t>Atlanta, Georgia</w:t>
                  </w:r>
                  <w:r>
                    <w:t xml:space="preserve"> Session.</w:t>
                  </w:r>
                </w:p>
                <w:p w:rsidR="00782B75" w:rsidRDefault="00782B75" w:rsidP="00F469F9">
                  <w:pPr>
                    <w:jc w:val="both"/>
                  </w:pPr>
                </w:p>
              </w:txbxContent>
            </v:textbox>
          </v:shape>
        </w:pict>
      </w:r>
    </w:p>
    <w:p w:rsidR="00430FB4" w:rsidRPr="00430FB4" w:rsidRDefault="00CA09B2" w:rsidP="00430FB4">
      <w:pPr>
        <w:pStyle w:val="NormalWeb"/>
        <w:spacing w:before="0" w:beforeAutospacing="0" w:after="0" w:afterAutospacing="0"/>
        <w:rPr>
          <w:rFonts w:ascii="Calibri" w:hAnsi="Calibri"/>
          <w:b/>
          <w:bCs/>
          <w:sz w:val="22"/>
          <w:szCs w:val="22"/>
        </w:rPr>
      </w:pPr>
      <w:r>
        <w:br w:type="page"/>
      </w:r>
      <w:r w:rsidR="00430FB4" w:rsidRPr="00430FB4">
        <w:rPr>
          <w:rFonts w:ascii="Calibri" w:hAnsi="Calibri"/>
          <w:b/>
          <w:bCs/>
          <w:sz w:val="22"/>
          <w:szCs w:val="22"/>
        </w:rPr>
        <w:lastRenderedPageBreak/>
        <w:t>TG was called to order at 08:00 Hrs on 11/17/2009</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Administrivia:</w:t>
      </w:r>
    </w:p>
    <w:p w:rsidR="00430FB4" w:rsidRPr="00430FB4" w:rsidRDefault="00430FB4" w:rsidP="00430FB4">
      <w:pPr>
        <w:rPr>
          <w:rFonts w:ascii="Calibri" w:hAnsi="Calibri"/>
          <w:b/>
          <w:bCs/>
          <w:szCs w:val="22"/>
          <w:lang w:val="en-US"/>
        </w:rPr>
      </w:pPr>
      <w:r w:rsidRPr="00430FB4">
        <w:rPr>
          <w:rFonts w:ascii="Calibri" w:hAnsi="Calibri"/>
          <w:b/>
          <w:bCs/>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Attendance Announcement</w:t>
      </w:r>
    </w:p>
    <w:p w:rsidR="00430FB4" w:rsidRPr="00430FB4" w:rsidRDefault="00430FB4" w:rsidP="00430FB4">
      <w:pPr>
        <w:rPr>
          <w:rFonts w:ascii="Calibri" w:hAnsi="Calibri"/>
          <w:b/>
          <w:bCs/>
          <w:szCs w:val="22"/>
          <w:lang w:val="en-US"/>
        </w:rPr>
      </w:pPr>
      <w:r w:rsidRPr="00430FB4">
        <w:rPr>
          <w:rFonts w:ascii="Calibri" w:hAnsi="Calibri"/>
          <w:b/>
          <w:bCs/>
          <w:szCs w:val="22"/>
          <w:lang w:val="en-US"/>
        </w:rPr>
        <w:t>Patent Policy -- no questions on the patent policy</w:t>
      </w:r>
    </w:p>
    <w:p w:rsidR="00430FB4" w:rsidRPr="00430FB4" w:rsidRDefault="00430FB4" w:rsidP="00430FB4">
      <w:pPr>
        <w:rPr>
          <w:rFonts w:ascii="Calibri" w:hAnsi="Calibri"/>
          <w:b/>
          <w:bCs/>
          <w:szCs w:val="22"/>
          <w:lang w:val="en-US"/>
        </w:rPr>
      </w:pPr>
      <w:r w:rsidRPr="00430FB4">
        <w:rPr>
          <w:rFonts w:ascii="Calibri" w:hAnsi="Calibri"/>
          <w:b/>
          <w:bCs/>
          <w:szCs w:val="22"/>
          <w:lang w:val="en-US"/>
        </w:rPr>
        <w:t>Knowledge of Essential Patents or knowledge of owners of Essential Patents -- no knowledge of essential patents/essential patent holders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b/>
          <w:bCs/>
          <w:color w:val="000000"/>
          <w:szCs w:val="22"/>
          <w:lang w:val="en-US"/>
        </w:rPr>
      </w:pPr>
      <w:r w:rsidRPr="00430FB4">
        <w:rPr>
          <w:b/>
          <w:bCs/>
          <w:color w:val="000000"/>
          <w:szCs w:val="22"/>
          <w:lang w:val="en-US"/>
        </w:rPr>
        <w:t>Feedback-jamming Multicast ARQ results with capture effect (1150/r1)</w:t>
      </w:r>
    </w:p>
    <w:p w:rsidR="00430FB4" w:rsidRPr="00430FB4" w:rsidRDefault="00430FB4" w:rsidP="00430FB4">
      <w:pPr>
        <w:rPr>
          <w:color w:val="000000"/>
          <w:szCs w:val="22"/>
          <w:lang w:val="en-US"/>
        </w:rPr>
      </w:pPr>
      <w:r w:rsidRPr="00430FB4">
        <w:rPr>
          <w:color w:val="000000"/>
          <w:szCs w:val="22"/>
          <w:lang w:val="en-US"/>
        </w:rPr>
        <w:t> </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This proposal is a refinement of the one presented in the Vancouver meeting</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 </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How would the STA that did not receive the frame know to generate the jamming NACK? There has to be some indication that there is a multicast frame to be sent</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 </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What if that frame is lost? Then this scheme does not work. But that frame is required to be sent in a more robust mode.</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 </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HLBP  -- includes FEC coding for robustness. FEC could be done at the Application layer or the application could indicate to the MAC layer to generate appropriate FEC frames. This functionality may be required at the AP (AP does the multicasting). So, some indication has to be sent to the AP to start encoding using  FEC.</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 </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If all the members received the frame intact, the parity packets need not be sent. One could still send the parity frames just for robustness.</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 </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How is the leader chosen? One that has the weakest average SNR.</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How is jamming probability defined -- the probability that the sender does not receive the ACK.</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 </w:t>
      </w:r>
    </w:p>
    <w:p w:rsidR="00430FB4" w:rsidRPr="00430FB4" w:rsidRDefault="00430FB4" w:rsidP="00430FB4">
      <w:pPr>
        <w:rPr>
          <w:rFonts w:ascii="Calibri" w:hAnsi="Calibri"/>
          <w:color w:val="000000"/>
          <w:szCs w:val="22"/>
          <w:lang w:val="en-US"/>
        </w:rPr>
      </w:pPr>
      <w:r w:rsidRPr="00430FB4">
        <w:rPr>
          <w:rFonts w:ascii="Calibri" w:hAnsi="Calibri"/>
          <w:color w:val="000000"/>
          <w:szCs w:val="22"/>
          <w:lang w:val="en-US"/>
        </w:rPr>
        <w:t>The receivers are placed at a constant distance from the sender. Fixed STAs (no mobility considered)</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We need additional mechanisms for leader selection, how frequently leader selection has to be done in otder to account for mobility (and changing channel conditions)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Slide-16 -- Is this depicting the same scenario as the NS-2 simulation -- Indoor environment. One SI Phase shift -- does not include multi-path effect.</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NACK is a new notion in Wi-FI. Most likely it would be one bit different from the ACK frame.</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b/>
          <w:bCs/>
          <w:szCs w:val="22"/>
          <w:lang w:val="en-US"/>
        </w:rPr>
        <w:t>Straw Poll:</w:t>
      </w:r>
      <w:r w:rsidRPr="00430FB4">
        <w:rPr>
          <w:rFonts w:ascii="Calibri" w:hAnsi="Calibri"/>
          <w:szCs w:val="22"/>
          <w:lang w:val="en-US"/>
        </w:rPr>
        <w:t xml:space="preserve"> Is TGaa interested in further results on Leader based NACK jamming for more reliable video groupcast</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Discussion -- this is an interesting idea, we should continue refining this.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5-0-5</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Topics to work on:</w:t>
      </w:r>
    </w:p>
    <w:p w:rsidR="00430FB4" w:rsidRPr="00430FB4" w:rsidRDefault="00430FB4" w:rsidP="00430FB4">
      <w:pPr>
        <w:numPr>
          <w:ilvl w:val="0"/>
          <w:numId w:val="13"/>
        </w:numPr>
        <w:ind w:left="1080"/>
        <w:textAlignment w:val="center"/>
        <w:rPr>
          <w:rFonts w:ascii="Calibri" w:hAnsi="Calibri"/>
          <w:szCs w:val="22"/>
          <w:lang w:val="en-US"/>
        </w:rPr>
      </w:pPr>
      <w:r w:rsidRPr="00430FB4">
        <w:rPr>
          <w:rFonts w:ascii="Calibri" w:hAnsi="Calibri"/>
          <w:szCs w:val="22"/>
          <w:lang w:val="en-US"/>
        </w:rPr>
        <w:t>Leader selection, leader selection under mobility</w:t>
      </w:r>
    </w:p>
    <w:p w:rsidR="00430FB4" w:rsidRPr="00430FB4" w:rsidRDefault="00430FB4" w:rsidP="00430FB4">
      <w:pPr>
        <w:numPr>
          <w:ilvl w:val="0"/>
          <w:numId w:val="14"/>
        </w:numPr>
        <w:ind w:left="1080"/>
        <w:textAlignment w:val="center"/>
        <w:rPr>
          <w:rFonts w:ascii="Calibri" w:hAnsi="Calibri"/>
          <w:szCs w:val="22"/>
          <w:lang w:val="en-US"/>
        </w:rPr>
      </w:pPr>
      <w:r w:rsidRPr="00430FB4">
        <w:rPr>
          <w:rFonts w:ascii="Calibri" w:hAnsi="Calibri"/>
          <w:szCs w:val="22"/>
          <w:lang w:val="en-US"/>
        </w:rPr>
        <w:t>What is the breakpoint where current MRG schemes don't work and we need the Jamming MRG mechanism?</w:t>
      </w:r>
    </w:p>
    <w:p w:rsidR="00430FB4" w:rsidRPr="00430FB4" w:rsidRDefault="00430FB4" w:rsidP="00430FB4">
      <w:pPr>
        <w:rPr>
          <w:rFonts w:ascii="Calibri" w:hAnsi="Calibri"/>
          <w:szCs w:val="22"/>
          <w:lang w:val="en-US"/>
        </w:rPr>
      </w:pPr>
      <w:r w:rsidRPr="00430FB4">
        <w:rPr>
          <w:rFonts w:ascii="Calibri" w:hAnsi="Calibri"/>
          <w:szCs w:val="22"/>
          <w:lang w:val="en-US"/>
        </w:rPr>
        <w:lastRenderedPageBreak/>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Document 09/911r0 has comments from the internal review of draft 0.01. The editor is empowered to incorporate resolutions to all editorial comments.</w:t>
      </w:r>
    </w:p>
    <w:p w:rsidR="00430FB4" w:rsidRPr="00430FB4" w:rsidRDefault="00430FB4" w:rsidP="00430FB4">
      <w:pPr>
        <w:rPr>
          <w:rFonts w:ascii="Calibri" w:hAnsi="Calibri"/>
          <w:b/>
          <w:bCs/>
          <w:szCs w:val="22"/>
          <w:lang w:val="en-US"/>
        </w:rPr>
      </w:pPr>
      <w:r w:rsidRPr="00430FB4">
        <w:rPr>
          <w:rFonts w:ascii="Calibri" w:hAnsi="Calibri"/>
          <w:b/>
          <w:bCs/>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The TG went into recess at 09:10 Hrs till the next presenter joins the meeting.</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TG Resumed at 09:25 Hrs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1183r0 and 1184r1</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Declined comments #27 and #39.</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TG members should review 9.2.7.3.7 -- Continuous Service Periods (STAs may relatively be losing control)</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How is continuous service period negotiated -- the STAs can ask anything and the AP decides based on how the STA requests can be reconciled.</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Is the CSP mandatory?</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Does CSP mean no other traffic is allowed? No, traffic can be intermingled.</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Brian will have two submissions -- one for all other comment resolutions and one with SP and CSP changes.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This(ese) submission(s) will be considered for adoption Wed PM1 session.</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TG in recess till Tuesday 11/18/2009 AM2</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TG called to order at 10:30 Hrs  ET</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Overlapping BSS (09/1136r0, 09/1137r0 and 09/1138r0)</w:t>
      </w:r>
    </w:p>
    <w:p w:rsidR="00430FB4" w:rsidRPr="00430FB4" w:rsidRDefault="00430FB4" w:rsidP="00430FB4">
      <w:pPr>
        <w:rPr>
          <w:rFonts w:ascii="Calibri" w:hAnsi="Calibri"/>
          <w:szCs w:val="22"/>
          <w:lang w:val="en-US"/>
        </w:rPr>
      </w:pPr>
      <w:r w:rsidRPr="00430FB4">
        <w:rPr>
          <w:rFonts w:ascii="Calibri" w:hAnsi="Calibri"/>
          <w:szCs w:val="22"/>
          <w:lang w:val="en-US"/>
        </w:rPr>
        <w:t>Need to fix the document number in the header of all the presentations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09/1137r0</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This proposal introduces EDCA Factor -- accounts for overheads in EDCA when multiple streams are involved.</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How is medium time estimated when 802.11n is used? Covered later in the slide set.</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AMPDU and medium time -- computed as follows :</w:t>
      </w:r>
    </w:p>
    <w:p w:rsidR="00430FB4" w:rsidRPr="00430FB4" w:rsidRDefault="00430FB4" w:rsidP="00430FB4">
      <w:pPr>
        <w:ind w:left="540"/>
        <w:rPr>
          <w:rFonts w:ascii="Calibri" w:hAnsi="Calibri"/>
          <w:szCs w:val="22"/>
          <w:lang w:val="en-US"/>
        </w:rPr>
      </w:pPr>
      <w:r w:rsidRPr="00430FB4">
        <w:rPr>
          <w:rFonts w:ascii="Calibri" w:hAnsi="Calibri"/>
          <w:szCs w:val="22"/>
          <w:lang w:val="en-US"/>
        </w:rPr>
        <w:t>AMPDU+SIFS+BAReq+SIFS+BARsp (immediate Block ACK)</w:t>
      </w:r>
    </w:p>
    <w:p w:rsidR="00430FB4" w:rsidRPr="00430FB4" w:rsidRDefault="00430FB4" w:rsidP="00430FB4">
      <w:pPr>
        <w:ind w:left="540"/>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EDCA Factor is a work in progress. The concept is useful to OBSS solution. However, the data in the table in Slide-11 will evolve.</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09/1136r0</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Derives from document 844r0 (deals with Mesh networks)</w:t>
      </w:r>
    </w:p>
    <w:p w:rsidR="00430FB4" w:rsidRPr="00430FB4" w:rsidRDefault="00430FB4" w:rsidP="00430FB4">
      <w:pPr>
        <w:rPr>
          <w:rFonts w:ascii="Calibri" w:hAnsi="Calibri"/>
          <w:szCs w:val="22"/>
          <w:lang w:val="en-US"/>
        </w:rPr>
      </w:pPr>
      <w:r w:rsidRPr="00430FB4">
        <w:rPr>
          <w:rFonts w:ascii="Calibri" w:hAnsi="Calibri"/>
          <w:szCs w:val="22"/>
          <w:lang w:val="en-US"/>
        </w:rPr>
        <w:lastRenderedPageBreak/>
        <w:t> </w:t>
      </w:r>
    </w:p>
    <w:p w:rsidR="00430FB4" w:rsidRPr="00430FB4" w:rsidRDefault="00430FB4" w:rsidP="00430FB4">
      <w:pPr>
        <w:rPr>
          <w:rFonts w:ascii="Calibri" w:hAnsi="Calibri"/>
          <w:szCs w:val="22"/>
          <w:lang w:val="en-US"/>
        </w:rPr>
      </w:pPr>
      <w:r w:rsidRPr="00430FB4">
        <w:rPr>
          <w:rFonts w:ascii="Calibri" w:hAnsi="Calibri"/>
          <w:szCs w:val="22"/>
          <w:lang w:val="en-US"/>
        </w:rPr>
        <w:t>Paying attention to the loads from other overlapping BSSs does reduce the throughput in some of the BSSs (the ones in the edges). In addition, it may introduce additional delay to individual packets sent within each BSS (for the BSSs in the middle).</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09/1138r0</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The OBSS proposal</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Avoid OBSS, if possible -- channel selection, channel width selection, etc.</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Allocated  Traffic Shared -- self + load of others the BSS overlaps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Slide-10 update the reference with 09/1137r0.</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Slide-28 -- Using TSPECs to indicate "Permanent Load", "Potential Load" and "Actual Load"</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Slide-29 -- this is not an issue. The rate at which Compressed Video bits arrive have no relation to the actual frame rate the uncompressed data is displayed at.</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Slide-31 -- Use one octet field but use a different scaling (64usec units)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Slide-32 -- Agree that the EDCA Bandwidth Factor numbers look about right (concurs with another independent simulation exercise) -- Hang Liu (Thomson)</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Would EDCA Factor depend on PHY Rate? Is this taken into account in the simulation? Some of the simulations do use different PHY rates but not a mix of 11n/11g or 11n/11a rates.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If the determination of the EDCA factor is not consistent, would the data be useful? Within a BSS an AP can do what it needs (use a different method to estimate medium time, for example) but how do you do it across APs, if each does it, its own way (EDCA Factors could be different in each BSS)?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QLoad information may be conservative and potentially hurt the performance we could achieve now. We need to choose between (a) it works great sometimes versus (b) it will work always.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 xml:space="preserve">Should we introduce mechanisms for policing (how medium is shared). </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TG in recess till Wednesday 11/18/2009 PM1</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TG called to order at 13:30 Hrs ET 11/18/2009</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OBSS  Discussion (Continued)</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Added the following to 1138r0 (to make r1)</w:t>
      </w:r>
    </w:p>
    <w:p w:rsidR="00430FB4" w:rsidRPr="00430FB4" w:rsidRDefault="00430FB4" w:rsidP="00430FB4">
      <w:pPr>
        <w:numPr>
          <w:ilvl w:val="0"/>
          <w:numId w:val="15"/>
        </w:numPr>
        <w:ind w:left="1080"/>
        <w:textAlignment w:val="center"/>
        <w:rPr>
          <w:sz w:val="24"/>
          <w:szCs w:val="24"/>
          <w:lang w:val="en-US"/>
        </w:rPr>
      </w:pPr>
      <w:r w:rsidRPr="00430FB4">
        <w:rPr>
          <w:rFonts w:ascii="Calibri" w:hAnsi="Calibri"/>
          <w:szCs w:val="22"/>
          <w:lang w:val="en-US"/>
        </w:rPr>
        <w:t>Sharing of the medium in the OBSS -- proportional sharing and on-demand sharing.</w:t>
      </w:r>
    </w:p>
    <w:p w:rsidR="00430FB4" w:rsidRPr="00430FB4" w:rsidRDefault="00430FB4" w:rsidP="00430FB4">
      <w:pPr>
        <w:numPr>
          <w:ilvl w:val="0"/>
          <w:numId w:val="15"/>
        </w:numPr>
        <w:ind w:left="1080"/>
        <w:textAlignment w:val="center"/>
        <w:rPr>
          <w:sz w:val="24"/>
          <w:szCs w:val="24"/>
          <w:lang w:val="en-US"/>
        </w:rPr>
      </w:pPr>
      <w:r w:rsidRPr="00430FB4">
        <w:rPr>
          <w:rFonts w:ascii="Calibri" w:hAnsi="Calibri"/>
          <w:szCs w:val="22"/>
          <w:lang w:val="en-US"/>
        </w:rPr>
        <w:t>What is the incentive to be a good neighbor</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Summarized documents 09/1136, 09/1137 and 09/1138.</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 xml:space="preserve">Is there a </w:t>
      </w:r>
      <w:r w:rsidR="000D6A8E" w:rsidRPr="00430FB4">
        <w:rPr>
          <w:rFonts w:ascii="Calibri" w:hAnsi="Calibri"/>
          <w:szCs w:val="22"/>
          <w:lang w:val="en-US"/>
        </w:rPr>
        <w:t>mechanism to</w:t>
      </w:r>
      <w:r w:rsidRPr="00430FB4">
        <w:rPr>
          <w:rFonts w:ascii="Calibri" w:hAnsi="Calibri"/>
          <w:szCs w:val="22"/>
          <w:lang w:val="en-US"/>
        </w:rPr>
        <w:t xml:space="preserve"> shut off all STAs within the BSS? None at this time.</w:t>
      </w:r>
    </w:p>
    <w:p w:rsidR="00430FB4" w:rsidRPr="00430FB4" w:rsidRDefault="00430FB4" w:rsidP="00430FB4">
      <w:pPr>
        <w:rPr>
          <w:rFonts w:ascii="Calibri" w:hAnsi="Calibri"/>
          <w:szCs w:val="22"/>
          <w:lang w:val="en-US"/>
        </w:rPr>
      </w:pPr>
      <w:r w:rsidRPr="00430FB4">
        <w:rPr>
          <w:rFonts w:ascii="Calibri" w:hAnsi="Calibri"/>
          <w:szCs w:val="22"/>
          <w:lang w:val="en-US"/>
        </w:rPr>
        <w:lastRenderedPageBreak/>
        <w:t> </w:t>
      </w:r>
    </w:p>
    <w:p w:rsidR="00430FB4" w:rsidRPr="00430FB4" w:rsidRDefault="00430FB4" w:rsidP="00430FB4">
      <w:pPr>
        <w:rPr>
          <w:rFonts w:ascii="Calibri" w:hAnsi="Calibri"/>
          <w:szCs w:val="22"/>
          <w:lang w:val="en-US"/>
        </w:rPr>
      </w:pPr>
      <w:r w:rsidRPr="00430FB4">
        <w:rPr>
          <w:rFonts w:ascii="Calibri" w:hAnsi="Calibri"/>
          <w:szCs w:val="22"/>
          <w:lang w:val="en-US"/>
        </w:rPr>
        <w:t>If we are to choose a single sharing mechanism, does it simplify anything in the proposal? -- may save a few bits in the frame and a whole lot of issues with respect to writing the text Annex.</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Proportional sharing -- could reduce the available bandwidth based on potential load. It trades off throughput to the need for performing all the time.</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We could do a blend of proportional and On Demand scheme.</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Walk through the text document 1139/r0.</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No specific questions on 1139/r0.</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Motion-5:</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7257D5" w:rsidRDefault="00430FB4" w:rsidP="007257D5">
      <w:pPr>
        <w:ind w:left="720"/>
        <w:rPr>
          <w:bCs/>
          <w:color w:val="000000"/>
          <w:szCs w:val="22"/>
          <w:lang w:val="en-US"/>
        </w:rPr>
      </w:pPr>
      <w:r w:rsidRPr="007257D5">
        <w:rPr>
          <w:bCs/>
          <w:color w:val="000000"/>
          <w:szCs w:val="22"/>
          <w:lang w:val="en-US"/>
        </w:rPr>
        <w:t>Move to approve the normative text in document 09/1139r1 and empower the TGaa Technical Editor to include it in the next TGaa Draft.</w:t>
      </w:r>
    </w:p>
    <w:p w:rsidR="00430FB4" w:rsidRPr="007257D5" w:rsidRDefault="00430FB4" w:rsidP="007257D5">
      <w:pPr>
        <w:ind w:left="720"/>
        <w:rPr>
          <w:bCs/>
          <w:color w:val="000000"/>
          <w:szCs w:val="22"/>
          <w:lang w:val="en-US"/>
        </w:rPr>
      </w:pPr>
      <w:r w:rsidRPr="007257D5">
        <w:rPr>
          <w:bCs/>
          <w:color w:val="000000"/>
          <w:szCs w:val="22"/>
          <w:lang w:val="en-US"/>
        </w:rPr>
        <w:t>Moved: Graham Smith</w:t>
      </w:r>
    </w:p>
    <w:p w:rsidR="00430FB4" w:rsidRPr="007257D5" w:rsidRDefault="00430FB4" w:rsidP="007257D5">
      <w:pPr>
        <w:ind w:left="720"/>
        <w:rPr>
          <w:bCs/>
          <w:color w:val="000000"/>
          <w:szCs w:val="22"/>
          <w:lang w:val="en-US"/>
        </w:rPr>
      </w:pPr>
      <w:r w:rsidRPr="007257D5">
        <w:rPr>
          <w:bCs/>
          <w:color w:val="000000"/>
          <w:szCs w:val="22"/>
          <w:lang w:val="en-US"/>
        </w:rPr>
        <w:t>Seconded: David Hunter</w:t>
      </w:r>
    </w:p>
    <w:p w:rsidR="00430FB4" w:rsidRPr="007257D5" w:rsidRDefault="00430FB4" w:rsidP="007257D5">
      <w:pPr>
        <w:ind w:left="720"/>
        <w:rPr>
          <w:bCs/>
          <w:color w:val="000000"/>
          <w:szCs w:val="22"/>
          <w:lang w:val="en-US"/>
        </w:rPr>
      </w:pPr>
      <w:r w:rsidRPr="007257D5">
        <w:rPr>
          <w:bCs/>
          <w:color w:val="000000"/>
          <w:szCs w:val="22"/>
          <w:lang w:val="en-US"/>
        </w:rPr>
        <w:t> </w:t>
      </w:r>
    </w:p>
    <w:p w:rsidR="00430FB4" w:rsidRPr="007257D5" w:rsidRDefault="00430FB4" w:rsidP="007257D5">
      <w:pPr>
        <w:ind w:left="720"/>
        <w:rPr>
          <w:bCs/>
          <w:color w:val="000000"/>
          <w:szCs w:val="22"/>
          <w:lang w:val="en-US"/>
        </w:rPr>
      </w:pPr>
      <w:r w:rsidRPr="007257D5">
        <w:rPr>
          <w:bCs/>
          <w:color w:val="000000"/>
          <w:szCs w:val="22"/>
          <w:lang w:val="en-US"/>
        </w:rPr>
        <w:t>Discussion -- Brian Hart spoke against motion since he believes that a set of comments that he has on 1139r0 needs to be addressed before the text gets adopted.</w:t>
      </w:r>
    </w:p>
    <w:p w:rsidR="00430FB4" w:rsidRPr="007257D5" w:rsidRDefault="00430FB4" w:rsidP="007257D5">
      <w:pPr>
        <w:ind w:left="720"/>
        <w:rPr>
          <w:bCs/>
          <w:color w:val="000000"/>
          <w:szCs w:val="22"/>
          <w:lang w:val="en-US"/>
        </w:rPr>
      </w:pPr>
      <w:r w:rsidRPr="007257D5">
        <w:rPr>
          <w:bCs/>
          <w:color w:val="000000"/>
          <w:szCs w:val="22"/>
          <w:lang w:val="en-US"/>
        </w:rPr>
        <w:t> </w:t>
      </w:r>
    </w:p>
    <w:p w:rsidR="00430FB4" w:rsidRPr="007257D5" w:rsidRDefault="00430FB4" w:rsidP="007257D5">
      <w:pPr>
        <w:ind w:left="720"/>
        <w:rPr>
          <w:b/>
          <w:bCs/>
          <w:color w:val="000000"/>
          <w:szCs w:val="22"/>
          <w:lang w:val="en-US"/>
        </w:rPr>
      </w:pPr>
      <w:r w:rsidRPr="007257D5">
        <w:rPr>
          <w:b/>
          <w:bCs/>
          <w:color w:val="000000"/>
          <w:szCs w:val="22"/>
          <w:lang w:val="en-US"/>
        </w:rPr>
        <w:t xml:space="preserve">Vote: 4/4/12 </w:t>
      </w:r>
    </w:p>
    <w:p w:rsidR="00430FB4" w:rsidRPr="007257D5" w:rsidRDefault="00430FB4" w:rsidP="007257D5">
      <w:pPr>
        <w:ind w:left="720"/>
        <w:rPr>
          <w:b/>
          <w:bCs/>
          <w:color w:val="000000"/>
          <w:szCs w:val="22"/>
          <w:lang w:val="en-US"/>
        </w:rPr>
      </w:pPr>
      <w:r w:rsidRPr="007257D5">
        <w:rPr>
          <w:b/>
          <w:bCs/>
          <w:color w:val="000000"/>
          <w:szCs w:val="22"/>
          <w:lang w:val="en-US"/>
        </w:rPr>
        <w:t>Motion Fails.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Brian Hart has annotated 1139/r1 with comments. These need to be addressed in the OBSS proposal Brian Hart will send the annotated 1139/r1 to Graham Smith.</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Intra-AC prioritization (09/1251):</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What are the Use Cases for Intra-AC prioritization?</w:t>
      </w:r>
    </w:p>
    <w:p w:rsidR="00430FB4" w:rsidRPr="00430FB4" w:rsidRDefault="00430FB4" w:rsidP="00430FB4">
      <w:pPr>
        <w:rPr>
          <w:rFonts w:ascii="Calibri" w:hAnsi="Calibri"/>
          <w:szCs w:val="22"/>
          <w:lang w:val="en-US"/>
        </w:rPr>
      </w:pPr>
      <w:r w:rsidRPr="00430FB4">
        <w:rPr>
          <w:rFonts w:ascii="Calibri" w:hAnsi="Calibri"/>
          <w:szCs w:val="22"/>
          <w:lang w:val="en-US"/>
        </w:rPr>
        <w:t>How about a application level retry progressively lower quality</w:t>
      </w:r>
    </w:p>
    <w:p w:rsidR="00430FB4" w:rsidRPr="00430FB4" w:rsidRDefault="00430FB4" w:rsidP="00430FB4">
      <w:pPr>
        <w:rPr>
          <w:rFonts w:ascii="Calibri" w:hAnsi="Calibri"/>
          <w:szCs w:val="22"/>
          <w:lang w:val="en-US"/>
        </w:rPr>
      </w:pPr>
      <w:r w:rsidRPr="00430FB4">
        <w:rPr>
          <w:rFonts w:ascii="Calibri" w:hAnsi="Calibri"/>
          <w:szCs w:val="22"/>
          <w:lang w:val="en-US"/>
        </w:rPr>
        <w:t>Do we need L2 mechanisms for this?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 xml:space="preserve">Tweaking the EDCA parameters -- would it really prioritize one stream over another? </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OBSS Issue  and simulation scenario in TGac (09/1157r1)</w:t>
      </w:r>
    </w:p>
    <w:p w:rsidR="00430FB4" w:rsidRPr="00430FB4" w:rsidRDefault="00430FB4" w:rsidP="00430FB4">
      <w:pPr>
        <w:rPr>
          <w:rFonts w:ascii="Calibri" w:hAnsi="Calibri"/>
          <w:b/>
          <w:bCs/>
          <w:szCs w:val="22"/>
          <w:lang w:val="en-US"/>
        </w:rPr>
      </w:pPr>
      <w:r w:rsidRPr="00430FB4">
        <w:rPr>
          <w:rFonts w:ascii="Calibri" w:hAnsi="Calibri"/>
          <w:b/>
          <w:bCs/>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TGac  OBSS is required to address all traffic classes not just Video/Voice</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Slide 12: the performance appears to be about 5dB better -- less conservative 11n model</w:t>
      </w:r>
    </w:p>
    <w:p w:rsidR="00430FB4" w:rsidRPr="00430FB4" w:rsidRDefault="00430FB4" w:rsidP="00430FB4">
      <w:pPr>
        <w:rPr>
          <w:rFonts w:ascii="Calibri" w:hAnsi="Calibri"/>
          <w:szCs w:val="22"/>
          <w:lang w:val="en-US"/>
        </w:rPr>
      </w:pPr>
      <w:r w:rsidRPr="00430FB4">
        <w:rPr>
          <w:rFonts w:ascii="Calibri" w:hAnsi="Calibri"/>
          <w:szCs w:val="22"/>
          <w:lang w:val="en-US"/>
        </w:rPr>
        <w:t>Slide-28:  11ac should inherit and develop what is in 11aa. However, on OBSS there should  be a close co-ordination to ensure that 11aa mechanisms do not hurt potential 11ac mechanisms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Slide-23 look at 09/931r0.</w:t>
      </w:r>
    </w:p>
    <w:p w:rsidR="00430FB4" w:rsidRPr="00430FB4" w:rsidRDefault="00430FB4" w:rsidP="00430FB4">
      <w:pPr>
        <w:rPr>
          <w:rFonts w:ascii="Calibri" w:hAnsi="Calibri"/>
          <w:szCs w:val="22"/>
          <w:lang w:val="en-US"/>
        </w:rPr>
      </w:pPr>
      <w:r w:rsidRPr="00430FB4">
        <w:rPr>
          <w:rFonts w:ascii="Calibri" w:hAnsi="Calibri"/>
          <w:szCs w:val="22"/>
          <w:lang w:val="en-US"/>
        </w:rPr>
        <w:t>Channel Selection with TPC can dramatically reduce OBSS issues.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Slide-6 how is the propagation  loss between floors  compared to across apartments in the same floor (loss is more between floors). Data on actual loss is not available at this time.</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lastRenderedPageBreak/>
        <w:t>Slide-7 two APs in a small apartment -- is that common? The APs  may not be in use all the time.</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The mechanisms proposed in 1157r1 are very similar to the proposals discussed in TGaa. Since TGaa has constrained itself to MAC layer amendments, Beam Forming technique proposed in 1157r1 has not been part of the OBSS solution in TGaa.</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Resolution to non-contentious comments from the internal review of D0.01 assigned to Brian Hart (09/1215r0)</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Motion-6:</w:t>
      </w:r>
    </w:p>
    <w:p w:rsidR="00430FB4" w:rsidRPr="00430FB4" w:rsidRDefault="00430FB4" w:rsidP="00430FB4">
      <w:pPr>
        <w:rPr>
          <w:b/>
          <w:bCs/>
          <w:color w:val="000000"/>
          <w:szCs w:val="22"/>
          <w:lang w:val="en-US"/>
        </w:rPr>
      </w:pPr>
      <w:r w:rsidRPr="00430FB4">
        <w:rPr>
          <w:b/>
          <w:bCs/>
          <w:color w:val="000000"/>
          <w:szCs w:val="22"/>
          <w:lang w:val="en-US"/>
        </w:rPr>
        <w:t> </w:t>
      </w:r>
    </w:p>
    <w:p w:rsidR="00430FB4" w:rsidRPr="007257D5" w:rsidRDefault="00430FB4" w:rsidP="007257D5">
      <w:pPr>
        <w:ind w:left="720"/>
        <w:rPr>
          <w:bCs/>
          <w:color w:val="000000"/>
          <w:szCs w:val="22"/>
          <w:lang w:val="en-US"/>
        </w:rPr>
      </w:pPr>
      <w:r w:rsidRPr="007257D5">
        <w:rPr>
          <w:bCs/>
          <w:color w:val="000000"/>
          <w:szCs w:val="22"/>
          <w:lang w:val="en-US"/>
        </w:rPr>
        <w:t>Move to approve the normative text in document 09/1215r0 that addresses internal review comments CIDs 1,2,4,13,16,18,21,27,30,39 and empower the TGaa Technical Editor to include it in the next TGaa Draft.</w:t>
      </w:r>
    </w:p>
    <w:p w:rsidR="00430FB4" w:rsidRPr="007257D5" w:rsidRDefault="00430FB4" w:rsidP="007257D5">
      <w:pPr>
        <w:ind w:left="720"/>
        <w:rPr>
          <w:bCs/>
          <w:color w:val="000000"/>
          <w:szCs w:val="22"/>
          <w:lang w:val="en-US"/>
        </w:rPr>
      </w:pPr>
      <w:r w:rsidRPr="007257D5">
        <w:rPr>
          <w:bCs/>
          <w:color w:val="000000"/>
          <w:szCs w:val="22"/>
          <w:lang w:val="en-US"/>
        </w:rPr>
        <w:t>Moved: Brian Hart</w:t>
      </w:r>
    </w:p>
    <w:p w:rsidR="00430FB4" w:rsidRPr="007257D5" w:rsidRDefault="00430FB4" w:rsidP="007257D5">
      <w:pPr>
        <w:ind w:left="720"/>
        <w:rPr>
          <w:bCs/>
          <w:color w:val="000000"/>
          <w:szCs w:val="22"/>
          <w:lang w:val="en-US"/>
        </w:rPr>
      </w:pPr>
      <w:r w:rsidRPr="007257D5">
        <w:rPr>
          <w:bCs/>
          <w:color w:val="000000"/>
          <w:szCs w:val="22"/>
          <w:lang w:val="en-US"/>
        </w:rPr>
        <w:t>Seconded: Hang Liu</w:t>
      </w:r>
    </w:p>
    <w:p w:rsidR="00430FB4" w:rsidRPr="007257D5" w:rsidRDefault="00430FB4" w:rsidP="007257D5">
      <w:pPr>
        <w:ind w:left="720"/>
        <w:rPr>
          <w:b/>
          <w:bCs/>
          <w:color w:val="000000"/>
          <w:szCs w:val="22"/>
          <w:lang w:val="en-US"/>
        </w:rPr>
      </w:pPr>
      <w:r w:rsidRPr="007257D5">
        <w:rPr>
          <w:b/>
          <w:bCs/>
          <w:color w:val="000000"/>
          <w:szCs w:val="22"/>
          <w:lang w:val="en-US"/>
        </w:rPr>
        <w:t>Vote: 10/0/9</w:t>
      </w:r>
    </w:p>
    <w:p w:rsidR="00430FB4" w:rsidRPr="007257D5" w:rsidRDefault="00430FB4" w:rsidP="007257D5">
      <w:pPr>
        <w:ind w:left="720"/>
        <w:rPr>
          <w:b/>
          <w:bCs/>
          <w:color w:val="000000"/>
          <w:szCs w:val="22"/>
          <w:lang w:val="en-US"/>
        </w:rPr>
      </w:pPr>
      <w:r w:rsidRPr="007257D5">
        <w:rPr>
          <w:b/>
          <w:bCs/>
          <w:color w:val="000000"/>
          <w:szCs w:val="22"/>
          <w:lang w:val="en-US"/>
        </w:rPr>
        <w:t>Motion Passes</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szCs w:val="22"/>
          <w:lang w:val="en-US"/>
        </w:rPr>
      </w:pPr>
      <w:r w:rsidRPr="00430FB4">
        <w:rPr>
          <w:rFonts w:ascii="Calibri" w:hAnsi="Calibri"/>
          <w:szCs w:val="22"/>
          <w:lang w:val="en-US"/>
        </w:rPr>
        <w:t xml:space="preserve">Brian Hart highlighted the notion of "Continuous Service Period" in document 09/1184r1. Brian will prepare a normative text submission on this feature and a slide set summarizing the feature. </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430FB4" w:rsidRPr="00430FB4" w:rsidRDefault="00430FB4" w:rsidP="00430FB4">
      <w:pPr>
        <w:rPr>
          <w:rFonts w:ascii="Calibri" w:hAnsi="Calibri"/>
          <w:b/>
          <w:bCs/>
          <w:szCs w:val="22"/>
          <w:lang w:val="en-US"/>
        </w:rPr>
      </w:pPr>
      <w:r w:rsidRPr="00430FB4">
        <w:rPr>
          <w:rFonts w:ascii="Calibri" w:hAnsi="Calibri"/>
          <w:b/>
          <w:bCs/>
          <w:szCs w:val="22"/>
          <w:lang w:val="en-US"/>
        </w:rPr>
        <w:t>TG in recess till Thursday 11/19/2009 AM1</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3B7883" w:rsidRDefault="00430FB4" w:rsidP="007257D5">
      <w:pPr>
        <w:rPr>
          <w:rFonts w:ascii="Calibri" w:hAnsi="Calibri"/>
          <w:b/>
          <w:bCs/>
          <w:szCs w:val="22"/>
        </w:rPr>
      </w:pPr>
      <w:r w:rsidRPr="00430FB4">
        <w:rPr>
          <w:rFonts w:ascii="Calibri" w:hAnsi="Calibri"/>
          <w:szCs w:val="22"/>
          <w:lang w:val="en-US"/>
        </w:rPr>
        <w:t> </w:t>
      </w:r>
      <w:r w:rsidR="003B7883">
        <w:rPr>
          <w:rFonts w:ascii="Calibri" w:hAnsi="Calibri"/>
          <w:b/>
          <w:bCs/>
          <w:szCs w:val="22"/>
        </w:rPr>
        <w:t>Joint Meeting with 802.1AVB</w:t>
      </w:r>
    </w:p>
    <w:p w:rsidR="003B7883" w:rsidRDefault="003B7883" w:rsidP="003B7883">
      <w:pPr>
        <w:pStyle w:val="NormalWeb"/>
        <w:spacing w:before="0" w:beforeAutospacing="0" w:after="0" w:afterAutospacing="0"/>
        <w:rPr>
          <w:rFonts w:ascii="Calibri" w:hAnsi="Calibri"/>
          <w:b/>
          <w:bCs/>
          <w:sz w:val="22"/>
          <w:szCs w:val="22"/>
        </w:rPr>
      </w:pPr>
    </w:p>
    <w:p w:rsidR="003B7883" w:rsidRDefault="003B7883" w:rsidP="003B7883">
      <w:pPr>
        <w:pStyle w:val="NormalWeb"/>
        <w:spacing w:before="0" w:beforeAutospacing="0" w:after="0" w:afterAutospacing="0"/>
        <w:rPr>
          <w:rFonts w:ascii="Calibri" w:hAnsi="Calibri"/>
          <w:b/>
          <w:bCs/>
          <w:sz w:val="22"/>
          <w:szCs w:val="22"/>
        </w:rPr>
      </w:pPr>
      <w:r>
        <w:rPr>
          <w:rFonts w:ascii="Calibri" w:hAnsi="Calibri"/>
          <w:b/>
          <w:bCs/>
          <w:sz w:val="22"/>
          <w:szCs w:val="22"/>
        </w:rPr>
        <w:t>The TG was called to order at 08:05 Hrs EST</w:t>
      </w:r>
    </w:p>
    <w:p w:rsidR="003B7883" w:rsidRDefault="003B7883" w:rsidP="003B7883">
      <w:pPr>
        <w:pStyle w:val="NormalWeb"/>
        <w:spacing w:before="0" w:beforeAutospacing="0" w:after="0" w:afterAutospacing="0"/>
        <w:rPr>
          <w:rFonts w:ascii="Calibri" w:hAnsi="Calibri"/>
          <w:b/>
          <w:bCs/>
          <w:sz w:val="22"/>
          <w:szCs w:val="22"/>
        </w:rPr>
      </w:pPr>
    </w:p>
    <w:p w:rsidR="003B7883" w:rsidRDefault="003B7883" w:rsidP="003B7883">
      <w:pPr>
        <w:pStyle w:val="NormalWeb"/>
        <w:spacing w:before="0" w:beforeAutospacing="0" w:after="0" w:afterAutospacing="0"/>
        <w:rPr>
          <w:rFonts w:ascii="Calibri" w:hAnsi="Calibri"/>
          <w:b/>
          <w:bCs/>
          <w:sz w:val="22"/>
          <w:szCs w:val="22"/>
        </w:rPr>
      </w:pPr>
      <w:r>
        <w:rPr>
          <w:rFonts w:ascii="Calibri" w:hAnsi="Calibri"/>
          <w:b/>
          <w:bCs/>
          <w:sz w:val="22"/>
          <w:szCs w:val="22"/>
        </w:rPr>
        <w:t>Agenda</w:t>
      </w:r>
      <w:r w:rsidR="00C03DAD">
        <w:rPr>
          <w:rFonts w:ascii="Calibri" w:hAnsi="Calibri"/>
          <w:b/>
          <w:bCs/>
          <w:sz w:val="22"/>
          <w:szCs w:val="22"/>
        </w:rPr>
        <w:t>/Notes</w:t>
      </w:r>
    </w:p>
    <w:p w:rsidR="00000000" w:rsidRPr="003B7883" w:rsidRDefault="005D3896" w:rsidP="003B7883">
      <w:pPr>
        <w:pStyle w:val="NormalWeb"/>
        <w:numPr>
          <w:ilvl w:val="0"/>
          <w:numId w:val="17"/>
        </w:numPr>
        <w:spacing w:before="0"/>
        <w:rPr>
          <w:rFonts w:ascii="Calibri" w:hAnsi="Calibri"/>
          <w:bCs/>
          <w:szCs w:val="22"/>
        </w:rPr>
      </w:pPr>
      <w:r w:rsidRPr="003B7883">
        <w:rPr>
          <w:rFonts w:ascii="Calibri" w:hAnsi="Calibri"/>
          <w:bCs/>
          <w:szCs w:val="22"/>
        </w:rPr>
        <w:t>Administrivia</w:t>
      </w:r>
    </w:p>
    <w:p w:rsidR="00C03DAD" w:rsidRDefault="005D3896" w:rsidP="003B7883">
      <w:pPr>
        <w:pStyle w:val="NormalWeb"/>
        <w:numPr>
          <w:ilvl w:val="0"/>
          <w:numId w:val="17"/>
        </w:numPr>
        <w:spacing w:before="0"/>
        <w:rPr>
          <w:rFonts w:ascii="Calibri" w:hAnsi="Calibri"/>
          <w:bCs/>
          <w:szCs w:val="22"/>
        </w:rPr>
      </w:pPr>
      <w:r w:rsidRPr="003B7883">
        <w:rPr>
          <w:rFonts w:ascii="Calibri" w:hAnsi="Calibri"/>
          <w:bCs/>
          <w:szCs w:val="22"/>
        </w:rPr>
        <w:t>Interworking with 802.1Qat (09/926r</w:t>
      </w:r>
      <w:r w:rsidR="00C03DAD">
        <w:rPr>
          <w:rFonts w:ascii="Calibri" w:hAnsi="Calibri"/>
          <w:bCs/>
          <w:szCs w:val="22"/>
        </w:rPr>
        <w:t>4</w:t>
      </w:r>
      <w:r w:rsidRPr="003B7883">
        <w:rPr>
          <w:rFonts w:ascii="Calibri" w:hAnsi="Calibri"/>
          <w:bCs/>
          <w:szCs w:val="22"/>
        </w:rPr>
        <w:t>)</w:t>
      </w:r>
    </w:p>
    <w:p w:rsidR="00C03DAD" w:rsidRDefault="00C03DAD" w:rsidP="00C03DAD">
      <w:pPr>
        <w:pStyle w:val="NormalWeb"/>
        <w:numPr>
          <w:ilvl w:val="1"/>
          <w:numId w:val="17"/>
        </w:numPr>
        <w:spacing w:before="0"/>
        <w:rPr>
          <w:rFonts w:ascii="Calibri" w:hAnsi="Calibri"/>
          <w:bCs/>
          <w:szCs w:val="22"/>
        </w:rPr>
      </w:pPr>
      <w:r>
        <w:rPr>
          <w:rFonts w:ascii="Calibri" w:hAnsi="Calibri"/>
          <w:bCs/>
          <w:szCs w:val="22"/>
        </w:rPr>
        <w:t>Traffic classes are called “SR Class A” and “SR Class B”</w:t>
      </w:r>
    </w:p>
    <w:p w:rsidR="00530DA8" w:rsidRDefault="00C03DAD" w:rsidP="00C03DAD">
      <w:pPr>
        <w:pStyle w:val="NormalWeb"/>
        <w:numPr>
          <w:ilvl w:val="1"/>
          <w:numId w:val="17"/>
        </w:numPr>
        <w:spacing w:before="0"/>
        <w:rPr>
          <w:rFonts w:ascii="Calibri" w:hAnsi="Calibri"/>
          <w:bCs/>
          <w:szCs w:val="22"/>
        </w:rPr>
      </w:pPr>
      <w:r>
        <w:rPr>
          <w:rFonts w:ascii="Calibri" w:hAnsi="Calibri"/>
          <w:bCs/>
          <w:szCs w:val="22"/>
        </w:rPr>
        <w:t>Case 2 is just for completeness and unless the “Station Bridge” issues is resolved there is no intention to support that model (means that 802.11 STAs will not be intermediate nodes in the path from the Talker to the Listener</w:t>
      </w:r>
      <w:r w:rsidR="00530DA8">
        <w:rPr>
          <w:rFonts w:ascii="Calibri" w:hAnsi="Calibri"/>
          <w:bCs/>
          <w:szCs w:val="22"/>
        </w:rPr>
        <w:t xml:space="preserve"> till the “station bridge” issue is resolved</w:t>
      </w:r>
      <w:r>
        <w:rPr>
          <w:rFonts w:ascii="Calibri" w:hAnsi="Calibri"/>
          <w:bCs/>
          <w:szCs w:val="22"/>
        </w:rPr>
        <w:t>)</w:t>
      </w:r>
    </w:p>
    <w:p w:rsidR="00530DA8" w:rsidRDefault="00530DA8" w:rsidP="00C03DAD">
      <w:pPr>
        <w:pStyle w:val="NormalWeb"/>
        <w:numPr>
          <w:ilvl w:val="1"/>
          <w:numId w:val="17"/>
        </w:numPr>
        <w:spacing w:before="0"/>
        <w:rPr>
          <w:rFonts w:ascii="Calibri" w:hAnsi="Calibri"/>
          <w:bCs/>
          <w:szCs w:val="22"/>
        </w:rPr>
      </w:pPr>
      <w:r>
        <w:rPr>
          <w:rFonts w:ascii="Calibri" w:hAnsi="Calibri"/>
          <w:bCs/>
          <w:szCs w:val="22"/>
        </w:rPr>
        <w:t>Need to add additional mandatory requirements to the 802.1Qat section</w:t>
      </w:r>
    </w:p>
    <w:p w:rsidR="00530DA8" w:rsidRDefault="00530DA8" w:rsidP="00530DA8">
      <w:pPr>
        <w:pStyle w:val="NormalWeb"/>
        <w:numPr>
          <w:ilvl w:val="2"/>
          <w:numId w:val="17"/>
        </w:numPr>
        <w:spacing w:before="0"/>
        <w:rPr>
          <w:rFonts w:ascii="Calibri" w:hAnsi="Calibri"/>
          <w:bCs/>
          <w:szCs w:val="22"/>
        </w:rPr>
      </w:pPr>
      <w:r>
        <w:rPr>
          <w:rFonts w:ascii="Calibri" w:hAnsi="Calibri"/>
          <w:bCs/>
          <w:szCs w:val="22"/>
        </w:rPr>
        <w:t>Shall co-locate 802.11 AP and MSRP DMN</w:t>
      </w:r>
    </w:p>
    <w:p w:rsidR="00530DA8" w:rsidRDefault="00530DA8" w:rsidP="00530DA8">
      <w:pPr>
        <w:pStyle w:val="NormalWeb"/>
        <w:numPr>
          <w:ilvl w:val="2"/>
          <w:numId w:val="17"/>
        </w:numPr>
        <w:spacing w:before="0"/>
        <w:rPr>
          <w:rFonts w:ascii="Calibri" w:hAnsi="Calibri"/>
          <w:bCs/>
          <w:szCs w:val="22"/>
        </w:rPr>
      </w:pPr>
      <w:r>
        <w:rPr>
          <w:rFonts w:ascii="Calibri" w:hAnsi="Calibri"/>
          <w:bCs/>
          <w:szCs w:val="22"/>
        </w:rPr>
        <w:t>MSRP shall generate equivalent 802.11 TSPECs and invoke the AP’s MLME</w:t>
      </w:r>
    </w:p>
    <w:p w:rsidR="00E17291" w:rsidRDefault="00530DA8" w:rsidP="00530DA8">
      <w:pPr>
        <w:pStyle w:val="NormalWeb"/>
        <w:numPr>
          <w:ilvl w:val="2"/>
          <w:numId w:val="17"/>
        </w:numPr>
        <w:spacing w:before="0"/>
        <w:rPr>
          <w:rFonts w:ascii="Calibri" w:hAnsi="Calibri"/>
          <w:bCs/>
          <w:szCs w:val="22"/>
        </w:rPr>
      </w:pPr>
      <w:r>
        <w:rPr>
          <w:rFonts w:ascii="Calibri" w:hAnsi="Calibri"/>
          <w:bCs/>
          <w:szCs w:val="22"/>
        </w:rPr>
        <w:t xml:space="preserve">802.11 STAs and AP supporting SRP shall </w:t>
      </w:r>
      <w:r w:rsidR="00E17291">
        <w:rPr>
          <w:rFonts w:ascii="Calibri" w:hAnsi="Calibri"/>
          <w:bCs/>
          <w:szCs w:val="22"/>
        </w:rPr>
        <w:t>encapsulate/de-encapsulate 802.1q priorities</w:t>
      </w:r>
    </w:p>
    <w:p w:rsidR="00E17291" w:rsidRDefault="00E17291" w:rsidP="00E17291">
      <w:pPr>
        <w:pStyle w:val="NormalWeb"/>
        <w:numPr>
          <w:ilvl w:val="1"/>
          <w:numId w:val="17"/>
        </w:numPr>
        <w:spacing w:before="0"/>
        <w:rPr>
          <w:rFonts w:ascii="Calibri" w:hAnsi="Calibri"/>
          <w:bCs/>
          <w:szCs w:val="22"/>
        </w:rPr>
      </w:pPr>
      <w:r>
        <w:rPr>
          <w:rFonts w:ascii="Calibri" w:hAnsi="Calibri"/>
          <w:bCs/>
          <w:szCs w:val="22"/>
        </w:rPr>
        <w:t>SR Traffic Class B streams allow a 50 msec delay budget end-to-end. There could be up to 2 802.11 hops in the path from Talker to Listener. The delay budget for the 802.11 hops is 20msecs each.</w:t>
      </w:r>
    </w:p>
    <w:p w:rsidR="00633721" w:rsidRDefault="00633721" w:rsidP="00E17291">
      <w:pPr>
        <w:pStyle w:val="NormalWeb"/>
        <w:numPr>
          <w:ilvl w:val="1"/>
          <w:numId w:val="17"/>
        </w:numPr>
        <w:spacing w:before="0"/>
        <w:rPr>
          <w:rFonts w:ascii="Calibri" w:hAnsi="Calibri"/>
          <w:bCs/>
          <w:szCs w:val="22"/>
        </w:rPr>
      </w:pPr>
      <w:r>
        <w:rPr>
          <w:rFonts w:ascii="Calibri" w:hAnsi="Calibri"/>
          <w:bCs/>
          <w:szCs w:val="22"/>
        </w:rPr>
        <w:t>Minimum PHY rate calculations</w:t>
      </w:r>
    </w:p>
    <w:p w:rsidR="00E17291" w:rsidRDefault="00E17291" w:rsidP="00633721">
      <w:pPr>
        <w:pStyle w:val="NormalWeb"/>
        <w:numPr>
          <w:ilvl w:val="2"/>
          <w:numId w:val="17"/>
        </w:numPr>
        <w:spacing w:before="0"/>
        <w:rPr>
          <w:rFonts w:ascii="Calibri" w:hAnsi="Calibri"/>
          <w:bCs/>
          <w:szCs w:val="22"/>
        </w:rPr>
      </w:pPr>
      <w:r>
        <w:rPr>
          <w:rFonts w:ascii="Calibri" w:hAnsi="Calibri"/>
          <w:bCs/>
          <w:szCs w:val="22"/>
        </w:rPr>
        <w:t>There is an 18 byte 802.11 overhead t o the 1500 byte SRP payload.</w:t>
      </w:r>
    </w:p>
    <w:p w:rsidR="00633721" w:rsidRDefault="00633721" w:rsidP="00633721">
      <w:pPr>
        <w:pStyle w:val="NormalWeb"/>
        <w:numPr>
          <w:ilvl w:val="2"/>
          <w:numId w:val="17"/>
        </w:numPr>
        <w:spacing w:before="0"/>
        <w:rPr>
          <w:rFonts w:ascii="Calibri" w:hAnsi="Calibri"/>
          <w:bCs/>
          <w:szCs w:val="22"/>
        </w:rPr>
      </w:pPr>
      <w:r>
        <w:rPr>
          <w:rFonts w:ascii="Calibri" w:hAnsi="Calibri"/>
          <w:bCs/>
          <w:szCs w:val="22"/>
        </w:rPr>
        <w:t>We need units “bits/sec” in many of the steps in the slide</w:t>
      </w:r>
    </w:p>
    <w:p w:rsidR="00633721" w:rsidRDefault="00633721" w:rsidP="00633721">
      <w:pPr>
        <w:pStyle w:val="NormalWeb"/>
        <w:numPr>
          <w:ilvl w:val="2"/>
          <w:numId w:val="17"/>
        </w:numPr>
        <w:spacing w:before="0"/>
        <w:rPr>
          <w:rFonts w:ascii="Calibri" w:hAnsi="Calibri"/>
          <w:bCs/>
          <w:szCs w:val="22"/>
        </w:rPr>
      </w:pPr>
      <w:r>
        <w:rPr>
          <w:rFonts w:ascii="Calibri" w:hAnsi="Calibri"/>
          <w:bCs/>
          <w:szCs w:val="22"/>
        </w:rPr>
        <w:lastRenderedPageBreak/>
        <w:t>Several of the overheads are aggregated into the 70% efficiency between the PHY and MAC.</w:t>
      </w:r>
    </w:p>
    <w:p w:rsidR="00E73CA4" w:rsidRDefault="00E73CA4" w:rsidP="00E17291">
      <w:pPr>
        <w:pStyle w:val="NormalWeb"/>
        <w:numPr>
          <w:ilvl w:val="1"/>
          <w:numId w:val="17"/>
        </w:numPr>
        <w:spacing w:before="0"/>
        <w:rPr>
          <w:rFonts w:ascii="Calibri" w:hAnsi="Calibri"/>
          <w:bCs/>
          <w:szCs w:val="22"/>
        </w:rPr>
      </w:pPr>
      <w:r>
        <w:rPr>
          <w:rFonts w:ascii="Calibri" w:hAnsi="Calibri"/>
          <w:bCs/>
          <w:szCs w:val="22"/>
        </w:rPr>
        <w:t>User Priority setting in the TS Info field</w:t>
      </w:r>
    </w:p>
    <w:p w:rsidR="00E73CA4" w:rsidRDefault="00E73CA4" w:rsidP="00E73CA4">
      <w:pPr>
        <w:pStyle w:val="NormalWeb"/>
        <w:numPr>
          <w:ilvl w:val="2"/>
          <w:numId w:val="17"/>
        </w:numPr>
        <w:spacing w:before="0"/>
        <w:rPr>
          <w:rFonts w:ascii="Calibri" w:hAnsi="Calibri"/>
          <w:bCs/>
          <w:szCs w:val="22"/>
        </w:rPr>
      </w:pPr>
      <w:r>
        <w:rPr>
          <w:rFonts w:ascii="Calibri" w:hAnsi="Calibri"/>
          <w:bCs/>
          <w:szCs w:val="22"/>
        </w:rPr>
        <w:t>User Priority is not preserved across the 802.11 hop unless the 802.1q priority is encapsulated/de-encapsulated in SNAP header</w:t>
      </w:r>
    </w:p>
    <w:p w:rsidR="00A03001" w:rsidRDefault="00A03001" w:rsidP="00E73CA4">
      <w:pPr>
        <w:pStyle w:val="NormalWeb"/>
        <w:numPr>
          <w:ilvl w:val="2"/>
          <w:numId w:val="17"/>
        </w:numPr>
        <w:spacing w:before="0"/>
        <w:rPr>
          <w:rFonts w:ascii="Calibri" w:hAnsi="Calibri"/>
          <w:bCs/>
          <w:szCs w:val="22"/>
        </w:rPr>
      </w:pPr>
      <w:r>
        <w:rPr>
          <w:rFonts w:ascii="Calibri" w:hAnsi="Calibri"/>
          <w:bCs/>
          <w:szCs w:val="22"/>
        </w:rPr>
        <w:t xml:space="preserve">SRP streams could be tagged with any User Priority, not necessarily 5. However, in order for 802.11 to handle the packet correctly it has to be a packet </w:t>
      </w:r>
      <w:r w:rsidR="00793522">
        <w:rPr>
          <w:rFonts w:ascii="Calibri" w:hAnsi="Calibri"/>
          <w:bCs/>
          <w:szCs w:val="22"/>
        </w:rPr>
        <w:t>in the</w:t>
      </w:r>
      <w:r>
        <w:rPr>
          <w:rFonts w:ascii="Calibri" w:hAnsi="Calibri"/>
          <w:bCs/>
          <w:szCs w:val="22"/>
        </w:rPr>
        <w:t xml:space="preserve"> AC_</w:t>
      </w:r>
      <w:r w:rsidR="00793522">
        <w:rPr>
          <w:rFonts w:ascii="Calibri" w:hAnsi="Calibri"/>
          <w:bCs/>
          <w:szCs w:val="22"/>
        </w:rPr>
        <w:t>VI category.</w:t>
      </w:r>
    </w:p>
    <w:p w:rsidR="00793522" w:rsidRDefault="00793522" w:rsidP="00E73CA4">
      <w:pPr>
        <w:pStyle w:val="NormalWeb"/>
        <w:numPr>
          <w:ilvl w:val="2"/>
          <w:numId w:val="17"/>
        </w:numPr>
        <w:spacing w:before="0"/>
        <w:rPr>
          <w:rFonts w:ascii="Calibri" w:hAnsi="Calibri"/>
          <w:bCs/>
          <w:szCs w:val="22"/>
        </w:rPr>
      </w:pPr>
      <w:r>
        <w:rPr>
          <w:rFonts w:ascii="Calibri" w:hAnsi="Calibri"/>
          <w:bCs/>
          <w:szCs w:val="22"/>
        </w:rPr>
        <w:t>We need make sure that all is fine in the data path (the MSRP DMN is not involved in the data path)</w:t>
      </w:r>
    </w:p>
    <w:p w:rsidR="00793522" w:rsidRDefault="00793522" w:rsidP="00E17291">
      <w:pPr>
        <w:pStyle w:val="NormalWeb"/>
        <w:numPr>
          <w:ilvl w:val="1"/>
          <w:numId w:val="17"/>
        </w:numPr>
        <w:spacing w:before="0"/>
        <w:rPr>
          <w:rFonts w:ascii="Calibri" w:hAnsi="Calibri"/>
          <w:bCs/>
          <w:szCs w:val="22"/>
        </w:rPr>
      </w:pPr>
      <w:r>
        <w:rPr>
          <w:rFonts w:ascii="Calibri" w:hAnsi="Calibri"/>
          <w:bCs/>
          <w:szCs w:val="22"/>
        </w:rPr>
        <w:t>Need to add information on encapsulation/de-encapsulation of 802.1q priorities in 802.11</w:t>
      </w:r>
    </w:p>
    <w:p w:rsidR="00793522" w:rsidRDefault="00793522" w:rsidP="00E17291">
      <w:pPr>
        <w:pStyle w:val="NormalWeb"/>
        <w:numPr>
          <w:ilvl w:val="1"/>
          <w:numId w:val="17"/>
        </w:numPr>
        <w:spacing w:before="0"/>
        <w:rPr>
          <w:rFonts w:ascii="Calibri" w:hAnsi="Calibri"/>
          <w:bCs/>
          <w:szCs w:val="22"/>
        </w:rPr>
      </w:pPr>
      <w:r>
        <w:rPr>
          <w:rFonts w:ascii="Calibri" w:hAnsi="Calibri"/>
          <w:bCs/>
          <w:szCs w:val="22"/>
        </w:rPr>
        <w:t>Need to add information on QoS Maintenance Reports</w:t>
      </w:r>
    </w:p>
    <w:p w:rsidR="00197716" w:rsidRDefault="00197716" w:rsidP="00E17291">
      <w:pPr>
        <w:pStyle w:val="NormalWeb"/>
        <w:numPr>
          <w:ilvl w:val="1"/>
          <w:numId w:val="17"/>
        </w:numPr>
        <w:spacing w:before="0"/>
        <w:rPr>
          <w:rFonts w:ascii="Calibri" w:hAnsi="Calibri"/>
          <w:bCs/>
          <w:szCs w:val="22"/>
        </w:rPr>
      </w:pPr>
      <w:r>
        <w:rPr>
          <w:rFonts w:ascii="Calibri" w:hAnsi="Calibri"/>
          <w:bCs/>
          <w:szCs w:val="22"/>
        </w:rPr>
        <w:t>An updated version of this document incorporating all the comments/edits discussed will be posted t o the 11 server and mailed to the 802,1AVB chair.</w:t>
      </w:r>
    </w:p>
    <w:p w:rsidR="00197716" w:rsidRDefault="00197716" w:rsidP="00E17291">
      <w:pPr>
        <w:pStyle w:val="NormalWeb"/>
        <w:numPr>
          <w:ilvl w:val="1"/>
          <w:numId w:val="17"/>
        </w:numPr>
        <w:spacing w:before="0"/>
        <w:rPr>
          <w:rFonts w:ascii="Calibri" w:hAnsi="Calibri"/>
          <w:bCs/>
          <w:szCs w:val="22"/>
        </w:rPr>
      </w:pPr>
      <w:r>
        <w:rPr>
          <w:rFonts w:ascii="Calibri" w:hAnsi="Calibri"/>
          <w:bCs/>
          <w:szCs w:val="22"/>
        </w:rPr>
        <w:t>Walkthrough of changes need t o</w:t>
      </w:r>
      <w:r w:rsidR="00F45E6D">
        <w:rPr>
          <w:rFonts w:ascii="Calibri" w:hAnsi="Calibri"/>
          <w:bCs/>
          <w:szCs w:val="22"/>
        </w:rPr>
        <w:t xml:space="preserve"> </w:t>
      </w:r>
      <w:r>
        <w:rPr>
          <w:rFonts w:ascii="Calibri" w:hAnsi="Calibri"/>
          <w:bCs/>
          <w:szCs w:val="22"/>
        </w:rPr>
        <w:t>be done to 802.11</w:t>
      </w:r>
    </w:p>
    <w:p w:rsidR="00197716" w:rsidRDefault="00197716" w:rsidP="00197716">
      <w:pPr>
        <w:pStyle w:val="NormalWeb"/>
        <w:numPr>
          <w:ilvl w:val="2"/>
          <w:numId w:val="17"/>
        </w:numPr>
        <w:spacing w:before="0"/>
        <w:rPr>
          <w:rFonts w:ascii="Calibri" w:hAnsi="Calibri"/>
          <w:bCs/>
          <w:szCs w:val="22"/>
        </w:rPr>
      </w:pPr>
      <w:r>
        <w:rPr>
          <w:rFonts w:ascii="Calibri" w:hAnsi="Calibri"/>
          <w:bCs/>
          <w:szCs w:val="22"/>
        </w:rPr>
        <w:t>Changes to clause 7.4.2.2</w:t>
      </w:r>
    </w:p>
    <w:p w:rsidR="00197716" w:rsidRDefault="00197716" w:rsidP="00197716">
      <w:pPr>
        <w:pStyle w:val="NormalWeb"/>
        <w:numPr>
          <w:ilvl w:val="2"/>
          <w:numId w:val="17"/>
        </w:numPr>
        <w:spacing w:before="0"/>
        <w:rPr>
          <w:rFonts w:ascii="Calibri" w:hAnsi="Calibri"/>
          <w:bCs/>
          <w:szCs w:val="22"/>
        </w:rPr>
      </w:pPr>
      <w:r>
        <w:rPr>
          <w:rFonts w:ascii="Calibri" w:hAnsi="Calibri"/>
          <w:bCs/>
          <w:szCs w:val="22"/>
        </w:rPr>
        <w:t>Changes to clause 9.9.3</w:t>
      </w:r>
    </w:p>
    <w:p w:rsidR="00F45E6D" w:rsidRDefault="00F45E6D" w:rsidP="00197716">
      <w:pPr>
        <w:pStyle w:val="NormalWeb"/>
        <w:numPr>
          <w:ilvl w:val="2"/>
          <w:numId w:val="17"/>
        </w:numPr>
        <w:spacing w:before="0"/>
        <w:rPr>
          <w:rFonts w:ascii="Calibri" w:hAnsi="Calibri"/>
          <w:bCs/>
          <w:szCs w:val="22"/>
        </w:rPr>
      </w:pPr>
      <w:r>
        <w:rPr>
          <w:rFonts w:ascii="Calibri" w:hAnsi="Calibri"/>
          <w:bCs/>
          <w:szCs w:val="22"/>
        </w:rPr>
        <w:t>Need to add MLME-QUERY.{Request|Confirm} (Clause 10)</w:t>
      </w:r>
    </w:p>
    <w:p w:rsidR="00F45E6D" w:rsidRDefault="00F45E6D" w:rsidP="00197716">
      <w:pPr>
        <w:pStyle w:val="NormalWeb"/>
        <w:numPr>
          <w:ilvl w:val="2"/>
          <w:numId w:val="17"/>
        </w:numPr>
        <w:spacing w:before="0"/>
        <w:rPr>
          <w:rFonts w:ascii="Calibri" w:hAnsi="Calibri"/>
          <w:bCs/>
          <w:szCs w:val="22"/>
        </w:rPr>
      </w:pPr>
      <w:r>
        <w:rPr>
          <w:rFonts w:ascii="Calibri" w:hAnsi="Calibri"/>
          <w:bCs/>
          <w:szCs w:val="22"/>
        </w:rPr>
        <w:t>Need to make changes to ADDTS MLME interface (Clause 10)</w:t>
      </w:r>
    </w:p>
    <w:p w:rsidR="00F45E6D" w:rsidRDefault="00F45E6D" w:rsidP="00197716">
      <w:pPr>
        <w:pStyle w:val="NormalWeb"/>
        <w:numPr>
          <w:ilvl w:val="2"/>
          <w:numId w:val="17"/>
        </w:numPr>
        <w:spacing w:before="0"/>
        <w:rPr>
          <w:rFonts w:ascii="Calibri" w:hAnsi="Calibri"/>
          <w:bCs/>
          <w:szCs w:val="22"/>
        </w:rPr>
      </w:pPr>
      <w:r>
        <w:rPr>
          <w:rFonts w:ascii="Calibri" w:hAnsi="Calibri"/>
          <w:bCs/>
          <w:szCs w:val="22"/>
        </w:rPr>
        <w:t>Changes to Clause 11.4.</w:t>
      </w:r>
    </w:p>
    <w:p w:rsidR="00000000" w:rsidRPr="003B7883" w:rsidRDefault="00F45E6D" w:rsidP="00197716">
      <w:pPr>
        <w:pStyle w:val="NormalWeb"/>
        <w:numPr>
          <w:ilvl w:val="2"/>
          <w:numId w:val="17"/>
        </w:numPr>
        <w:spacing w:before="0"/>
        <w:rPr>
          <w:rFonts w:ascii="Calibri" w:hAnsi="Calibri"/>
          <w:bCs/>
          <w:szCs w:val="22"/>
        </w:rPr>
      </w:pPr>
      <w:r>
        <w:rPr>
          <w:rFonts w:ascii="Calibri" w:hAnsi="Calibri"/>
          <w:bCs/>
          <w:szCs w:val="22"/>
        </w:rPr>
        <w:t xml:space="preserve">These changes will be made and corresponding document presented to TGaa in the January session. </w:t>
      </w:r>
      <w:r w:rsidR="00C03DAD">
        <w:rPr>
          <w:rFonts w:ascii="Calibri" w:hAnsi="Calibri"/>
          <w:bCs/>
          <w:szCs w:val="22"/>
        </w:rPr>
        <w:br/>
      </w:r>
      <w:r w:rsidR="005D3896" w:rsidRPr="003B7883">
        <w:rPr>
          <w:rFonts w:ascii="Calibri" w:hAnsi="Calibri"/>
          <w:bCs/>
          <w:szCs w:val="22"/>
        </w:rPr>
        <w:t xml:space="preserve"> </w:t>
      </w:r>
    </w:p>
    <w:p w:rsidR="00000000" w:rsidRPr="003B7883" w:rsidRDefault="005D3896" w:rsidP="003B7883">
      <w:pPr>
        <w:pStyle w:val="NormalWeb"/>
        <w:numPr>
          <w:ilvl w:val="0"/>
          <w:numId w:val="17"/>
        </w:numPr>
        <w:spacing w:before="0"/>
        <w:rPr>
          <w:rFonts w:ascii="Calibri" w:hAnsi="Calibri"/>
          <w:bCs/>
          <w:szCs w:val="22"/>
        </w:rPr>
      </w:pPr>
      <w:r w:rsidRPr="003B7883">
        <w:rPr>
          <w:rFonts w:ascii="Calibri" w:hAnsi="Calibri"/>
          <w:bCs/>
          <w:szCs w:val="22"/>
        </w:rPr>
        <w:t>Status Updates</w:t>
      </w:r>
    </w:p>
    <w:p w:rsidR="003B7883" w:rsidRDefault="003B7883" w:rsidP="003B7883">
      <w:pPr>
        <w:pStyle w:val="NormalWeb"/>
        <w:numPr>
          <w:ilvl w:val="1"/>
          <w:numId w:val="17"/>
        </w:numPr>
        <w:spacing w:before="0"/>
        <w:rPr>
          <w:rFonts w:ascii="Calibri" w:hAnsi="Calibri"/>
          <w:bCs/>
          <w:szCs w:val="22"/>
        </w:rPr>
      </w:pPr>
      <w:r w:rsidRPr="003B7883">
        <w:rPr>
          <w:rFonts w:ascii="Calibri" w:hAnsi="Calibri"/>
          <w:bCs/>
          <w:szCs w:val="22"/>
        </w:rPr>
        <w:t>Status Update on TGaa</w:t>
      </w:r>
      <w:r w:rsidR="00F45E6D">
        <w:rPr>
          <w:rFonts w:ascii="Calibri" w:hAnsi="Calibri"/>
          <w:bCs/>
          <w:szCs w:val="22"/>
        </w:rPr>
        <w:t xml:space="preserve"> </w:t>
      </w:r>
    </w:p>
    <w:p w:rsidR="00F45E6D" w:rsidRDefault="00F45E6D" w:rsidP="00F45E6D">
      <w:pPr>
        <w:pStyle w:val="NormalWeb"/>
        <w:numPr>
          <w:ilvl w:val="2"/>
          <w:numId w:val="17"/>
        </w:numPr>
        <w:spacing w:before="0"/>
        <w:rPr>
          <w:rFonts w:ascii="Calibri" w:hAnsi="Calibri"/>
          <w:bCs/>
          <w:szCs w:val="22"/>
        </w:rPr>
      </w:pPr>
      <w:r>
        <w:rPr>
          <w:rFonts w:ascii="Calibri" w:hAnsi="Calibri"/>
          <w:bCs/>
          <w:szCs w:val="22"/>
        </w:rPr>
        <w:t>The goal is to have a complete TGaa (includes material corresponding to all PAR topics) by the end of the Jan 2010 session</w:t>
      </w:r>
    </w:p>
    <w:p w:rsidR="00F45E6D" w:rsidRPr="003B7883" w:rsidRDefault="00F45E6D" w:rsidP="00F45E6D">
      <w:pPr>
        <w:pStyle w:val="NormalWeb"/>
        <w:numPr>
          <w:ilvl w:val="2"/>
          <w:numId w:val="17"/>
        </w:numPr>
        <w:spacing w:before="0"/>
        <w:rPr>
          <w:rFonts w:ascii="Calibri" w:hAnsi="Calibri"/>
          <w:bCs/>
          <w:szCs w:val="22"/>
        </w:rPr>
      </w:pPr>
      <w:r>
        <w:rPr>
          <w:rFonts w:ascii="Calibri" w:hAnsi="Calibri"/>
          <w:bCs/>
          <w:szCs w:val="22"/>
        </w:rPr>
        <w:t>Targetting having a Draft 1.0 by the start of the March 2010 session.</w:t>
      </w:r>
    </w:p>
    <w:p w:rsidR="003B7883" w:rsidRDefault="003B7883" w:rsidP="003B7883">
      <w:pPr>
        <w:pStyle w:val="NormalWeb"/>
        <w:numPr>
          <w:ilvl w:val="1"/>
          <w:numId w:val="17"/>
        </w:numPr>
        <w:spacing w:before="0"/>
        <w:rPr>
          <w:rFonts w:ascii="Calibri" w:hAnsi="Calibri"/>
          <w:bCs/>
          <w:szCs w:val="22"/>
        </w:rPr>
      </w:pPr>
      <w:r w:rsidRPr="003B7883">
        <w:rPr>
          <w:rFonts w:ascii="Calibri" w:hAnsi="Calibri"/>
          <w:bCs/>
          <w:szCs w:val="22"/>
        </w:rPr>
        <w:t>Status Update on .1AVB</w:t>
      </w:r>
    </w:p>
    <w:p w:rsidR="00BD003E" w:rsidRDefault="00BD003E" w:rsidP="00BD003E">
      <w:pPr>
        <w:pStyle w:val="NormalWeb"/>
        <w:numPr>
          <w:ilvl w:val="2"/>
          <w:numId w:val="17"/>
        </w:numPr>
        <w:spacing w:before="0"/>
        <w:rPr>
          <w:rFonts w:ascii="Calibri" w:hAnsi="Calibri"/>
          <w:bCs/>
          <w:szCs w:val="22"/>
        </w:rPr>
      </w:pPr>
      <w:r>
        <w:rPr>
          <w:rFonts w:ascii="Calibri" w:hAnsi="Calibri"/>
          <w:bCs/>
          <w:szCs w:val="22"/>
        </w:rPr>
        <w:t>802.1Qav is ratified</w:t>
      </w:r>
    </w:p>
    <w:p w:rsidR="00BD003E" w:rsidRDefault="00ED72E5" w:rsidP="00BD003E">
      <w:pPr>
        <w:pStyle w:val="NormalWeb"/>
        <w:numPr>
          <w:ilvl w:val="2"/>
          <w:numId w:val="17"/>
        </w:numPr>
        <w:spacing w:before="0"/>
        <w:rPr>
          <w:rFonts w:ascii="Calibri" w:hAnsi="Calibri"/>
          <w:bCs/>
          <w:szCs w:val="22"/>
        </w:rPr>
      </w:pPr>
      <w:r>
        <w:rPr>
          <w:rFonts w:ascii="Calibri" w:hAnsi="Calibri"/>
          <w:bCs/>
          <w:szCs w:val="22"/>
        </w:rPr>
        <w:t xml:space="preserve">Planning one more recirculation for 802.1Qat </w:t>
      </w:r>
    </w:p>
    <w:p w:rsidR="00ED72E5" w:rsidRDefault="00ED72E5" w:rsidP="00BD003E">
      <w:pPr>
        <w:pStyle w:val="NormalWeb"/>
        <w:numPr>
          <w:ilvl w:val="2"/>
          <w:numId w:val="17"/>
        </w:numPr>
        <w:spacing w:before="0"/>
        <w:rPr>
          <w:rFonts w:ascii="Calibri" w:hAnsi="Calibri"/>
          <w:bCs/>
          <w:szCs w:val="22"/>
        </w:rPr>
      </w:pPr>
      <w:r>
        <w:rPr>
          <w:rFonts w:ascii="Calibri" w:hAnsi="Calibri"/>
          <w:bCs/>
          <w:szCs w:val="22"/>
        </w:rPr>
        <w:t>Planning two more recirculation for 802.1AS</w:t>
      </w:r>
    </w:p>
    <w:p w:rsidR="00ED72E5" w:rsidRPr="003B7883" w:rsidRDefault="00ED72E5" w:rsidP="00BD003E">
      <w:pPr>
        <w:pStyle w:val="NormalWeb"/>
        <w:numPr>
          <w:ilvl w:val="2"/>
          <w:numId w:val="17"/>
        </w:numPr>
        <w:spacing w:before="0"/>
        <w:rPr>
          <w:rFonts w:ascii="Calibri" w:hAnsi="Calibri"/>
          <w:bCs/>
          <w:szCs w:val="22"/>
        </w:rPr>
      </w:pPr>
      <w:r>
        <w:rPr>
          <w:rFonts w:ascii="Calibri" w:hAnsi="Calibri"/>
          <w:bCs/>
          <w:szCs w:val="22"/>
        </w:rPr>
        <w:t>Depending on the results of recirculations, a conditional approve to start the 802.1Qat and 802.1AS sponsor ballots.</w:t>
      </w:r>
    </w:p>
    <w:p w:rsidR="003B7883" w:rsidRDefault="003B7883" w:rsidP="003B7883">
      <w:pPr>
        <w:pStyle w:val="NormalWeb"/>
        <w:spacing w:before="0" w:beforeAutospacing="0" w:after="0" w:afterAutospacing="0"/>
        <w:rPr>
          <w:rFonts w:ascii="Calibri" w:hAnsi="Calibri"/>
          <w:b/>
          <w:bCs/>
          <w:sz w:val="22"/>
          <w:szCs w:val="22"/>
        </w:rPr>
      </w:pPr>
      <w:r>
        <w:rPr>
          <w:rFonts w:ascii="Calibri" w:hAnsi="Calibri"/>
          <w:b/>
          <w:bCs/>
          <w:sz w:val="22"/>
          <w:szCs w:val="22"/>
        </w:rPr>
        <w:t>TG in recess till 13:30 Hrs EST</w:t>
      </w:r>
    </w:p>
    <w:p w:rsidR="003B7883" w:rsidRDefault="003B7883" w:rsidP="003B7883">
      <w:pPr>
        <w:pStyle w:val="NormalWeb"/>
        <w:spacing w:before="0" w:beforeAutospacing="0" w:after="0" w:afterAutospacing="0"/>
        <w:rPr>
          <w:rFonts w:ascii="Calibri" w:hAnsi="Calibri"/>
          <w:b/>
          <w:bCs/>
          <w:sz w:val="22"/>
          <w:szCs w:val="22"/>
        </w:rPr>
      </w:pPr>
    </w:p>
    <w:p w:rsidR="003B7883" w:rsidRDefault="003B7883" w:rsidP="003B7883">
      <w:pPr>
        <w:pStyle w:val="NormalWeb"/>
        <w:spacing w:before="0" w:beforeAutospacing="0" w:after="0" w:afterAutospacing="0"/>
        <w:rPr>
          <w:rFonts w:ascii="Calibri" w:hAnsi="Calibri"/>
          <w:b/>
          <w:bCs/>
          <w:sz w:val="22"/>
          <w:szCs w:val="22"/>
        </w:rPr>
      </w:pPr>
      <w:r>
        <w:rPr>
          <w:rFonts w:ascii="Calibri" w:hAnsi="Calibri"/>
          <w:b/>
          <w:bCs/>
          <w:sz w:val="22"/>
          <w:szCs w:val="22"/>
        </w:rPr>
        <w:t>TG called to order at 13:35 Hrs EST</w:t>
      </w:r>
    </w:p>
    <w:p w:rsidR="003B7883" w:rsidRDefault="003B7883" w:rsidP="003B7883">
      <w:pPr>
        <w:pStyle w:val="NormalWeb"/>
        <w:spacing w:before="0" w:beforeAutospacing="0" w:after="0" w:afterAutospacing="0"/>
        <w:rPr>
          <w:rFonts w:ascii="Calibri" w:hAnsi="Calibri"/>
          <w:b/>
          <w:bCs/>
          <w:sz w:val="22"/>
          <w:szCs w:val="22"/>
        </w:rPr>
      </w:pPr>
    </w:p>
    <w:p w:rsidR="003B7883" w:rsidRDefault="003B7883" w:rsidP="003B7883">
      <w:pPr>
        <w:pStyle w:val="NormalWeb"/>
        <w:spacing w:before="0" w:beforeAutospacing="0" w:after="0" w:afterAutospacing="0"/>
        <w:rPr>
          <w:rFonts w:ascii="Calibri" w:hAnsi="Calibri"/>
          <w:b/>
          <w:bCs/>
          <w:sz w:val="22"/>
          <w:szCs w:val="22"/>
        </w:rPr>
      </w:pPr>
      <w:r>
        <w:rPr>
          <w:rFonts w:ascii="Calibri" w:hAnsi="Calibri"/>
          <w:b/>
          <w:bCs/>
          <w:sz w:val="22"/>
          <w:szCs w:val="22"/>
        </w:rPr>
        <w:t>Agenda</w:t>
      </w:r>
    </w:p>
    <w:p w:rsidR="00000000" w:rsidRPr="003B7883" w:rsidRDefault="005D3896" w:rsidP="003B7883">
      <w:pPr>
        <w:pStyle w:val="NormalWeb"/>
        <w:numPr>
          <w:ilvl w:val="0"/>
          <w:numId w:val="16"/>
        </w:numPr>
        <w:spacing w:before="0"/>
        <w:rPr>
          <w:rFonts w:ascii="Calibri" w:hAnsi="Calibri"/>
          <w:bCs/>
          <w:szCs w:val="22"/>
        </w:rPr>
      </w:pPr>
      <w:r w:rsidRPr="003B7883">
        <w:rPr>
          <w:rFonts w:ascii="Calibri" w:hAnsi="Calibri"/>
          <w:bCs/>
          <w:szCs w:val="22"/>
        </w:rPr>
        <w:t>Administrivia</w:t>
      </w:r>
    </w:p>
    <w:p w:rsidR="00000000" w:rsidRPr="003B7883" w:rsidRDefault="005D3896" w:rsidP="003B7883">
      <w:pPr>
        <w:pStyle w:val="NormalWeb"/>
        <w:numPr>
          <w:ilvl w:val="0"/>
          <w:numId w:val="16"/>
        </w:numPr>
        <w:spacing w:before="0"/>
        <w:rPr>
          <w:rFonts w:ascii="Calibri" w:hAnsi="Calibri"/>
          <w:bCs/>
          <w:szCs w:val="22"/>
        </w:rPr>
      </w:pPr>
      <w:r w:rsidRPr="003B7883">
        <w:rPr>
          <w:rFonts w:ascii="Calibri" w:hAnsi="Calibri"/>
          <w:bCs/>
          <w:szCs w:val="22"/>
        </w:rPr>
        <w:t xml:space="preserve">Update 09/926r5 with comments from the joint meeting </w:t>
      </w:r>
    </w:p>
    <w:p w:rsidR="00000000" w:rsidRPr="003B7883" w:rsidRDefault="005D3896" w:rsidP="003B7883">
      <w:pPr>
        <w:pStyle w:val="NormalWeb"/>
        <w:numPr>
          <w:ilvl w:val="0"/>
          <w:numId w:val="16"/>
        </w:numPr>
        <w:spacing w:before="0"/>
        <w:rPr>
          <w:rFonts w:ascii="Calibri" w:hAnsi="Calibri"/>
          <w:bCs/>
          <w:szCs w:val="22"/>
        </w:rPr>
      </w:pPr>
      <w:r w:rsidRPr="003B7883">
        <w:rPr>
          <w:rFonts w:ascii="Calibri" w:hAnsi="Calibri"/>
          <w:bCs/>
          <w:szCs w:val="22"/>
        </w:rPr>
        <w:t>Motions</w:t>
      </w:r>
    </w:p>
    <w:p w:rsidR="00000000" w:rsidRPr="003B7883" w:rsidRDefault="005D3896" w:rsidP="003B7883">
      <w:pPr>
        <w:pStyle w:val="NormalWeb"/>
        <w:numPr>
          <w:ilvl w:val="1"/>
          <w:numId w:val="16"/>
        </w:numPr>
        <w:spacing w:before="0"/>
        <w:rPr>
          <w:rFonts w:ascii="Calibri" w:hAnsi="Calibri"/>
          <w:bCs/>
          <w:szCs w:val="22"/>
        </w:rPr>
      </w:pPr>
      <w:r w:rsidRPr="003B7883">
        <w:rPr>
          <w:rFonts w:ascii="Calibri" w:hAnsi="Calibri"/>
          <w:bCs/>
          <w:szCs w:val="22"/>
        </w:rPr>
        <w:t>Teleconference Schedule</w:t>
      </w:r>
    </w:p>
    <w:p w:rsidR="00000000" w:rsidRPr="003B7883" w:rsidRDefault="005D3896" w:rsidP="003B7883">
      <w:pPr>
        <w:pStyle w:val="NormalWeb"/>
        <w:numPr>
          <w:ilvl w:val="1"/>
          <w:numId w:val="16"/>
        </w:numPr>
        <w:spacing w:before="0"/>
        <w:rPr>
          <w:rFonts w:ascii="Calibri" w:hAnsi="Calibri"/>
          <w:bCs/>
          <w:szCs w:val="22"/>
        </w:rPr>
      </w:pPr>
      <w:r w:rsidRPr="003B7883">
        <w:rPr>
          <w:rFonts w:ascii="Calibri" w:hAnsi="Calibri"/>
          <w:bCs/>
          <w:szCs w:val="22"/>
        </w:rPr>
        <w:t xml:space="preserve">Approval of minutes </w:t>
      </w:r>
    </w:p>
    <w:p w:rsidR="00000000" w:rsidRPr="003B7883" w:rsidRDefault="005D3896" w:rsidP="003B7883">
      <w:pPr>
        <w:pStyle w:val="NormalWeb"/>
        <w:numPr>
          <w:ilvl w:val="0"/>
          <w:numId w:val="16"/>
        </w:numPr>
        <w:spacing w:before="0"/>
        <w:rPr>
          <w:rFonts w:ascii="Calibri" w:hAnsi="Calibri"/>
          <w:bCs/>
          <w:szCs w:val="22"/>
        </w:rPr>
      </w:pPr>
      <w:r w:rsidRPr="003B7883">
        <w:rPr>
          <w:rFonts w:ascii="Calibri" w:hAnsi="Calibri"/>
          <w:bCs/>
          <w:szCs w:val="22"/>
        </w:rPr>
        <w:lastRenderedPageBreak/>
        <w:t>Timeline Review</w:t>
      </w:r>
    </w:p>
    <w:p w:rsidR="00000000" w:rsidRPr="003B7883" w:rsidRDefault="005D3896" w:rsidP="003B7883">
      <w:pPr>
        <w:pStyle w:val="NormalWeb"/>
        <w:numPr>
          <w:ilvl w:val="0"/>
          <w:numId w:val="16"/>
        </w:numPr>
        <w:spacing w:before="0"/>
        <w:rPr>
          <w:rFonts w:ascii="Calibri" w:hAnsi="Calibri"/>
          <w:bCs/>
          <w:szCs w:val="22"/>
        </w:rPr>
      </w:pPr>
      <w:r w:rsidRPr="003B7883">
        <w:rPr>
          <w:rFonts w:ascii="Calibri" w:hAnsi="Calibri"/>
          <w:bCs/>
          <w:szCs w:val="22"/>
        </w:rPr>
        <w:t xml:space="preserve">OBSS – describe changes made and motion </w:t>
      </w:r>
    </w:p>
    <w:p w:rsidR="00000000" w:rsidRPr="003B7883" w:rsidRDefault="005D3896" w:rsidP="003B7883">
      <w:pPr>
        <w:pStyle w:val="NormalWeb"/>
        <w:numPr>
          <w:ilvl w:val="0"/>
          <w:numId w:val="16"/>
        </w:numPr>
        <w:spacing w:before="0"/>
        <w:rPr>
          <w:rFonts w:ascii="Calibri" w:hAnsi="Calibri"/>
          <w:bCs/>
          <w:szCs w:val="22"/>
        </w:rPr>
      </w:pPr>
      <w:r w:rsidRPr="003B7883">
        <w:rPr>
          <w:rFonts w:ascii="Calibri" w:hAnsi="Calibri"/>
          <w:bCs/>
          <w:szCs w:val="22"/>
        </w:rPr>
        <w:t>Review closing report</w:t>
      </w:r>
    </w:p>
    <w:p w:rsidR="00EB52EE" w:rsidRPr="003B7883" w:rsidRDefault="00EB52EE" w:rsidP="00EB52EE">
      <w:pPr>
        <w:pStyle w:val="NormalWeb"/>
        <w:spacing w:before="0" w:beforeAutospacing="0" w:after="0" w:afterAutospacing="0"/>
        <w:rPr>
          <w:rFonts w:ascii="Calibri" w:hAnsi="Calibri"/>
          <w:b/>
          <w:bCs/>
          <w:sz w:val="22"/>
          <w:szCs w:val="22"/>
        </w:rPr>
      </w:pPr>
      <w:r>
        <w:rPr>
          <w:rFonts w:ascii="Calibri" w:hAnsi="Calibri"/>
          <w:b/>
          <w:bCs/>
          <w:sz w:val="22"/>
          <w:szCs w:val="22"/>
        </w:rPr>
        <w:t>Overview of changes made to document 09/926r4 and review for correctness</w:t>
      </w:r>
    </w:p>
    <w:p w:rsidR="00EB52EE" w:rsidRPr="00EB75C5" w:rsidRDefault="00EB75C5" w:rsidP="00EB75C5">
      <w:pPr>
        <w:pStyle w:val="NormalWeb"/>
        <w:numPr>
          <w:ilvl w:val="1"/>
          <w:numId w:val="18"/>
        </w:numPr>
        <w:spacing w:before="0" w:beforeAutospacing="0" w:after="0" w:afterAutospacing="0"/>
        <w:rPr>
          <w:rFonts w:ascii="Calibri" w:hAnsi="Calibri"/>
          <w:bCs/>
          <w:sz w:val="22"/>
          <w:szCs w:val="22"/>
        </w:rPr>
      </w:pPr>
      <w:r w:rsidRPr="00EB75C5">
        <w:rPr>
          <w:rFonts w:ascii="Calibri" w:hAnsi="Calibri"/>
          <w:bCs/>
          <w:sz w:val="22"/>
          <w:szCs w:val="22"/>
        </w:rPr>
        <w:t>Brainstormed on several parts of the document and generated 09/926r5 as a result</w:t>
      </w:r>
    </w:p>
    <w:p w:rsidR="00EB75C5" w:rsidRDefault="00EB75C5" w:rsidP="00EB75C5">
      <w:pPr>
        <w:pStyle w:val="NormalWeb"/>
        <w:numPr>
          <w:ilvl w:val="1"/>
          <w:numId w:val="18"/>
        </w:numPr>
        <w:spacing w:before="0" w:beforeAutospacing="0" w:after="0" w:afterAutospacing="0"/>
        <w:rPr>
          <w:rFonts w:ascii="Calibri" w:hAnsi="Calibri"/>
          <w:b/>
          <w:bCs/>
          <w:sz w:val="22"/>
          <w:szCs w:val="22"/>
        </w:rPr>
      </w:pPr>
      <w:r>
        <w:rPr>
          <w:rFonts w:ascii="Calibri" w:hAnsi="Calibri"/>
          <w:b/>
          <w:bCs/>
          <w:sz w:val="22"/>
          <w:szCs w:val="22"/>
        </w:rPr>
        <w:t>We could add a reference to justify the assumption of 70% efficiency between the PHY and MAC layers</w:t>
      </w:r>
    </w:p>
    <w:p w:rsidR="00EB75C5" w:rsidRDefault="00EB75C5" w:rsidP="003B7883">
      <w:pPr>
        <w:pStyle w:val="NormalWeb"/>
        <w:spacing w:before="0" w:beforeAutospacing="0" w:after="0" w:afterAutospacing="0"/>
        <w:rPr>
          <w:rFonts w:ascii="Calibri" w:hAnsi="Calibri"/>
          <w:b/>
          <w:bCs/>
          <w:sz w:val="22"/>
          <w:szCs w:val="22"/>
        </w:rPr>
      </w:pPr>
      <w:r>
        <w:rPr>
          <w:rFonts w:ascii="Calibri" w:hAnsi="Calibri"/>
          <w:b/>
          <w:bCs/>
          <w:sz w:val="22"/>
          <w:szCs w:val="22"/>
        </w:rPr>
        <w:t>Motions</w:t>
      </w:r>
    </w:p>
    <w:p w:rsidR="00EB75C5" w:rsidRDefault="00EB75C5" w:rsidP="003B7883">
      <w:pPr>
        <w:pStyle w:val="NormalWeb"/>
        <w:spacing w:before="0" w:beforeAutospacing="0" w:after="0" w:afterAutospacing="0"/>
        <w:rPr>
          <w:rFonts w:ascii="Calibri" w:hAnsi="Calibri"/>
          <w:b/>
          <w:bCs/>
          <w:sz w:val="22"/>
          <w:szCs w:val="22"/>
        </w:rPr>
      </w:pPr>
    </w:p>
    <w:p w:rsidR="00EB75C5" w:rsidRDefault="00EB75C5" w:rsidP="003B7883">
      <w:pPr>
        <w:pStyle w:val="NormalWeb"/>
        <w:spacing w:before="0" w:beforeAutospacing="0" w:after="0" w:afterAutospacing="0"/>
        <w:rPr>
          <w:rFonts w:ascii="Calibri" w:hAnsi="Calibri"/>
          <w:b/>
          <w:bCs/>
          <w:sz w:val="22"/>
          <w:szCs w:val="22"/>
        </w:rPr>
      </w:pPr>
      <w:r>
        <w:rPr>
          <w:rFonts w:ascii="Calibri" w:hAnsi="Calibri"/>
          <w:b/>
          <w:bCs/>
          <w:sz w:val="22"/>
          <w:szCs w:val="22"/>
        </w:rPr>
        <w:t>Motion-1</w:t>
      </w:r>
    </w:p>
    <w:p w:rsidR="00EB75C5" w:rsidRPr="000D6A8E" w:rsidRDefault="00EB75C5" w:rsidP="000D6A8E">
      <w:pPr>
        <w:pStyle w:val="NormalWeb"/>
        <w:spacing w:before="0" w:beforeAutospacing="0" w:after="0" w:afterAutospacing="0"/>
        <w:ind w:left="720"/>
        <w:rPr>
          <w:rFonts w:ascii="Calibri" w:hAnsi="Calibri"/>
          <w:bCs/>
          <w:szCs w:val="22"/>
        </w:rPr>
      </w:pPr>
      <w:r w:rsidRPr="000D6A8E">
        <w:rPr>
          <w:rFonts w:ascii="Calibri" w:hAnsi="Calibri"/>
          <w:bCs/>
          <w:szCs w:val="22"/>
        </w:rPr>
        <w:t>Move to approve TGaa San Francisco Session Minutes (in document 09/0848r0).</w:t>
      </w:r>
    </w:p>
    <w:p w:rsidR="00EB75C5" w:rsidRPr="000D6A8E" w:rsidRDefault="00EB75C5" w:rsidP="000D6A8E">
      <w:pPr>
        <w:pStyle w:val="NormalWeb"/>
        <w:spacing w:before="0" w:beforeAutospacing="0" w:after="0" w:afterAutospacing="0"/>
        <w:ind w:left="720"/>
        <w:rPr>
          <w:rFonts w:ascii="Calibri" w:hAnsi="Calibri"/>
          <w:bCs/>
          <w:sz w:val="22"/>
          <w:szCs w:val="22"/>
          <w:lang w:val="en-GB"/>
        </w:rPr>
      </w:pPr>
      <w:r w:rsidRPr="000D6A8E">
        <w:rPr>
          <w:rFonts w:ascii="Calibri" w:hAnsi="Calibri"/>
          <w:bCs/>
          <w:sz w:val="22"/>
          <w:szCs w:val="22"/>
          <w:lang w:val="en-GB"/>
        </w:rPr>
        <w:t>Approved by unanimous consent</w:t>
      </w:r>
    </w:p>
    <w:p w:rsidR="00EB75C5" w:rsidRPr="000D6A8E" w:rsidRDefault="00EB75C5" w:rsidP="00EB75C5">
      <w:pPr>
        <w:pStyle w:val="NormalWeb"/>
        <w:spacing w:before="0" w:beforeAutospacing="0" w:after="0" w:afterAutospacing="0"/>
        <w:rPr>
          <w:rFonts w:ascii="Calibri" w:hAnsi="Calibri"/>
          <w:bCs/>
          <w:sz w:val="22"/>
          <w:szCs w:val="22"/>
          <w:lang w:val="en-GB"/>
        </w:rPr>
      </w:pPr>
    </w:p>
    <w:p w:rsidR="00EB75C5" w:rsidRDefault="00EB75C5" w:rsidP="00EB75C5">
      <w:pPr>
        <w:pStyle w:val="NormalWeb"/>
        <w:spacing w:before="0" w:beforeAutospacing="0" w:after="0" w:afterAutospacing="0"/>
        <w:rPr>
          <w:rFonts w:ascii="Calibri" w:hAnsi="Calibri"/>
          <w:b/>
          <w:bCs/>
          <w:sz w:val="22"/>
          <w:szCs w:val="22"/>
          <w:lang w:val="en-GB"/>
        </w:rPr>
      </w:pPr>
      <w:r>
        <w:rPr>
          <w:rFonts w:ascii="Calibri" w:hAnsi="Calibri"/>
          <w:b/>
          <w:bCs/>
          <w:sz w:val="22"/>
          <w:szCs w:val="22"/>
          <w:lang w:val="en-GB"/>
        </w:rPr>
        <w:t>Motion-2</w:t>
      </w:r>
    </w:p>
    <w:p w:rsidR="00EB75C5" w:rsidRPr="000D6A8E" w:rsidRDefault="00EB75C5" w:rsidP="000D6A8E">
      <w:pPr>
        <w:pStyle w:val="NormalWeb"/>
        <w:spacing w:before="0" w:beforeAutospacing="0" w:after="0" w:afterAutospacing="0"/>
        <w:ind w:left="720"/>
        <w:rPr>
          <w:rFonts w:ascii="Calibri" w:hAnsi="Calibri"/>
          <w:bCs/>
          <w:szCs w:val="22"/>
        </w:rPr>
      </w:pPr>
      <w:r w:rsidRPr="000D6A8E">
        <w:rPr>
          <w:rFonts w:ascii="Calibri" w:hAnsi="Calibri"/>
          <w:bCs/>
          <w:szCs w:val="22"/>
        </w:rPr>
        <w:t>Move to approve July-November ‘09 Teleconference Minutes (document 09/1164r0)</w:t>
      </w:r>
    </w:p>
    <w:p w:rsidR="00EB75C5" w:rsidRPr="000D6A8E" w:rsidRDefault="00EB75C5" w:rsidP="000D6A8E">
      <w:pPr>
        <w:pStyle w:val="NormalWeb"/>
        <w:spacing w:before="0" w:beforeAutospacing="0" w:after="0" w:afterAutospacing="0"/>
        <w:ind w:left="720"/>
        <w:rPr>
          <w:rFonts w:ascii="Calibri" w:hAnsi="Calibri"/>
          <w:bCs/>
          <w:sz w:val="22"/>
          <w:szCs w:val="22"/>
          <w:lang w:val="en-GB"/>
        </w:rPr>
      </w:pPr>
      <w:r w:rsidRPr="000D6A8E">
        <w:rPr>
          <w:rFonts w:ascii="Calibri" w:hAnsi="Calibri"/>
          <w:bCs/>
          <w:sz w:val="22"/>
          <w:szCs w:val="22"/>
          <w:lang w:val="en-GB"/>
        </w:rPr>
        <w:t>Approved by unanimous consent</w:t>
      </w:r>
    </w:p>
    <w:p w:rsidR="00EB75C5" w:rsidRDefault="00EB75C5" w:rsidP="00EB75C5">
      <w:pPr>
        <w:pStyle w:val="NormalWeb"/>
        <w:spacing w:before="0" w:beforeAutospacing="0" w:after="0" w:afterAutospacing="0"/>
        <w:rPr>
          <w:rFonts w:ascii="Calibri" w:hAnsi="Calibri"/>
          <w:b/>
          <w:bCs/>
          <w:sz w:val="22"/>
          <w:szCs w:val="22"/>
          <w:lang w:val="en-GB"/>
        </w:rPr>
      </w:pPr>
    </w:p>
    <w:p w:rsidR="00EB75C5" w:rsidRDefault="00EB75C5" w:rsidP="00EB75C5">
      <w:pPr>
        <w:pStyle w:val="NormalWeb"/>
        <w:spacing w:before="0" w:beforeAutospacing="0" w:after="0" w:afterAutospacing="0"/>
        <w:rPr>
          <w:rFonts w:ascii="Calibri" w:hAnsi="Calibri"/>
          <w:b/>
          <w:bCs/>
          <w:sz w:val="22"/>
          <w:szCs w:val="22"/>
          <w:lang w:val="en-GB"/>
        </w:rPr>
      </w:pPr>
      <w:r>
        <w:rPr>
          <w:rFonts w:ascii="Calibri" w:hAnsi="Calibri"/>
          <w:b/>
          <w:bCs/>
          <w:sz w:val="22"/>
          <w:szCs w:val="22"/>
          <w:lang w:val="en-GB"/>
        </w:rPr>
        <w:t>Motion-3</w:t>
      </w:r>
    </w:p>
    <w:p w:rsidR="00EB75C5" w:rsidRPr="000D6A8E" w:rsidRDefault="00EB75C5" w:rsidP="000D6A8E">
      <w:pPr>
        <w:pStyle w:val="NormalWeb"/>
        <w:spacing w:before="0" w:beforeAutospacing="0" w:after="0" w:afterAutospacing="0"/>
        <w:ind w:left="720"/>
        <w:rPr>
          <w:rFonts w:ascii="Calibri" w:hAnsi="Calibri"/>
          <w:bCs/>
          <w:szCs w:val="22"/>
        </w:rPr>
      </w:pPr>
      <w:r w:rsidRPr="000D6A8E">
        <w:rPr>
          <w:rFonts w:ascii="Calibri" w:hAnsi="Calibri"/>
          <w:bCs/>
          <w:szCs w:val="22"/>
        </w:rPr>
        <w:t>Move to approve the November 2009 ad hoc meeting minutes (document 09/1268r0)</w:t>
      </w:r>
    </w:p>
    <w:p w:rsidR="00EB75C5" w:rsidRPr="000D6A8E" w:rsidRDefault="00EB75C5" w:rsidP="000D6A8E">
      <w:pPr>
        <w:pStyle w:val="NormalWeb"/>
        <w:spacing w:before="0" w:beforeAutospacing="0" w:after="0" w:afterAutospacing="0"/>
        <w:ind w:left="720"/>
        <w:rPr>
          <w:rFonts w:ascii="Calibri" w:hAnsi="Calibri"/>
          <w:bCs/>
          <w:sz w:val="22"/>
          <w:szCs w:val="22"/>
          <w:lang w:val="en-GB"/>
        </w:rPr>
      </w:pPr>
      <w:r w:rsidRPr="000D6A8E">
        <w:rPr>
          <w:rFonts w:ascii="Calibri" w:hAnsi="Calibri"/>
          <w:bCs/>
          <w:sz w:val="22"/>
          <w:szCs w:val="22"/>
          <w:lang w:val="en-GB"/>
        </w:rPr>
        <w:t>Approved by unanimous consent</w:t>
      </w:r>
    </w:p>
    <w:p w:rsidR="00EB75C5" w:rsidRDefault="00EB75C5" w:rsidP="00EB75C5">
      <w:pPr>
        <w:pStyle w:val="NormalWeb"/>
        <w:spacing w:before="0" w:beforeAutospacing="0" w:after="0" w:afterAutospacing="0"/>
        <w:rPr>
          <w:rFonts w:ascii="Calibri" w:hAnsi="Calibri"/>
          <w:b/>
          <w:bCs/>
          <w:sz w:val="22"/>
          <w:szCs w:val="22"/>
          <w:lang w:val="en-GB"/>
        </w:rPr>
      </w:pPr>
    </w:p>
    <w:p w:rsidR="00EB75C5" w:rsidRDefault="00EB75C5" w:rsidP="00EB75C5">
      <w:pPr>
        <w:pStyle w:val="NormalWeb"/>
        <w:spacing w:before="0" w:beforeAutospacing="0" w:after="0" w:afterAutospacing="0"/>
        <w:rPr>
          <w:rFonts w:ascii="Calibri" w:hAnsi="Calibri"/>
          <w:b/>
          <w:bCs/>
          <w:sz w:val="22"/>
          <w:szCs w:val="22"/>
          <w:lang w:val="en-GB"/>
        </w:rPr>
      </w:pPr>
      <w:r>
        <w:rPr>
          <w:rFonts w:ascii="Calibri" w:hAnsi="Calibri"/>
          <w:b/>
          <w:bCs/>
          <w:sz w:val="22"/>
          <w:szCs w:val="22"/>
          <w:lang w:val="en-GB"/>
        </w:rPr>
        <w:t>Motion-4</w:t>
      </w:r>
    </w:p>
    <w:p w:rsidR="00EB75C5" w:rsidRPr="000D6A8E" w:rsidRDefault="00EB75C5" w:rsidP="000D6A8E">
      <w:pPr>
        <w:pStyle w:val="NormalWeb"/>
        <w:spacing w:before="0" w:beforeAutospacing="0" w:after="0" w:afterAutospacing="0"/>
        <w:ind w:left="720"/>
        <w:rPr>
          <w:rFonts w:ascii="Calibri" w:hAnsi="Calibri"/>
          <w:bCs/>
          <w:szCs w:val="22"/>
        </w:rPr>
      </w:pPr>
      <w:r w:rsidRPr="000D6A8E">
        <w:rPr>
          <w:rFonts w:ascii="Calibri" w:hAnsi="Calibri"/>
          <w:bCs/>
          <w:szCs w:val="22"/>
        </w:rPr>
        <w:t>Move to approve the following Teleconference schedule for TGaa:</w:t>
      </w:r>
    </w:p>
    <w:p w:rsidR="00EB75C5" w:rsidRPr="000D6A8E" w:rsidRDefault="00EB75C5" w:rsidP="000D6A8E">
      <w:pPr>
        <w:pStyle w:val="NormalWeb"/>
        <w:spacing w:before="0" w:beforeAutospacing="0" w:after="0" w:afterAutospacing="0"/>
        <w:ind w:left="720"/>
        <w:rPr>
          <w:rFonts w:ascii="Calibri" w:hAnsi="Calibri"/>
          <w:bCs/>
          <w:szCs w:val="22"/>
        </w:rPr>
      </w:pPr>
      <w:r w:rsidRPr="000D6A8E">
        <w:rPr>
          <w:rFonts w:ascii="Calibri" w:hAnsi="Calibri"/>
          <w:bCs/>
          <w:szCs w:val="22"/>
        </w:rPr>
        <w:t>Bi-Weekly Monday 1100-1230 Hrs ET</w:t>
      </w:r>
    </w:p>
    <w:p w:rsidR="00EB75C5" w:rsidRPr="000D6A8E" w:rsidRDefault="00EB75C5" w:rsidP="000D6A8E">
      <w:pPr>
        <w:pStyle w:val="NormalWeb"/>
        <w:spacing w:before="0" w:beforeAutospacing="0" w:after="0" w:afterAutospacing="0"/>
        <w:ind w:left="720"/>
        <w:rPr>
          <w:rFonts w:ascii="Calibri" w:hAnsi="Calibri"/>
          <w:bCs/>
          <w:szCs w:val="22"/>
        </w:rPr>
      </w:pPr>
      <w:r w:rsidRPr="000D6A8E">
        <w:rPr>
          <w:rFonts w:ascii="Calibri" w:hAnsi="Calibri"/>
          <w:bCs/>
          <w:szCs w:val="22"/>
        </w:rPr>
        <w:t>Nov 30, Dec 14 and Jan 11</w:t>
      </w:r>
    </w:p>
    <w:p w:rsidR="00EB75C5" w:rsidRPr="000D6A8E" w:rsidRDefault="00EB75C5" w:rsidP="000D6A8E">
      <w:pPr>
        <w:pStyle w:val="NormalWeb"/>
        <w:spacing w:before="0" w:beforeAutospacing="0" w:after="0" w:afterAutospacing="0"/>
        <w:ind w:left="720"/>
        <w:rPr>
          <w:rFonts w:ascii="Calibri" w:hAnsi="Calibri"/>
          <w:bCs/>
          <w:sz w:val="22"/>
          <w:szCs w:val="22"/>
          <w:lang w:val="en-GB"/>
        </w:rPr>
      </w:pPr>
      <w:r w:rsidRPr="000D6A8E">
        <w:rPr>
          <w:rFonts w:ascii="Calibri" w:hAnsi="Calibri"/>
          <w:bCs/>
          <w:sz w:val="22"/>
          <w:szCs w:val="22"/>
          <w:lang w:val="en-GB"/>
        </w:rPr>
        <w:t>Approved by unanimous consent</w:t>
      </w:r>
    </w:p>
    <w:p w:rsidR="000D6A8E" w:rsidRDefault="000D6A8E" w:rsidP="00EB75C5">
      <w:pPr>
        <w:pStyle w:val="NormalWeb"/>
        <w:spacing w:before="0" w:beforeAutospacing="0" w:after="0" w:afterAutospacing="0"/>
        <w:rPr>
          <w:rFonts w:ascii="Calibri" w:hAnsi="Calibri"/>
          <w:b/>
          <w:bCs/>
          <w:sz w:val="22"/>
          <w:szCs w:val="22"/>
          <w:lang w:val="en-GB"/>
        </w:rPr>
      </w:pPr>
    </w:p>
    <w:p w:rsidR="000D6A8E" w:rsidRDefault="000D6A8E" w:rsidP="00EB75C5">
      <w:pPr>
        <w:pStyle w:val="NormalWeb"/>
        <w:spacing w:before="0" w:beforeAutospacing="0" w:after="0" w:afterAutospacing="0"/>
        <w:rPr>
          <w:rFonts w:ascii="Calibri" w:hAnsi="Calibri"/>
          <w:b/>
          <w:bCs/>
          <w:sz w:val="22"/>
          <w:szCs w:val="22"/>
          <w:lang w:val="en-GB"/>
        </w:rPr>
      </w:pPr>
      <w:r>
        <w:rPr>
          <w:rFonts w:ascii="Calibri" w:hAnsi="Calibri"/>
          <w:b/>
          <w:bCs/>
          <w:sz w:val="22"/>
          <w:szCs w:val="22"/>
          <w:lang w:val="en-GB"/>
        </w:rPr>
        <w:t>Motion-7</w:t>
      </w:r>
    </w:p>
    <w:p w:rsidR="000D6A8E" w:rsidRPr="000D6A8E" w:rsidRDefault="000D6A8E" w:rsidP="000D6A8E">
      <w:pPr>
        <w:pStyle w:val="NormalWeb"/>
        <w:spacing w:before="0" w:beforeAutospacing="0" w:after="0" w:afterAutospacing="0"/>
        <w:ind w:left="720"/>
        <w:rPr>
          <w:rFonts w:ascii="Calibri" w:hAnsi="Calibri"/>
          <w:bCs/>
          <w:szCs w:val="22"/>
        </w:rPr>
      </w:pPr>
      <w:r w:rsidRPr="000D6A8E">
        <w:rPr>
          <w:rFonts w:ascii="Calibri" w:hAnsi="Calibri"/>
          <w:bCs/>
          <w:szCs w:val="22"/>
        </w:rPr>
        <w:t xml:space="preserve">Move to approve document 09/926r5 as the guiding document describing the work that needs to be done in 802.11aa and 802.1Qat </w:t>
      </w:r>
    </w:p>
    <w:p w:rsidR="000D6A8E" w:rsidRPr="000D6A8E" w:rsidRDefault="000D6A8E" w:rsidP="000D6A8E">
      <w:pPr>
        <w:pStyle w:val="NormalWeb"/>
        <w:spacing w:before="0" w:beforeAutospacing="0" w:after="0" w:afterAutospacing="0"/>
        <w:ind w:left="720"/>
        <w:rPr>
          <w:rFonts w:ascii="Calibri" w:hAnsi="Calibri"/>
          <w:bCs/>
          <w:szCs w:val="22"/>
        </w:rPr>
      </w:pPr>
      <w:r w:rsidRPr="000D6A8E">
        <w:rPr>
          <w:rFonts w:ascii="Calibri" w:hAnsi="Calibri"/>
          <w:bCs/>
          <w:szCs w:val="22"/>
        </w:rPr>
        <w:t xml:space="preserve">Moved: Alex Ashley </w:t>
      </w:r>
    </w:p>
    <w:p w:rsidR="000D6A8E" w:rsidRPr="000D6A8E" w:rsidRDefault="000D6A8E" w:rsidP="000D6A8E">
      <w:pPr>
        <w:pStyle w:val="NormalWeb"/>
        <w:spacing w:before="0" w:beforeAutospacing="0" w:after="0" w:afterAutospacing="0"/>
        <w:ind w:left="720"/>
        <w:rPr>
          <w:rFonts w:ascii="Calibri" w:hAnsi="Calibri"/>
          <w:bCs/>
          <w:szCs w:val="22"/>
        </w:rPr>
      </w:pPr>
      <w:r w:rsidRPr="000D6A8E">
        <w:rPr>
          <w:rFonts w:ascii="Calibri" w:hAnsi="Calibri"/>
          <w:bCs/>
          <w:szCs w:val="22"/>
        </w:rPr>
        <w:t xml:space="preserve">Seconded: Graham Smith </w:t>
      </w:r>
    </w:p>
    <w:p w:rsidR="000D6A8E" w:rsidRPr="007257D5" w:rsidRDefault="000D6A8E" w:rsidP="000D6A8E">
      <w:pPr>
        <w:pStyle w:val="NormalWeb"/>
        <w:spacing w:before="0" w:beforeAutospacing="0" w:after="0" w:afterAutospacing="0"/>
        <w:ind w:left="720"/>
        <w:rPr>
          <w:rFonts w:ascii="Calibri" w:hAnsi="Calibri"/>
          <w:b/>
          <w:bCs/>
          <w:szCs w:val="22"/>
        </w:rPr>
      </w:pPr>
      <w:r w:rsidRPr="007257D5">
        <w:rPr>
          <w:rFonts w:ascii="Calibri" w:hAnsi="Calibri"/>
          <w:b/>
          <w:bCs/>
          <w:szCs w:val="22"/>
        </w:rPr>
        <w:t>Vote: 6-0-3</w:t>
      </w:r>
    </w:p>
    <w:p w:rsidR="000D6A8E" w:rsidRPr="007257D5" w:rsidRDefault="000D6A8E" w:rsidP="000D6A8E">
      <w:pPr>
        <w:pStyle w:val="NormalWeb"/>
        <w:spacing w:before="0" w:beforeAutospacing="0" w:after="0" w:afterAutospacing="0"/>
        <w:ind w:left="720"/>
        <w:rPr>
          <w:rFonts w:ascii="Calibri" w:hAnsi="Calibri"/>
          <w:b/>
          <w:bCs/>
          <w:szCs w:val="22"/>
        </w:rPr>
      </w:pPr>
      <w:r w:rsidRPr="007257D5">
        <w:rPr>
          <w:rFonts w:ascii="Calibri" w:hAnsi="Calibri"/>
          <w:b/>
          <w:bCs/>
          <w:szCs w:val="22"/>
        </w:rPr>
        <w:t xml:space="preserve">Motion passes </w:t>
      </w:r>
    </w:p>
    <w:p w:rsidR="000D6A8E" w:rsidRDefault="000D6A8E" w:rsidP="003B7883">
      <w:pPr>
        <w:pStyle w:val="NormalWeb"/>
        <w:spacing w:before="0" w:beforeAutospacing="0" w:after="0" w:afterAutospacing="0"/>
        <w:rPr>
          <w:rFonts w:ascii="Calibri" w:hAnsi="Calibri"/>
          <w:b/>
          <w:bCs/>
          <w:sz w:val="22"/>
          <w:szCs w:val="22"/>
        </w:rPr>
      </w:pPr>
    </w:p>
    <w:p w:rsidR="007257D5" w:rsidRPr="007257D5" w:rsidRDefault="007257D5" w:rsidP="003B7883">
      <w:pPr>
        <w:pStyle w:val="NormalWeb"/>
        <w:spacing w:before="0" w:beforeAutospacing="0" w:after="0" w:afterAutospacing="0"/>
        <w:rPr>
          <w:rFonts w:ascii="Calibri" w:hAnsi="Calibri"/>
          <w:bCs/>
          <w:sz w:val="22"/>
          <w:szCs w:val="22"/>
        </w:rPr>
      </w:pPr>
      <w:r w:rsidRPr="007257D5">
        <w:rPr>
          <w:rFonts w:ascii="Calibri" w:hAnsi="Calibri"/>
          <w:bCs/>
          <w:sz w:val="22"/>
          <w:szCs w:val="22"/>
        </w:rPr>
        <w:t>The TG determined that there is no need to perform a timeline review – the near-term goals for the TG are (a) address all PAR topics and approve inclusion of corresponding material into the 802.11aa draft by the end of the January Session and (b) Complete internal reviews, incorporate resolutions to resulting comments and complete a P802.11aa Draft1.0 by the end of the March session.</w:t>
      </w:r>
    </w:p>
    <w:p w:rsidR="007257D5" w:rsidRDefault="007257D5" w:rsidP="003B7883">
      <w:pPr>
        <w:pStyle w:val="NormalWeb"/>
        <w:spacing w:before="0" w:beforeAutospacing="0" w:after="0" w:afterAutospacing="0"/>
        <w:rPr>
          <w:rFonts w:ascii="Calibri" w:hAnsi="Calibri"/>
          <w:b/>
          <w:bCs/>
          <w:sz w:val="22"/>
          <w:szCs w:val="22"/>
        </w:rPr>
      </w:pPr>
    </w:p>
    <w:p w:rsidR="003B7883" w:rsidRPr="003B7883" w:rsidRDefault="003B7883" w:rsidP="003B7883">
      <w:pPr>
        <w:pStyle w:val="NormalWeb"/>
        <w:spacing w:before="0" w:beforeAutospacing="0" w:after="0" w:afterAutospacing="0"/>
        <w:rPr>
          <w:rFonts w:ascii="Calibri" w:hAnsi="Calibri"/>
          <w:b/>
          <w:bCs/>
          <w:sz w:val="22"/>
          <w:szCs w:val="22"/>
        </w:rPr>
      </w:pPr>
      <w:r w:rsidRPr="003B7883">
        <w:rPr>
          <w:rFonts w:ascii="Calibri" w:hAnsi="Calibri"/>
          <w:b/>
          <w:bCs/>
          <w:sz w:val="22"/>
          <w:szCs w:val="22"/>
        </w:rPr>
        <w:t>Discussions on changes to OBSS Proposal</w:t>
      </w:r>
    </w:p>
    <w:p w:rsidR="003B7883" w:rsidRDefault="003B7883" w:rsidP="003B7883">
      <w:pPr>
        <w:pStyle w:val="NormalWeb"/>
        <w:spacing w:before="0" w:beforeAutospacing="0" w:after="0" w:afterAutospacing="0"/>
        <w:rPr>
          <w:rFonts w:ascii="Calibri" w:hAnsi="Calibri"/>
          <w:b/>
          <w:bCs/>
          <w:sz w:val="22"/>
          <w:szCs w:val="22"/>
        </w:rPr>
      </w:pPr>
      <w:r>
        <w:rPr>
          <w:rFonts w:ascii="Calibri" w:hAnsi="Calibri"/>
          <w:b/>
          <w:bCs/>
          <w:sz w:val="22"/>
          <w:szCs w:val="22"/>
        </w:rPr>
        <w:t> </w:t>
      </w:r>
    </w:p>
    <w:p w:rsidR="003B7883" w:rsidRDefault="003B7883" w:rsidP="003B7883">
      <w:pPr>
        <w:pStyle w:val="NormalWeb"/>
        <w:spacing w:before="0" w:beforeAutospacing="0" w:after="0" w:afterAutospacing="0"/>
        <w:rPr>
          <w:rFonts w:ascii="Calibri" w:hAnsi="Calibri"/>
          <w:b/>
          <w:bCs/>
          <w:sz w:val="22"/>
          <w:szCs w:val="22"/>
        </w:rPr>
      </w:pPr>
      <w:r>
        <w:rPr>
          <w:rFonts w:ascii="Calibri" w:hAnsi="Calibri"/>
          <w:b/>
          <w:bCs/>
          <w:sz w:val="22"/>
          <w:szCs w:val="22"/>
        </w:rPr>
        <w:t>Changes made include resolutions to comments received both in the meeting and in conversations with members:</w:t>
      </w:r>
    </w:p>
    <w:p w:rsidR="003B7883" w:rsidRPr="00EB75C5" w:rsidRDefault="003B7883" w:rsidP="003B7883">
      <w:pPr>
        <w:pStyle w:val="NormalWeb"/>
        <w:spacing w:before="0" w:beforeAutospacing="0" w:after="0" w:afterAutospacing="0"/>
        <w:rPr>
          <w:rFonts w:ascii="Calibri" w:hAnsi="Calibri"/>
          <w:bCs/>
          <w:sz w:val="22"/>
          <w:szCs w:val="22"/>
        </w:rPr>
      </w:pPr>
      <w:r w:rsidRPr="00EB75C5">
        <w:rPr>
          <w:rFonts w:ascii="Calibri" w:hAnsi="Calibri"/>
          <w:bCs/>
          <w:sz w:val="22"/>
          <w:szCs w:val="22"/>
        </w:rPr>
        <w:t>(*)  Removed TSPEC inactivity interval being set to 1</w:t>
      </w:r>
    </w:p>
    <w:p w:rsidR="003B7883" w:rsidRPr="00EB75C5" w:rsidRDefault="003B7883" w:rsidP="003B7883">
      <w:pPr>
        <w:pStyle w:val="NormalWeb"/>
        <w:spacing w:before="0" w:beforeAutospacing="0" w:after="0" w:afterAutospacing="0"/>
        <w:rPr>
          <w:rFonts w:ascii="Calibri" w:hAnsi="Calibri"/>
          <w:bCs/>
          <w:sz w:val="22"/>
          <w:szCs w:val="22"/>
        </w:rPr>
      </w:pPr>
      <w:r w:rsidRPr="00EB75C5">
        <w:rPr>
          <w:rFonts w:ascii="Calibri" w:hAnsi="Calibri"/>
          <w:bCs/>
          <w:sz w:val="22"/>
          <w:szCs w:val="22"/>
        </w:rPr>
        <w:t>(*)  Access Fraction is now expressed as 3 octets -- integer and fractional parts representation removed</w:t>
      </w:r>
    </w:p>
    <w:p w:rsidR="003B7883" w:rsidRPr="00EB75C5" w:rsidRDefault="003B7883" w:rsidP="003B7883">
      <w:pPr>
        <w:pStyle w:val="NormalWeb"/>
        <w:spacing w:before="0" w:beforeAutospacing="0" w:after="0" w:afterAutospacing="0"/>
        <w:rPr>
          <w:rFonts w:ascii="Calibri" w:hAnsi="Calibri"/>
          <w:bCs/>
          <w:sz w:val="22"/>
          <w:szCs w:val="22"/>
        </w:rPr>
      </w:pPr>
      <w:r w:rsidRPr="00EB75C5">
        <w:rPr>
          <w:rFonts w:ascii="Calibri" w:hAnsi="Calibri"/>
          <w:bCs/>
          <w:sz w:val="22"/>
          <w:szCs w:val="22"/>
        </w:rPr>
        <w:t>(*)  EDCA Bandwidth Factor is now part of the proposal</w:t>
      </w:r>
    </w:p>
    <w:p w:rsidR="003B7883" w:rsidRPr="00EB75C5" w:rsidRDefault="003B7883" w:rsidP="003B7883">
      <w:pPr>
        <w:pStyle w:val="NormalWeb"/>
        <w:spacing w:before="0" w:beforeAutospacing="0" w:after="0" w:afterAutospacing="0"/>
        <w:rPr>
          <w:rFonts w:ascii="Calibri" w:hAnsi="Calibri"/>
          <w:bCs/>
          <w:sz w:val="22"/>
          <w:szCs w:val="22"/>
        </w:rPr>
      </w:pPr>
      <w:r w:rsidRPr="00EB75C5">
        <w:rPr>
          <w:rFonts w:ascii="Calibri" w:hAnsi="Calibri"/>
          <w:bCs/>
          <w:sz w:val="22"/>
          <w:szCs w:val="22"/>
        </w:rPr>
        <w:t>(*) Two Sharing Schemes (on demand and proportional) are added to the Annex</w:t>
      </w:r>
    </w:p>
    <w:p w:rsidR="003B7883" w:rsidRPr="00EB75C5" w:rsidRDefault="003B7883" w:rsidP="003B7883">
      <w:pPr>
        <w:pStyle w:val="NormalWeb"/>
        <w:spacing w:before="0" w:beforeAutospacing="0" w:after="0" w:afterAutospacing="0"/>
        <w:rPr>
          <w:rFonts w:ascii="Calibri" w:hAnsi="Calibri"/>
          <w:bCs/>
          <w:sz w:val="22"/>
          <w:szCs w:val="22"/>
        </w:rPr>
      </w:pPr>
      <w:r w:rsidRPr="00EB75C5">
        <w:rPr>
          <w:rFonts w:ascii="Calibri" w:hAnsi="Calibri"/>
          <w:bCs/>
          <w:sz w:val="22"/>
          <w:szCs w:val="22"/>
        </w:rPr>
        <w:lastRenderedPageBreak/>
        <w:t>(*) Incentive for being a good neighbor described</w:t>
      </w:r>
    </w:p>
    <w:p w:rsidR="003B7883" w:rsidRPr="00EB75C5" w:rsidRDefault="003B7883" w:rsidP="003B7883">
      <w:pPr>
        <w:pStyle w:val="NormalWeb"/>
        <w:spacing w:before="0" w:beforeAutospacing="0" w:after="0" w:afterAutospacing="0"/>
        <w:rPr>
          <w:rFonts w:ascii="Calibri" w:hAnsi="Calibri"/>
          <w:sz w:val="22"/>
          <w:szCs w:val="22"/>
        </w:rPr>
      </w:pPr>
      <w:r w:rsidRPr="00EB75C5">
        <w:rPr>
          <w:rFonts w:ascii="Calibri" w:hAnsi="Calibri"/>
          <w:sz w:val="22"/>
          <w:szCs w:val="22"/>
        </w:rPr>
        <w:t> </w:t>
      </w:r>
    </w:p>
    <w:p w:rsidR="003B7883" w:rsidRPr="00EB75C5" w:rsidRDefault="003B7883" w:rsidP="003B7883">
      <w:pPr>
        <w:pStyle w:val="NormalWeb"/>
        <w:spacing w:before="0" w:beforeAutospacing="0" w:after="0" w:afterAutospacing="0"/>
        <w:rPr>
          <w:rFonts w:ascii="Calibri" w:hAnsi="Calibri"/>
          <w:bCs/>
          <w:sz w:val="22"/>
          <w:szCs w:val="22"/>
        </w:rPr>
      </w:pPr>
      <w:r w:rsidRPr="00EB75C5">
        <w:rPr>
          <w:rFonts w:ascii="Calibri" w:hAnsi="Calibri"/>
          <w:bCs/>
          <w:sz w:val="22"/>
          <w:szCs w:val="22"/>
        </w:rPr>
        <w:t>(*) Element names are not very expressive -- no change has been made to this</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 </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Graham walked through the changes in the text associated with the changes (above) to the proposal.</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 </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 xml:space="preserve">Questions -- </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 </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Tuesday's discussion resulted in questions like "is there a uniform method of estimating Bandwidth Factor"? Since there are concerns of that kind there is hesitation to support the proposal.</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 </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EDCA Bandwidth factor exists. How it is computed is variable and that is why it is in the Annex. If there is a common method to do it, then we could have it in the normative portion of the specification.</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 </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 xml:space="preserve">Is all the proposal informative -- how the information gets shared is normative (Clause 11). The element description is in clause 7. How the data gets used is informative and is in an Annex. </w:t>
      </w:r>
    </w:p>
    <w:p w:rsidR="003B7883" w:rsidRDefault="003B7883" w:rsidP="003B7883">
      <w:pPr>
        <w:pStyle w:val="NormalWeb"/>
        <w:spacing w:before="0" w:beforeAutospacing="0" w:after="0" w:afterAutospacing="0"/>
        <w:rPr>
          <w:rFonts w:ascii="Calibri" w:hAnsi="Calibri"/>
          <w:sz w:val="22"/>
          <w:szCs w:val="22"/>
        </w:rPr>
      </w:pPr>
      <w:r>
        <w:rPr>
          <w:rFonts w:ascii="Calibri" w:hAnsi="Calibri"/>
          <w:sz w:val="22"/>
          <w:szCs w:val="22"/>
        </w:rPr>
        <w:t> </w:t>
      </w:r>
    </w:p>
    <w:p w:rsidR="003B7883" w:rsidRPr="000D6A8E" w:rsidRDefault="000D6A8E" w:rsidP="003B7883">
      <w:pPr>
        <w:pStyle w:val="NormalWeb"/>
        <w:spacing w:before="0" w:beforeAutospacing="0" w:after="0" w:afterAutospacing="0"/>
        <w:rPr>
          <w:rFonts w:ascii="Calibri" w:hAnsi="Calibri"/>
          <w:b/>
          <w:sz w:val="22"/>
          <w:szCs w:val="22"/>
        </w:rPr>
      </w:pPr>
      <w:r w:rsidRPr="000D6A8E">
        <w:rPr>
          <w:rFonts w:ascii="Calibri" w:hAnsi="Calibri"/>
          <w:b/>
          <w:sz w:val="22"/>
          <w:szCs w:val="22"/>
        </w:rPr>
        <w:t>Motion-8</w:t>
      </w:r>
      <w:r w:rsidR="003B7883" w:rsidRPr="000D6A8E">
        <w:rPr>
          <w:rFonts w:ascii="Calibri" w:hAnsi="Calibri"/>
          <w:b/>
          <w:sz w:val="22"/>
          <w:szCs w:val="22"/>
        </w:rPr>
        <w:t> </w:t>
      </w:r>
    </w:p>
    <w:p w:rsidR="000D6A8E" w:rsidRPr="000D6A8E" w:rsidRDefault="000D6A8E" w:rsidP="000D6A8E">
      <w:pPr>
        <w:pStyle w:val="NormalWeb"/>
        <w:spacing w:before="0" w:beforeAutospacing="0" w:after="0" w:afterAutospacing="0"/>
        <w:ind w:left="720"/>
        <w:rPr>
          <w:rFonts w:ascii="Calibri" w:hAnsi="Calibri"/>
          <w:szCs w:val="22"/>
        </w:rPr>
      </w:pPr>
      <w:r w:rsidRPr="000D6A8E">
        <w:rPr>
          <w:rFonts w:ascii="Calibri" w:hAnsi="Calibri"/>
          <w:bCs/>
          <w:szCs w:val="22"/>
        </w:rPr>
        <w:t>Move to approve the normative and informative text in document 09/1139r3 and empower the TGaa Technical Editor to include it in the next TGaa Draft.</w:t>
      </w:r>
    </w:p>
    <w:p w:rsidR="000D6A8E" w:rsidRPr="000D6A8E" w:rsidRDefault="000D6A8E" w:rsidP="000D6A8E">
      <w:pPr>
        <w:pStyle w:val="NormalWeb"/>
        <w:spacing w:before="0" w:beforeAutospacing="0" w:after="0" w:afterAutospacing="0"/>
        <w:ind w:left="720"/>
        <w:rPr>
          <w:rFonts w:ascii="Calibri" w:hAnsi="Calibri"/>
          <w:szCs w:val="22"/>
        </w:rPr>
      </w:pPr>
      <w:r w:rsidRPr="000D6A8E">
        <w:rPr>
          <w:rFonts w:ascii="Calibri" w:hAnsi="Calibri"/>
          <w:bCs/>
          <w:szCs w:val="22"/>
        </w:rPr>
        <w:t xml:space="preserve">Moved: Graham Smith </w:t>
      </w:r>
    </w:p>
    <w:p w:rsidR="000D6A8E" w:rsidRPr="000D6A8E" w:rsidRDefault="000D6A8E" w:rsidP="000D6A8E">
      <w:pPr>
        <w:pStyle w:val="NormalWeb"/>
        <w:spacing w:before="0" w:beforeAutospacing="0" w:after="0" w:afterAutospacing="0"/>
        <w:ind w:left="720"/>
        <w:rPr>
          <w:rFonts w:ascii="Calibri" w:hAnsi="Calibri"/>
          <w:szCs w:val="22"/>
        </w:rPr>
      </w:pPr>
      <w:r w:rsidRPr="000D6A8E">
        <w:rPr>
          <w:rFonts w:ascii="Calibri" w:hAnsi="Calibri"/>
          <w:bCs/>
          <w:szCs w:val="22"/>
        </w:rPr>
        <w:t xml:space="preserve">Seconded: David Hunter </w:t>
      </w:r>
    </w:p>
    <w:p w:rsidR="000D6A8E" w:rsidRPr="007257D5" w:rsidRDefault="000D6A8E" w:rsidP="000D6A8E">
      <w:pPr>
        <w:pStyle w:val="NormalWeb"/>
        <w:spacing w:before="0" w:beforeAutospacing="0" w:after="0" w:afterAutospacing="0"/>
        <w:ind w:left="720"/>
        <w:rPr>
          <w:rFonts w:ascii="Calibri" w:hAnsi="Calibri"/>
          <w:b/>
          <w:szCs w:val="22"/>
        </w:rPr>
      </w:pPr>
      <w:r w:rsidRPr="007257D5">
        <w:rPr>
          <w:rFonts w:ascii="Calibri" w:hAnsi="Calibri"/>
          <w:b/>
          <w:bCs/>
          <w:szCs w:val="22"/>
        </w:rPr>
        <w:t>Vote: 6-2-2</w:t>
      </w:r>
    </w:p>
    <w:p w:rsidR="000D6A8E" w:rsidRPr="007257D5" w:rsidRDefault="000D6A8E" w:rsidP="000D6A8E">
      <w:pPr>
        <w:pStyle w:val="NormalWeb"/>
        <w:spacing w:before="0" w:beforeAutospacing="0" w:after="0" w:afterAutospacing="0"/>
        <w:ind w:left="720"/>
        <w:rPr>
          <w:rFonts w:ascii="Calibri" w:hAnsi="Calibri"/>
          <w:b/>
          <w:szCs w:val="22"/>
        </w:rPr>
      </w:pPr>
      <w:r w:rsidRPr="007257D5">
        <w:rPr>
          <w:rFonts w:ascii="Calibri" w:hAnsi="Calibri"/>
          <w:b/>
          <w:bCs/>
          <w:szCs w:val="22"/>
        </w:rPr>
        <w:t xml:space="preserve">Motion Passes </w:t>
      </w:r>
    </w:p>
    <w:p w:rsidR="000D6A8E" w:rsidRDefault="000D6A8E" w:rsidP="003B7883">
      <w:pPr>
        <w:pStyle w:val="NormalWeb"/>
        <w:spacing w:before="0" w:beforeAutospacing="0" w:after="0" w:afterAutospacing="0"/>
        <w:rPr>
          <w:rFonts w:ascii="Calibri" w:hAnsi="Calibri"/>
          <w:sz w:val="22"/>
          <w:szCs w:val="22"/>
        </w:rPr>
      </w:pPr>
    </w:p>
    <w:p w:rsidR="003B7883" w:rsidRDefault="003B7883" w:rsidP="003B7883">
      <w:pPr>
        <w:pStyle w:val="NormalWeb"/>
        <w:spacing w:before="0" w:beforeAutospacing="0" w:after="0" w:afterAutospacing="0"/>
        <w:rPr>
          <w:rFonts w:ascii="Calibri" w:hAnsi="Calibri"/>
          <w:b/>
          <w:bCs/>
          <w:sz w:val="22"/>
          <w:szCs w:val="22"/>
        </w:rPr>
      </w:pPr>
      <w:r>
        <w:rPr>
          <w:rFonts w:ascii="Calibri" w:hAnsi="Calibri"/>
          <w:b/>
          <w:bCs/>
          <w:sz w:val="22"/>
          <w:szCs w:val="22"/>
        </w:rPr>
        <w:t>TG adjourned on Thursday 11/19/2009 1531 HRs EST</w:t>
      </w:r>
    </w:p>
    <w:p w:rsidR="00430FB4" w:rsidRPr="00430FB4" w:rsidRDefault="00430FB4" w:rsidP="00430FB4">
      <w:pPr>
        <w:rPr>
          <w:rFonts w:ascii="Calibri" w:hAnsi="Calibri"/>
          <w:szCs w:val="22"/>
          <w:lang w:val="en-US"/>
        </w:rPr>
      </w:pPr>
    </w:p>
    <w:p w:rsidR="00430FB4" w:rsidRPr="00430FB4" w:rsidRDefault="00430FB4" w:rsidP="00430FB4">
      <w:pPr>
        <w:rPr>
          <w:rFonts w:ascii="Calibri" w:hAnsi="Calibri"/>
          <w:szCs w:val="22"/>
          <w:lang w:val="en-US"/>
        </w:rPr>
      </w:pPr>
      <w:r w:rsidRPr="00430FB4">
        <w:rPr>
          <w:rFonts w:ascii="Calibri" w:hAnsi="Calibri"/>
          <w:szCs w:val="22"/>
          <w:lang w:val="en-US"/>
        </w:rPr>
        <w:t> </w:t>
      </w:r>
      <w:r w:rsidR="00894D9C">
        <w:rPr>
          <w:rFonts w:ascii="Calibri" w:hAnsi="Calibri"/>
          <w:szCs w:val="22"/>
          <w:lang w:val="en-US"/>
        </w:rPr>
        <w:t>The Closing document review/update was done in an an ad hoc setting after the TG adjourned.</w:t>
      </w:r>
    </w:p>
    <w:p w:rsidR="00430FB4" w:rsidRPr="00430FB4" w:rsidRDefault="00430FB4" w:rsidP="00430FB4">
      <w:pPr>
        <w:rPr>
          <w:rFonts w:ascii="Calibri" w:hAnsi="Calibri"/>
          <w:szCs w:val="22"/>
          <w:lang w:val="en-US"/>
        </w:rPr>
      </w:pPr>
      <w:r w:rsidRPr="00430FB4">
        <w:rPr>
          <w:rFonts w:ascii="Calibri" w:hAnsi="Calibri"/>
          <w:szCs w:val="22"/>
          <w:lang w:val="en-US"/>
        </w:rPr>
        <w:t> </w:t>
      </w:r>
    </w:p>
    <w:p w:rsidR="00AA51DC" w:rsidRPr="00AA51DC" w:rsidRDefault="00430FB4" w:rsidP="00AA51DC">
      <w:pPr>
        <w:rPr>
          <w:rFonts w:ascii="Calibri" w:hAnsi="Calibri"/>
          <w:szCs w:val="22"/>
          <w:lang w:val="en-US"/>
        </w:rPr>
      </w:pPr>
      <w:r w:rsidRPr="00AA51DC">
        <w:rPr>
          <w:rFonts w:ascii="Calibri" w:hAnsi="Calibri"/>
          <w:szCs w:val="22"/>
          <w:lang w:val="en-US"/>
        </w:rPr>
        <w:t xml:space="preserve"> </w:t>
      </w:r>
    </w:p>
    <w:p w:rsidR="009A0566" w:rsidRDefault="009A0566"/>
    <w:sectPr w:rsidR="009A0566" w:rsidSect="00933123">
      <w:headerReference w:type="default" r:id="rId7"/>
      <w:footerReference w:type="default" r:id="rId8"/>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896" w:rsidRDefault="005D3896">
      <w:r>
        <w:separator/>
      </w:r>
    </w:p>
  </w:endnote>
  <w:endnote w:type="continuationSeparator" w:id="0">
    <w:p w:rsidR="005D3896" w:rsidRDefault="005D3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75" w:rsidRDefault="00933123">
    <w:pPr>
      <w:pStyle w:val="Footer"/>
      <w:tabs>
        <w:tab w:val="clear" w:pos="6480"/>
        <w:tab w:val="center" w:pos="4680"/>
        <w:tab w:val="right" w:pos="9360"/>
      </w:tabs>
    </w:pPr>
    <w:fldSimple w:instr=" SUBJECT  \* MERGEFORMAT ">
      <w:r w:rsidR="00430FB4">
        <w:t>Submission</w:t>
      </w:r>
    </w:fldSimple>
    <w:r w:rsidR="00782B75">
      <w:tab/>
      <w:t xml:space="preserve">page </w:t>
    </w:r>
    <w:fldSimple w:instr="page ">
      <w:r w:rsidR="009B1308">
        <w:rPr>
          <w:noProof/>
        </w:rPr>
        <w:t>1</w:t>
      </w:r>
    </w:fldSimple>
    <w:r w:rsidR="00782B75">
      <w:tab/>
    </w:r>
    <w:fldSimple w:instr=" COMMENTS  \* MERGEFORMAT ">
      <w:r w:rsidR="00430FB4">
        <w:t>Ganesh Venkatesan, Intel Corporation</w:t>
      </w:r>
    </w:fldSimple>
  </w:p>
  <w:p w:rsidR="00782B75" w:rsidRDefault="00782B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896" w:rsidRDefault="005D3896">
      <w:r>
        <w:separator/>
      </w:r>
    </w:p>
  </w:footnote>
  <w:footnote w:type="continuationSeparator" w:id="0">
    <w:p w:rsidR="005D3896" w:rsidRDefault="005D3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75" w:rsidRDefault="00933123">
    <w:pPr>
      <w:pStyle w:val="Header"/>
      <w:tabs>
        <w:tab w:val="clear" w:pos="6480"/>
        <w:tab w:val="center" w:pos="4680"/>
        <w:tab w:val="right" w:pos="9360"/>
      </w:tabs>
    </w:pPr>
    <w:fldSimple w:instr=" KEYWORDS  \* MERGEFORMAT ">
      <w:r w:rsidR="00430FB4">
        <w:t>November 2009</w:t>
      </w:r>
    </w:fldSimple>
    <w:r w:rsidR="00782B75">
      <w:tab/>
    </w:r>
    <w:r w:rsidR="00782B75">
      <w:tab/>
    </w:r>
    <w:fldSimple w:instr=" TITLE  \* MERGEFORMAT ">
      <w:r w:rsidR="00430FB4">
        <w:t>doc.: IEEE 802.11-09/1270r0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CDF"/>
    <w:multiLevelType w:val="hybridMultilevel"/>
    <w:tmpl w:val="3858FE2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A2EC0FC" w:tentative="1">
      <w:start w:val="1"/>
      <w:numFmt w:val="decimal"/>
      <w:lvlText w:val="%3."/>
      <w:lvlJc w:val="left"/>
      <w:pPr>
        <w:tabs>
          <w:tab w:val="num" w:pos="1800"/>
        </w:tabs>
        <w:ind w:left="1800" w:hanging="360"/>
      </w:pPr>
    </w:lvl>
    <w:lvl w:ilvl="3" w:tplc="0A14DF8E" w:tentative="1">
      <w:start w:val="1"/>
      <w:numFmt w:val="decimal"/>
      <w:lvlText w:val="%4."/>
      <w:lvlJc w:val="left"/>
      <w:pPr>
        <w:tabs>
          <w:tab w:val="num" w:pos="2520"/>
        </w:tabs>
        <w:ind w:left="2520" w:hanging="360"/>
      </w:pPr>
    </w:lvl>
    <w:lvl w:ilvl="4" w:tplc="EE86379A" w:tentative="1">
      <w:start w:val="1"/>
      <w:numFmt w:val="decimal"/>
      <w:lvlText w:val="%5."/>
      <w:lvlJc w:val="left"/>
      <w:pPr>
        <w:tabs>
          <w:tab w:val="num" w:pos="3240"/>
        </w:tabs>
        <w:ind w:left="3240" w:hanging="360"/>
      </w:pPr>
    </w:lvl>
    <w:lvl w:ilvl="5" w:tplc="9558DED4" w:tentative="1">
      <w:start w:val="1"/>
      <w:numFmt w:val="decimal"/>
      <w:lvlText w:val="%6."/>
      <w:lvlJc w:val="left"/>
      <w:pPr>
        <w:tabs>
          <w:tab w:val="num" w:pos="3960"/>
        </w:tabs>
        <w:ind w:left="3960" w:hanging="360"/>
      </w:pPr>
    </w:lvl>
    <w:lvl w:ilvl="6" w:tplc="095C5A94" w:tentative="1">
      <w:start w:val="1"/>
      <w:numFmt w:val="decimal"/>
      <w:lvlText w:val="%7."/>
      <w:lvlJc w:val="left"/>
      <w:pPr>
        <w:tabs>
          <w:tab w:val="num" w:pos="4680"/>
        </w:tabs>
        <w:ind w:left="4680" w:hanging="360"/>
      </w:pPr>
    </w:lvl>
    <w:lvl w:ilvl="7" w:tplc="356E4CAA" w:tentative="1">
      <w:start w:val="1"/>
      <w:numFmt w:val="decimal"/>
      <w:lvlText w:val="%8."/>
      <w:lvlJc w:val="left"/>
      <w:pPr>
        <w:tabs>
          <w:tab w:val="num" w:pos="5400"/>
        </w:tabs>
        <w:ind w:left="5400" w:hanging="360"/>
      </w:pPr>
    </w:lvl>
    <w:lvl w:ilvl="8" w:tplc="94D2C180" w:tentative="1">
      <w:start w:val="1"/>
      <w:numFmt w:val="decimal"/>
      <w:lvlText w:val="%9."/>
      <w:lvlJc w:val="left"/>
      <w:pPr>
        <w:tabs>
          <w:tab w:val="num" w:pos="6120"/>
        </w:tabs>
        <w:ind w:left="6120" w:hanging="360"/>
      </w:pPr>
    </w:lvl>
  </w:abstractNum>
  <w:abstractNum w:abstractNumId="1">
    <w:nsid w:val="05943524"/>
    <w:multiLevelType w:val="multilevel"/>
    <w:tmpl w:val="B75E0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7AF67DD"/>
    <w:multiLevelType w:val="hybridMultilevel"/>
    <w:tmpl w:val="8C7E686A"/>
    <w:lvl w:ilvl="0" w:tplc="4B580802">
      <w:start w:val="1"/>
      <w:numFmt w:val="bullet"/>
      <w:lvlText w:val="–"/>
      <w:lvlJc w:val="left"/>
      <w:pPr>
        <w:tabs>
          <w:tab w:val="num" w:pos="360"/>
        </w:tabs>
        <w:ind w:left="360" w:hanging="360"/>
      </w:pPr>
      <w:rPr>
        <w:rFonts w:ascii="Times New Roman" w:hAnsi="Times New Roman" w:hint="default"/>
      </w:rPr>
    </w:lvl>
    <w:lvl w:ilvl="1" w:tplc="7B4201BC">
      <w:start w:val="1"/>
      <w:numFmt w:val="bullet"/>
      <w:lvlText w:val="–"/>
      <w:lvlJc w:val="left"/>
      <w:pPr>
        <w:tabs>
          <w:tab w:val="num" w:pos="1080"/>
        </w:tabs>
        <w:ind w:left="1080" w:hanging="360"/>
      </w:pPr>
      <w:rPr>
        <w:rFonts w:ascii="Times New Roman" w:hAnsi="Times New Roman" w:hint="default"/>
      </w:rPr>
    </w:lvl>
    <w:lvl w:ilvl="2" w:tplc="F4B8F2D4">
      <w:start w:val="1878"/>
      <w:numFmt w:val="bullet"/>
      <w:lvlText w:val="–"/>
      <w:lvlJc w:val="left"/>
      <w:pPr>
        <w:tabs>
          <w:tab w:val="num" w:pos="1800"/>
        </w:tabs>
        <w:ind w:left="1800" w:hanging="360"/>
      </w:pPr>
      <w:rPr>
        <w:rFonts w:ascii="Times New Roman" w:hAnsi="Times New Roman" w:hint="default"/>
      </w:rPr>
    </w:lvl>
    <w:lvl w:ilvl="3" w:tplc="5CA462C4" w:tentative="1">
      <w:start w:val="1"/>
      <w:numFmt w:val="bullet"/>
      <w:lvlText w:val="–"/>
      <w:lvlJc w:val="left"/>
      <w:pPr>
        <w:tabs>
          <w:tab w:val="num" w:pos="2520"/>
        </w:tabs>
        <w:ind w:left="2520" w:hanging="360"/>
      </w:pPr>
      <w:rPr>
        <w:rFonts w:ascii="Times New Roman" w:hAnsi="Times New Roman" w:hint="default"/>
      </w:rPr>
    </w:lvl>
    <w:lvl w:ilvl="4" w:tplc="703E8B60" w:tentative="1">
      <w:start w:val="1"/>
      <w:numFmt w:val="bullet"/>
      <w:lvlText w:val="–"/>
      <w:lvlJc w:val="left"/>
      <w:pPr>
        <w:tabs>
          <w:tab w:val="num" w:pos="3240"/>
        </w:tabs>
        <w:ind w:left="3240" w:hanging="360"/>
      </w:pPr>
      <w:rPr>
        <w:rFonts w:ascii="Times New Roman" w:hAnsi="Times New Roman" w:hint="default"/>
      </w:rPr>
    </w:lvl>
    <w:lvl w:ilvl="5" w:tplc="88FE1A74" w:tentative="1">
      <w:start w:val="1"/>
      <w:numFmt w:val="bullet"/>
      <w:lvlText w:val="–"/>
      <w:lvlJc w:val="left"/>
      <w:pPr>
        <w:tabs>
          <w:tab w:val="num" w:pos="3960"/>
        </w:tabs>
        <w:ind w:left="3960" w:hanging="360"/>
      </w:pPr>
      <w:rPr>
        <w:rFonts w:ascii="Times New Roman" w:hAnsi="Times New Roman" w:hint="default"/>
      </w:rPr>
    </w:lvl>
    <w:lvl w:ilvl="6" w:tplc="5B6EF068" w:tentative="1">
      <w:start w:val="1"/>
      <w:numFmt w:val="bullet"/>
      <w:lvlText w:val="–"/>
      <w:lvlJc w:val="left"/>
      <w:pPr>
        <w:tabs>
          <w:tab w:val="num" w:pos="4680"/>
        </w:tabs>
        <w:ind w:left="4680" w:hanging="360"/>
      </w:pPr>
      <w:rPr>
        <w:rFonts w:ascii="Times New Roman" w:hAnsi="Times New Roman" w:hint="default"/>
      </w:rPr>
    </w:lvl>
    <w:lvl w:ilvl="7" w:tplc="8C10B82E" w:tentative="1">
      <w:start w:val="1"/>
      <w:numFmt w:val="bullet"/>
      <w:lvlText w:val="–"/>
      <w:lvlJc w:val="left"/>
      <w:pPr>
        <w:tabs>
          <w:tab w:val="num" w:pos="5400"/>
        </w:tabs>
        <w:ind w:left="5400" w:hanging="360"/>
      </w:pPr>
      <w:rPr>
        <w:rFonts w:ascii="Times New Roman" w:hAnsi="Times New Roman" w:hint="default"/>
      </w:rPr>
    </w:lvl>
    <w:lvl w:ilvl="8" w:tplc="69A6A6F6" w:tentative="1">
      <w:start w:val="1"/>
      <w:numFmt w:val="bullet"/>
      <w:lvlText w:val="–"/>
      <w:lvlJc w:val="left"/>
      <w:pPr>
        <w:tabs>
          <w:tab w:val="num" w:pos="6120"/>
        </w:tabs>
        <w:ind w:left="6120" w:hanging="360"/>
      </w:pPr>
      <w:rPr>
        <w:rFonts w:ascii="Times New Roman" w:hAnsi="Times New Roman" w:hint="default"/>
      </w:rPr>
    </w:lvl>
  </w:abstractNum>
  <w:abstractNum w:abstractNumId="3">
    <w:nsid w:val="1CE708ED"/>
    <w:multiLevelType w:val="hybridMultilevel"/>
    <w:tmpl w:val="FF18F91C"/>
    <w:lvl w:ilvl="0" w:tplc="3686128E">
      <w:start w:val="1"/>
      <w:numFmt w:val="decimal"/>
      <w:lvlText w:val="%1."/>
      <w:lvlJc w:val="left"/>
      <w:pPr>
        <w:tabs>
          <w:tab w:val="num" w:pos="720"/>
        </w:tabs>
        <w:ind w:left="720" w:hanging="360"/>
      </w:pPr>
    </w:lvl>
    <w:lvl w:ilvl="1" w:tplc="2698199E" w:tentative="1">
      <w:start w:val="1"/>
      <w:numFmt w:val="decimal"/>
      <w:lvlText w:val="%2."/>
      <w:lvlJc w:val="left"/>
      <w:pPr>
        <w:tabs>
          <w:tab w:val="num" w:pos="1440"/>
        </w:tabs>
        <w:ind w:left="1440" w:hanging="360"/>
      </w:pPr>
    </w:lvl>
    <w:lvl w:ilvl="2" w:tplc="1A2EC0FC" w:tentative="1">
      <w:start w:val="1"/>
      <w:numFmt w:val="decimal"/>
      <w:lvlText w:val="%3."/>
      <w:lvlJc w:val="left"/>
      <w:pPr>
        <w:tabs>
          <w:tab w:val="num" w:pos="2160"/>
        </w:tabs>
        <w:ind w:left="2160" w:hanging="360"/>
      </w:pPr>
    </w:lvl>
    <w:lvl w:ilvl="3" w:tplc="0A14DF8E" w:tentative="1">
      <w:start w:val="1"/>
      <w:numFmt w:val="decimal"/>
      <w:lvlText w:val="%4."/>
      <w:lvlJc w:val="left"/>
      <w:pPr>
        <w:tabs>
          <w:tab w:val="num" w:pos="2880"/>
        </w:tabs>
        <w:ind w:left="2880" w:hanging="360"/>
      </w:pPr>
    </w:lvl>
    <w:lvl w:ilvl="4" w:tplc="EE86379A" w:tentative="1">
      <w:start w:val="1"/>
      <w:numFmt w:val="decimal"/>
      <w:lvlText w:val="%5."/>
      <w:lvlJc w:val="left"/>
      <w:pPr>
        <w:tabs>
          <w:tab w:val="num" w:pos="3600"/>
        </w:tabs>
        <w:ind w:left="3600" w:hanging="360"/>
      </w:pPr>
    </w:lvl>
    <w:lvl w:ilvl="5" w:tplc="9558DED4" w:tentative="1">
      <w:start w:val="1"/>
      <w:numFmt w:val="decimal"/>
      <w:lvlText w:val="%6."/>
      <w:lvlJc w:val="left"/>
      <w:pPr>
        <w:tabs>
          <w:tab w:val="num" w:pos="4320"/>
        </w:tabs>
        <w:ind w:left="4320" w:hanging="360"/>
      </w:pPr>
    </w:lvl>
    <w:lvl w:ilvl="6" w:tplc="095C5A94" w:tentative="1">
      <w:start w:val="1"/>
      <w:numFmt w:val="decimal"/>
      <w:lvlText w:val="%7."/>
      <w:lvlJc w:val="left"/>
      <w:pPr>
        <w:tabs>
          <w:tab w:val="num" w:pos="5040"/>
        </w:tabs>
        <w:ind w:left="5040" w:hanging="360"/>
      </w:pPr>
    </w:lvl>
    <w:lvl w:ilvl="7" w:tplc="356E4CAA" w:tentative="1">
      <w:start w:val="1"/>
      <w:numFmt w:val="decimal"/>
      <w:lvlText w:val="%8."/>
      <w:lvlJc w:val="left"/>
      <w:pPr>
        <w:tabs>
          <w:tab w:val="num" w:pos="5760"/>
        </w:tabs>
        <w:ind w:left="5760" w:hanging="360"/>
      </w:pPr>
    </w:lvl>
    <w:lvl w:ilvl="8" w:tplc="94D2C180" w:tentative="1">
      <w:start w:val="1"/>
      <w:numFmt w:val="decimal"/>
      <w:lvlText w:val="%9."/>
      <w:lvlJc w:val="left"/>
      <w:pPr>
        <w:tabs>
          <w:tab w:val="num" w:pos="6480"/>
        </w:tabs>
        <w:ind w:left="6480" w:hanging="360"/>
      </w:pPr>
    </w:lvl>
  </w:abstractNum>
  <w:abstractNum w:abstractNumId="4">
    <w:nsid w:val="25212B42"/>
    <w:multiLevelType w:val="multilevel"/>
    <w:tmpl w:val="744E49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0B13E0D"/>
    <w:multiLevelType w:val="hybridMultilevel"/>
    <w:tmpl w:val="8312D524"/>
    <w:lvl w:ilvl="0" w:tplc="418E4B5C">
      <w:start w:val="1"/>
      <w:numFmt w:val="bullet"/>
      <w:lvlText w:val="–"/>
      <w:lvlJc w:val="left"/>
      <w:pPr>
        <w:tabs>
          <w:tab w:val="num" w:pos="720"/>
        </w:tabs>
        <w:ind w:left="720" w:hanging="360"/>
      </w:pPr>
      <w:rPr>
        <w:rFonts w:ascii="Times New Roman" w:hAnsi="Times New Roman" w:hint="default"/>
      </w:rPr>
    </w:lvl>
    <w:lvl w:ilvl="1" w:tplc="72A6D5E4">
      <w:start w:val="1"/>
      <w:numFmt w:val="bullet"/>
      <w:lvlText w:val="–"/>
      <w:lvlJc w:val="left"/>
      <w:pPr>
        <w:tabs>
          <w:tab w:val="num" w:pos="1440"/>
        </w:tabs>
        <w:ind w:left="1440" w:hanging="360"/>
      </w:pPr>
      <w:rPr>
        <w:rFonts w:ascii="Times New Roman" w:hAnsi="Times New Roman" w:hint="default"/>
      </w:rPr>
    </w:lvl>
    <w:lvl w:ilvl="2" w:tplc="3C9A33C6" w:tentative="1">
      <w:start w:val="1"/>
      <w:numFmt w:val="bullet"/>
      <w:lvlText w:val="–"/>
      <w:lvlJc w:val="left"/>
      <w:pPr>
        <w:tabs>
          <w:tab w:val="num" w:pos="2160"/>
        </w:tabs>
        <w:ind w:left="2160" w:hanging="360"/>
      </w:pPr>
      <w:rPr>
        <w:rFonts w:ascii="Times New Roman" w:hAnsi="Times New Roman" w:hint="default"/>
      </w:rPr>
    </w:lvl>
    <w:lvl w:ilvl="3" w:tplc="AB763A26" w:tentative="1">
      <w:start w:val="1"/>
      <w:numFmt w:val="bullet"/>
      <w:lvlText w:val="–"/>
      <w:lvlJc w:val="left"/>
      <w:pPr>
        <w:tabs>
          <w:tab w:val="num" w:pos="2880"/>
        </w:tabs>
        <w:ind w:left="2880" w:hanging="360"/>
      </w:pPr>
      <w:rPr>
        <w:rFonts w:ascii="Times New Roman" w:hAnsi="Times New Roman" w:hint="default"/>
      </w:rPr>
    </w:lvl>
    <w:lvl w:ilvl="4" w:tplc="3D7AF924" w:tentative="1">
      <w:start w:val="1"/>
      <w:numFmt w:val="bullet"/>
      <w:lvlText w:val="–"/>
      <w:lvlJc w:val="left"/>
      <w:pPr>
        <w:tabs>
          <w:tab w:val="num" w:pos="3600"/>
        </w:tabs>
        <w:ind w:left="3600" w:hanging="360"/>
      </w:pPr>
      <w:rPr>
        <w:rFonts w:ascii="Times New Roman" w:hAnsi="Times New Roman" w:hint="default"/>
      </w:rPr>
    </w:lvl>
    <w:lvl w:ilvl="5" w:tplc="5E204A20" w:tentative="1">
      <w:start w:val="1"/>
      <w:numFmt w:val="bullet"/>
      <w:lvlText w:val="–"/>
      <w:lvlJc w:val="left"/>
      <w:pPr>
        <w:tabs>
          <w:tab w:val="num" w:pos="4320"/>
        </w:tabs>
        <w:ind w:left="4320" w:hanging="360"/>
      </w:pPr>
      <w:rPr>
        <w:rFonts w:ascii="Times New Roman" w:hAnsi="Times New Roman" w:hint="default"/>
      </w:rPr>
    </w:lvl>
    <w:lvl w:ilvl="6" w:tplc="1A244CF4" w:tentative="1">
      <w:start w:val="1"/>
      <w:numFmt w:val="bullet"/>
      <w:lvlText w:val="–"/>
      <w:lvlJc w:val="left"/>
      <w:pPr>
        <w:tabs>
          <w:tab w:val="num" w:pos="5040"/>
        </w:tabs>
        <w:ind w:left="5040" w:hanging="360"/>
      </w:pPr>
      <w:rPr>
        <w:rFonts w:ascii="Times New Roman" w:hAnsi="Times New Roman" w:hint="default"/>
      </w:rPr>
    </w:lvl>
    <w:lvl w:ilvl="7" w:tplc="C250F336" w:tentative="1">
      <w:start w:val="1"/>
      <w:numFmt w:val="bullet"/>
      <w:lvlText w:val="–"/>
      <w:lvlJc w:val="left"/>
      <w:pPr>
        <w:tabs>
          <w:tab w:val="num" w:pos="5760"/>
        </w:tabs>
        <w:ind w:left="5760" w:hanging="360"/>
      </w:pPr>
      <w:rPr>
        <w:rFonts w:ascii="Times New Roman" w:hAnsi="Times New Roman" w:hint="default"/>
      </w:rPr>
    </w:lvl>
    <w:lvl w:ilvl="8" w:tplc="F95021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EF04C4A"/>
    <w:multiLevelType w:val="multilevel"/>
    <w:tmpl w:val="6946379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46771F5"/>
    <w:multiLevelType w:val="multilevel"/>
    <w:tmpl w:val="2A960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0150EE3"/>
    <w:multiLevelType w:val="hybridMultilevel"/>
    <w:tmpl w:val="AD4CC116"/>
    <w:lvl w:ilvl="0" w:tplc="0EE61344">
      <w:start w:val="1"/>
      <w:numFmt w:val="bullet"/>
      <w:lvlText w:val="–"/>
      <w:lvlJc w:val="left"/>
      <w:pPr>
        <w:tabs>
          <w:tab w:val="num" w:pos="360"/>
        </w:tabs>
        <w:ind w:left="360" w:hanging="360"/>
      </w:pPr>
      <w:rPr>
        <w:rFonts w:ascii="Times New Roman" w:hAnsi="Times New Roman" w:hint="default"/>
      </w:rPr>
    </w:lvl>
    <w:lvl w:ilvl="1" w:tplc="68E227E0">
      <w:start w:val="1"/>
      <w:numFmt w:val="bullet"/>
      <w:lvlText w:val="–"/>
      <w:lvlJc w:val="left"/>
      <w:pPr>
        <w:tabs>
          <w:tab w:val="num" w:pos="1080"/>
        </w:tabs>
        <w:ind w:left="1080" w:hanging="360"/>
      </w:pPr>
      <w:rPr>
        <w:rFonts w:ascii="Times New Roman" w:hAnsi="Times New Roman" w:hint="default"/>
      </w:rPr>
    </w:lvl>
    <w:lvl w:ilvl="2" w:tplc="21562528">
      <w:start w:val="1"/>
      <w:numFmt w:val="bullet"/>
      <w:lvlText w:val="–"/>
      <w:lvlJc w:val="left"/>
      <w:pPr>
        <w:tabs>
          <w:tab w:val="num" w:pos="1800"/>
        </w:tabs>
        <w:ind w:left="1800" w:hanging="360"/>
      </w:pPr>
      <w:rPr>
        <w:rFonts w:ascii="Times New Roman" w:hAnsi="Times New Roman" w:hint="default"/>
      </w:rPr>
    </w:lvl>
    <w:lvl w:ilvl="3" w:tplc="CCBAAE0A" w:tentative="1">
      <w:start w:val="1"/>
      <w:numFmt w:val="bullet"/>
      <w:lvlText w:val="–"/>
      <w:lvlJc w:val="left"/>
      <w:pPr>
        <w:tabs>
          <w:tab w:val="num" w:pos="2520"/>
        </w:tabs>
        <w:ind w:left="2520" w:hanging="360"/>
      </w:pPr>
      <w:rPr>
        <w:rFonts w:ascii="Times New Roman" w:hAnsi="Times New Roman" w:hint="default"/>
      </w:rPr>
    </w:lvl>
    <w:lvl w:ilvl="4" w:tplc="59C8DB6C" w:tentative="1">
      <w:start w:val="1"/>
      <w:numFmt w:val="bullet"/>
      <w:lvlText w:val="–"/>
      <w:lvlJc w:val="left"/>
      <w:pPr>
        <w:tabs>
          <w:tab w:val="num" w:pos="3240"/>
        </w:tabs>
        <w:ind w:left="3240" w:hanging="360"/>
      </w:pPr>
      <w:rPr>
        <w:rFonts w:ascii="Times New Roman" w:hAnsi="Times New Roman" w:hint="default"/>
      </w:rPr>
    </w:lvl>
    <w:lvl w:ilvl="5" w:tplc="69007F28" w:tentative="1">
      <w:start w:val="1"/>
      <w:numFmt w:val="bullet"/>
      <w:lvlText w:val="–"/>
      <w:lvlJc w:val="left"/>
      <w:pPr>
        <w:tabs>
          <w:tab w:val="num" w:pos="3960"/>
        </w:tabs>
        <w:ind w:left="3960" w:hanging="360"/>
      </w:pPr>
      <w:rPr>
        <w:rFonts w:ascii="Times New Roman" w:hAnsi="Times New Roman" w:hint="default"/>
      </w:rPr>
    </w:lvl>
    <w:lvl w:ilvl="6" w:tplc="7F10F904" w:tentative="1">
      <w:start w:val="1"/>
      <w:numFmt w:val="bullet"/>
      <w:lvlText w:val="–"/>
      <w:lvlJc w:val="left"/>
      <w:pPr>
        <w:tabs>
          <w:tab w:val="num" w:pos="4680"/>
        </w:tabs>
        <w:ind w:left="4680" w:hanging="360"/>
      </w:pPr>
      <w:rPr>
        <w:rFonts w:ascii="Times New Roman" w:hAnsi="Times New Roman" w:hint="default"/>
      </w:rPr>
    </w:lvl>
    <w:lvl w:ilvl="7" w:tplc="AAC4BDD2" w:tentative="1">
      <w:start w:val="1"/>
      <w:numFmt w:val="bullet"/>
      <w:lvlText w:val="–"/>
      <w:lvlJc w:val="left"/>
      <w:pPr>
        <w:tabs>
          <w:tab w:val="num" w:pos="5400"/>
        </w:tabs>
        <w:ind w:left="5400" w:hanging="360"/>
      </w:pPr>
      <w:rPr>
        <w:rFonts w:ascii="Times New Roman" w:hAnsi="Times New Roman" w:hint="default"/>
      </w:rPr>
    </w:lvl>
    <w:lvl w:ilvl="8" w:tplc="A2F2BF9C" w:tentative="1">
      <w:start w:val="1"/>
      <w:numFmt w:val="bullet"/>
      <w:lvlText w:val="–"/>
      <w:lvlJc w:val="left"/>
      <w:pPr>
        <w:tabs>
          <w:tab w:val="num" w:pos="6120"/>
        </w:tabs>
        <w:ind w:left="6120" w:hanging="360"/>
      </w:pPr>
      <w:rPr>
        <w:rFonts w:ascii="Times New Roman" w:hAnsi="Times New Roman" w:hint="default"/>
      </w:rPr>
    </w:lvl>
  </w:abstractNum>
  <w:abstractNum w:abstractNumId="9">
    <w:nsid w:val="51C53241"/>
    <w:multiLevelType w:val="hybridMultilevel"/>
    <w:tmpl w:val="51AC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913FE8"/>
    <w:multiLevelType w:val="multilevel"/>
    <w:tmpl w:val="E4C4F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8B48EB"/>
    <w:multiLevelType w:val="multilevel"/>
    <w:tmpl w:val="676E82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89A58EC"/>
    <w:multiLevelType w:val="multilevel"/>
    <w:tmpl w:val="195887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8B71B68"/>
    <w:multiLevelType w:val="multilevel"/>
    <w:tmpl w:val="BB763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A004AB7"/>
    <w:multiLevelType w:val="multilevel"/>
    <w:tmpl w:val="46E884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lvlOverride w:ilvl="0">
      <w:startOverride w:val="1"/>
    </w:lvlOverride>
  </w:num>
  <w:num w:numId="2">
    <w:abstractNumId w:val="7"/>
    <w:lvlOverride w:ilvl="0">
      <w:startOverride w:val="2"/>
    </w:lvlOverride>
  </w:num>
  <w:num w:numId="3">
    <w:abstractNumId w:val="7"/>
    <w:lvlOverride w:ilvl="0">
      <w:startOverride w:val="3"/>
    </w:lvlOverride>
  </w:num>
  <w:num w:numId="4">
    <w:abstractNumId w:val="10"/>
  </w:num>
  <w:num w:numId="5">
    <w:abstractNumId w:val="5"/>
  </w:num>
  <w:num w:numId="6">
    <w:abstractNumId w:val="4"/>
  </w:num>
  <w:num w:numId="7">
    <w:abstractNumId w:val="6"/>
  </w:num>
  <w:num w:numId="8">
    <w:abstractNumId w:val="12"/>
  </w:num>
  <w:num w:numId="9">
    <w:abstractNumId w:val="11"/>
  </w:num>
  <w:num w:numId="10">
    <w:abstractNumId w:val="1"/>
  </w:num>
  <w:num w:numId="11">
    <w:abstractNumId w:val="3"/>
  </w:num>
  <w:num w:numId="12">
    <w:abstractNumId w:val="0"/>
  </w:num>
  <w:num w:numId="13">
    <w:abstractNumId w:val="13"/>
    <w:lvlOverride w:ilvl="0">
      <w:startOverride w:val="1"/>
    </w:lvlOverride>
  </w:num>
  <w:num w:numId="14">
    <w:abstractNumId w:val="13"/>
    <w:lvlOverride w:ilvl="0">
      <w:startOverride w:val="2"/>
    </w:lvlOverride>
  </w:num>
  <w:num w:numId="15">
    <w:abstractNumId w:val="14"/>
  </w:num>
  <w:num w:numId="16">
    <w:abstractNumId w:val="2"/>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mirrorMargins/>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62440B"/>
    <w:rsid w:val="00045510"/>
    <w:rsid w:val="0005516C"/>
    <w:rsid w:val="000D6A8E"/>
    <w:rsid w:val="00181401"/>
    <w:rsid w:val="00197716"/>
    <w:rsid w:val="001D723B"/>
    <w:rsid w:val="00255446"/>
    <w:rsid w:val="0029020B"/>
    <w:rsid w:val="002D44BE"/>
    <w:rsid w:val="0039202F"/>
    <w:rsid w:val="003B7883"/>
    <w:rsid w:val="00430FB4"/>
    <w:rsid w:val="00442037"/>
    <w:rsid w:val="004526BF"/>
    <w:rsid w:val="00475AFF"/>
    <w:rsid w:val="00530DA8"/>
    <w:rsid w:val="005D21E6"/>
    <w:rsid w:val="005D3896"/>
    <w:rsid w:val="0062440B"/>
    <w:rsid w:val="00633721"/>
    <w:rsid w:val="006560B3"/>
    <w:rsid w:val="00685349"/>
    <w:rsid w:val="006C0727"/>
    <w:rsid w:val="006E145F"/>
    <w:rsid w:val="00715D1C"/>
    <w:rsid w:val="007257D5"/>
    <w:rsid w:val="00770572"/>
    <w:rsid w:val="00782B75"/>
    <w:rsid w:val="00793522"/>
    <w:rsid w:val="007A52F9"/>
    <w:rsid w:val="00817796"/>
    <w:rsid w:val="00894D9C"/>
    <w:rsid w:val="008C23B5"/>
    <w:rsid w:val="00933123"/>
    <w:rsid w:val="009971CF"/>
    <w:rsid w:val="009A0566"/>
    <w:rsid w:val="009B1308"/>
    <w:rsid w:val="009B7840"/>
    <w:rsid w:val="00A03001"/>
    <w:rsid w:val="00A440DE"/>
    <w:rsid w:val="00AA427C"/>
    <w:rsid w:val="00AA51DC"/>
    <w:rsid w:val="00B14149"/>
    <w:rsid w:val="00B94049"/>
    <w:rsid w:val="00B96F98"/>
    <w:rsid w:val="00BD003E"/>
    <w:rsid w:val="00BD12BE"/>
    <w:rsid w:val="00BE68C2"/>
    <w:rsid w:val="00C03DAD"/>
    <w:rsid w:val="00CA09B2"/>
    <w:rsid w:val="00DA219F"/>
    <w:rsid w:val="00DC14BD"/>
    <w:rsid w:val="00DC5A7B"/>
    <w:rsid w:val="00DE5106"/>
    <w:rsid w:val="00E17291"/>
    <w:rsid w:val="00E27AFF"/>
    <w:rsid w:val="00E73CA4"/>
    <w:rsid w:val="00EB52EE"/>
    <w:rsid w:val="00EB75C5"/>
    <w:rsid w:val="00ED72E5"/>
    <w:rsid w:val="00F45E6D"/>
    <w:rsid w:val="00F46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123"/>
    <w:rPr>
      <w:sz w:val="22"/>
      <w:lang w:val="en-GB"/>
    </w:rPr>
  </w:style>
  <w:style w:type="paragraph" w:styleId="Heading1">
    <w:name w:val="heading 1"/>
    <w:basedOn w:val="Normal"/>
    <w:next w:val="Normal"/>
    <w:qFormat/>
    <w:rsid w:val="00933123"/>
    <w:pPr>
      <w:keepNext/>
      <w:keepLines/>
      <w:spacing w:before="320"/>
      <w:outlineLvl w:val="0"/>
    </w:pPr>
    <w:rPr>
      <w:rFonts w:ascii="Arial" w:hAnsi="Arial"/>
      <w:b/>
      <w:sz w:val="32"/>
      <w:u w:val="single"/>
    </w:rPr>
  </w:style>
  <w:style w:type="paragraph" w:styleId="Heading2">
    <w:name w:val="heading 2"/>
    <w:basedOn w:val="Normal"/>
    <w:next w:val="Normal"/>
    <w:qFormat/>
    <w:rsid w:val="00933123"/>
    <w:pPr>
      <w:keepNext/>
      <w:keepLines/>
      <w:spacing w:before="280"/>
      <w:outlineLvl w:val="1"/>
    </w:pPr>
    <w:rPr>
      <w:rFonts w:ascii="Arial" w:hAnsi="Arial"/>
      <w:b/>
      <w:sz w:val="28"/>
      <w:u w:val="single"/>
    </w:rPr>
  </w:style>
  <w:style w:type="paragraph" w:styleId="Heading3">
    <w:name w:val="heading 3"/>
    <w:basedOn w:val="Normal"/>
    <w:next w:val="Normal"/>
    <w:qFormat/>
    <w:rsid w:val="00933123"/>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3123"/>
    <w:pPr>
      <w:pBdr>
        <w:top w:val="single" w:sz="6" w:space="1" w:color="auto"/>
      </w:pBdr>
      <w:tabs>
        <w:tab w:val="center" w:pos="6480"/>
        <w:tab w:val="right" w:pos="12960"/>
      </w:tabs>
    </w:pPr>
    <w:rPr>
      <w:sz w:val="24"/>
    </w:rPr>
  </w:style>
  <w:style w:type="paragraph" w:styleId="Header">
    <w:name w:val="header"/>
    <w:basedOn w:val="Normal"/>
    <w:rsid w:val="00933123"/>
    <w:pPr>
      <w:pBdr>
        <w:bottom w:val="single" w:sz="6" w:space="2" w:color="auto"/>
      </w:pBdr>
      <w:tabs>
        <w:tab w:val="center" w:pos="6480"/>
        <w:tab w:val="right" w:pos="12960"/>
      </w:tabs>
    </w:pPr>
    <w:rPr>
      <w:b/>
      <w:sz w:val="28"/>
    </w:rPr>
  </w:style>
  <w:style w:type="paragraph" w:customStyle="1" w:styleId="T1">
    <w:name w:val="T1"/>
    <w:basedOn w:val="Normal"/>
    <w:rsid w:val="00933123"/>
    <w:pPr>
      <w:jc w:val="center"/>
    </w:pPr>
    <w:rPr>
      <w:b/>
      <w:sz w:val="28"/>
    </w:rPr>
  </w:style>
  <w:style w:type="paragraph" w:customStyle="1" w:styleId="T2">
    <w:name w:val="T2"/>
    <w:basedOn w:val="T1"/>
    <w:rsid w:val="00933123"/>
    <w:pPr>
      <w:spacing w:after="240"/>
      <w:ind w:left="720" w:right="720"/>
    </w:pPr>
  </w:style>
  <w:style w:type="paragraph" w:customStyle="1" w:styleId="T3">
    <w:name w:val="T3"/>
    <w:basedOn w:val="T1"/>
    <w:rsid w:val="00933123"/>
    <w:pPr>
      <w:pBdr>
        <w:bottom w:val="single" w:sz="6" w:space="1" w:color="auto"/>
      </w:pBdr>
      <w:tabs>
        <w:tab w:val="center" w:pos="4680"/>
      </w:tabs>
      <w:spacing w:after="240"/>
      <w:jc w:val="left"/>
    </w:pPr>
    <w:rPr>
      <w:b w:val="0"/>
      <w:sz w:val="24"/>
    </w:rPr>
  </w:style>
  <w:style w:type="paragraph" w:styleId="BodyTextIndent">
    <w:name w:val="Body Text Indent"/>
    <w:basedOn w:val="Normal"/>
    <w:rsid w:val="00933123"/>
    <w:pPr>
      <w:ind w:left="720" w:hanging="720"/>
    </w:pPr>
  </w:style>
  <w:style w:type="character" w:styleId="Hyperlink">
    <w:name w:val="Hyperlink"/>
    <w:basedOn w:val="DefaultParagraphFont"/>
    <w:rsid w:val="00933123"/>
    <w:rPr>
      <w:color w:val="0000FF"/>
      <w:u w:val="single"/>
    </w:rPr>
  </w:style>
  <w:style w:type="paragraph" w:styleId="NormalWeb">
    <w:name w:val="Normal (Web)"/>
    <w:basedOn w:val="Normal"/>
    <w:uiPriority w:val="99"/>
    <w:unhideWhenUsed/>
    <w:rsid w:val="00AA51DC"/>
    <w:pPr>
      <w:spacing w:before="100" w:beforeAutospacing="1" w:after="100" w:afterAutospacing="1"/>
    </w:pPr>
    <w:rPr>
      <w:sz w:val="24"/>
      <w:szCs w:val="24"/>
      <w:lang w:val="en-US"/>
    </w:rPr>
  </w:style>
  <w:style w:type="paragraph" w:styleId="ListParagraph">
    <w:name w:val="List Paragraph"/>
    <w:basedOn w:val="Normal"/>
    <w:uiPriority w:val="34"/>
    <w:qFormat/>
    <w:rsid w:val="00DC14BD"/>
    <w:pPr>
      <w:ind w:left="720"/>
    </w:pPr>
  </w:style>
  <w:style w:type="paragraph" w:styleId="PlainText">
    <w:name w:val="Plain Text"/>
    <w:basedOn w:val="Normal"/>
    <w:link w:val="PlainTextChar"/>
    <w:uiPriority w:val="99"/>
    <w:unhideWhenUsed/>
    <w:rsid w:val="00DA219F"/>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A219F"/>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98838670">
      <w:bodyDiv w:val="1"/>
      <w:marLeft w:val="0"/>
      <w:marRight w:val="0"/>
      <w:marTop w:val="0"/>
      <w:marBottom w:val="0"/>
      <w:divBdr>
        <w:top w:val="none" w:sz="0" w:space="0" w:color="auto"/>
        <w:left w:val="none" w:sz="0" w:space="0" w:color="auto"/>
        <w:bottom w:val="none" w:sz="0" w:space="0" w:color="auto"/>
        <w:right w:val="none" w:sz="0" w:space="0" w:color="auto"/>
      </w:divBdr>
    </w:div>
    <w:div w:id="328801113">
      <w:bodyDiv w:val="1"/>
      <w:marLeft w:val="0"/>
      <w:marRight w:val="0"/>
      <w:marTop w:val="0"/>
      <w:marBottom w:val="0"/>
      <w:divBdr>
        <w:top w:val="none" w:sz="0" w:space="0" w:color="auto"/>
        <w:left w:val="none" w:sz="0" w:space="0" w:color="auto"/>
        <w:bottom w:val="none" w:sz="0" w:space="0" w:color="auto"/>
        <w:right w:val="none" w:sz="0" w:space="0" w:color="auto"/>
      </w:divBdr>
    </w:div>
    <w:div w:id="713964029">
      <w:bodyDiv w:val="1"/>
      <w:marLeft w:val="0"/>
      <w:marRight w:val="0"/>
      <w:marTop w:val="0"/>
      <w:marBottom w:val="0"/>
      <w:divBdr>
        <w:top w:val="none" w:sz="0" w:space="0" w:color="auto"/>
        <w:left w:val="none" w:sz="0" w:space="0" w:color="auto"/>
        <w:bottom w:val="none" w:sz="0" w:space="0" w:color="auto"/>
        <w:right w:val="none" w:sz="0" w:space="0" w:color="auto"/>
      </w:divBdr>
    </w:div>
    <w:div w:id="742488579">
      <w:bodyDiv w:val="1"/>
      <w:marLeft w:val="0"/>
      <w:marRight w:val="0"/>
      <w:marTop w:val="0"/>
      <w:marBottom w:val="0"/>
      <w:divBdr>
        <w:top w:val="none" w:sz="0" w:space="0" w:color="auto"/>
        <w:left w:val="none" w:sz="0" w:space="0" w:color="auto"/>
        <w:bottom w:val="none" w:sz="0" w:space="0" w:color="auto"/>
        <w:right w:val="none" w:sz="0" w:space="0" w:color="auto"/>
      </w:divBdr>
    </w:div>
    <w:div w:id="1129055673">
      <w:bodyDiv w:val="1"/>
      <w:marLeft w:val="0"/>
      <w:marRight w:val="0"/>
      <w:marTop w:val="0"/>
      <w:marBottom w:val="0"/>
      <w:divBdr>
        <w:top w:val="none" w:sz="0" w:space="0" w:color="auto"/>
        <w:left w:val="none" w:sz="0" w:space="0" w:color="auto"/>
        <w:bottom w:val="none" w:sz="0" w:space="0" w:color="auto"/>
        <w:right w:val="none" w:sz="0" w:space="0" w:color="auto"/>
      </w:divBdr>
    </w:div>
    <w:div w:id="1129206916">
      <w:bodyDiv w:val="1"/>
      <w:marLeft w:val="0"/>
      <w:marRight w:val="0"/>
      <w:marTop w:val="0"/>
      <w:marBottom w:val="0"/>
      <w:divBdr>
        <w:top w:val="none" w:sz="0" w:space="0" w:color="auto"/>
        <w:left w:val="none" w:sz="0" w:space="0" w:color="auto"/>
        <w:bottom w:val="none" w:sz="0" w:space="0" w:color="auto"/>
        <w:right w:val="none" w:sz="0" w:space="0" w:color="auto"/>
      </w:divBdr>
    </w:div>
    <w:div w:id="1158032582">
      <w:bodyDiv w:val="1"/>
      <w:marLeft w:val="0"/>
      <w:marRight w:val="0"/>
      <w:marTop w:val="0"/>
      <w:marBottom w:val="0"/>
      <w:divBdr>
        <w:top w:val="none" w:sz="0" w:space="0" w:color="auto"/>
        <w:left w:val="none" w:sz="0" w:space="0" w:color="auto"/>
        <w:bottom w:val="none" w:sz="0" w:space="0" w:color="auto"/>
        <w:right w:val="none" w:sz="0" w:space="0" w:color="auto"/>
      </w:divBdr>
    </w:div>
    <w:div w:id="1219513609">
      <w:bodyDiv w:val="1"/>
      <w:marLeft w:val="0"/>
      <w:marRight w:val="0"/>
      <w:marTop w:val="0"/>
      <w:marBottom w:val="0"/>
      <w:divBdr>
        <w:top w:val="none" w:sz="0" w:space="0" w:color="auto"/>
        <w:left w:val="none" w:sz="0" w:space="0" w:color="auto"/>
        <w:bottom w:val="none" w:sz="0" w:space="0" w:color="auto"/>
        <w:right w:val="none" w:sz="0" w:space="0" w:color="auto"/>
      </w:divBdr>
    </w:div>
    <w:div w:id="1260722120">
      <w:bodyDiv w:val="1"/>
      <w:marLeft w:val="0"/>
      <w:marRight w:val="0"/>
      <w:marTop w:val="0"/>
      <w:marBottom w:val="0"/>
      <w:divBdr>
        <w:top w:val="none" w:sz="0" w:space="0" w:color="auto"/>
        <w:left w:val="none" w:sz="0" w:space="0" w:color="auto"/>
        <w:bottom w:val="none" w:sz="0" w:space="0" w:color="auto"/>
        <w:right w:val="none" w:sz="0" w:space="0" w:color="auto"/>
      </w:divBdr>
    </w:div>
    <w:div w:id="1348215116">
      <w:bodyDiv w:val="1"/>
      <w:marLeft w:val="0"/>
      <w:marRight w:val="0"/>
      <w:marTop w:val="0"/>
      <w:marBottom w:val="0"/>
      <w:divBdr>
        <w:top w:val="none" w:sz="0" w:space="0" w:color="auto"/>
        <w:left w:val="none" w:sz="0" w:space="0" w:color="auto"/>
        <w:bottom w:val="none" w:sz="0" w:space="0" w:color="auto"/>
        <w:right w:val="none" w:sz="0" w:space="0" w:color="auto"/>
      </w:divBdr>
      <w:divsChild>
        <w:div w:id="1592155977">
          <w:marLeft w:val="1166"/>
          <w:marRight w:val="0"/>
          <w:marTop w:val="67"/>
          <w:marBottom w:val="0"/>
          <w:divBdr>
            <w:top w:val="none" w:sz="0" w:space="0" w:color="auto"/>
            <w:left w:val="none" w:sz="0" w:space="0" w:color="auto"/>
            <w:bottom w:val="none" w:sz="0" w:space="0" w:color="auto"/>
            <w:right w:val="none" w:sz="0" w:space="0" w:color="auto"/>
          </w:divBdr>
        </w:div>
        <w:div w:id="202601273">
          <w:marLeft w:val="1166"/>
          <w:marRight w:val="0"/>
          <w:marTop w:val="67"/>
          <w:marBottom w:val="0"/>
          <w:divBdr>
            <w:top w:val="none" w:sz="0" w:space="0" w:color="auto"/>
            <w:left w:val="none" w:sz="0" w:space="0" w:color="auto"/>
            <w:bottom w:val="none" w:sz="0" w:space="0" w:color="auto"/>
            <w:right w:val="none" w:sz="0" w:space="0" w:color="auto"/>
          </w:divBdr>
        </w:div>
        <w:div w:id="38864666">
          <w:marLeft w:val="1166"/>
          <w:marRight w:val="0"/>
          <w:marTop w:val="67"/>
          <w:marBottom w:val="0"/>
          <w:divBdr>
            <w:top w:val="none" w:sz="0" w:space="0" w:color="auto"/>
            <w:left w:val="none" w:sz="0" w:space="0" w:color="auto"/>
            <w:bottom w:val="none" w:sz="0" w:space="0" w:color="auto"/>
            <w:right w:val="none" w:sz="0" w:space="0" w:color="auto"/>
          </w:divBdr>
        </w:div>
        <w:div w:id="2058240798">
          <w:marLeft w:val="1886"/>
          <w:marRight w:val="0"/>
          <w:marTop w:val="58"/>
          <w:marBottom w:val="0"/>
          <w:divBdr>
            <w:top w:val="none" w:sz="0" w:space="0" w:color="auto"/>
            <w:left w:val="none" w:sz="0" w:space="0" w:color="auto"/>
            <w:bottom w:val="none" w:sz="0" w:space="0" w:color="auto"/>
            <w:right w:val="none" w:sz="0" w:space="0" w:color="auto"/>
          </w:divBdr>
        </w:div>
        <w:div w:id="2042703593">
          <w:marLeft w:val="1886"/>
          <w:marRight w:val="0"/>
          <w:marTop w:val="58"/>
          <w:marBottom w:val="0"/>
          <w:divBdr>
            <w:top w:val="none" w:sz="0" w:space="0" w:color="auto"/>
            <w:left w:val="none" w:sz="0" w:space="0" w:color="auto"/>
            <w:bottom w:val="none" w:sz="0" w:space="0" w:color="auto"/>
            <w:right w:val="none" w:sz="0" w:space="0" w:color="auto"/>
          </w:divBdr>
        </w:div>
        <w:div w:id="1121413723">
          <w:marLeft w:val="1166"/>
          <w:marRight w:val="0"/>
          <w:marTop w:val="67"/>
          <w:marBottom w:val="0"/>
          <w:divBdr>
            <w:top w:val="none" w:sz="0" w:space="0" w:color="auto"/>
            <w:left w:val="none" w:sz="0" w:space="0" w:color="auto"/>
            <w:bottom w:val="none" w:sz="0" w:space="0" w:color="auto"/>
            <w:right w:val="none" w:sz="0" w:space="0" w:color="auto"/>
          </w:divBdr>
        </w:div>
        <w:div w:id="1367556656">
          <w:marLeft w:val="1166"/>
          <w:marRight w:val="0"/>
          <w:marTop w:val="67"/>
          <w:marBottom w:val="0"/>
          <w:divBdr>
            <w:top w:val="none" w:sz="0" w:space="0" w:color="auto"/>
            <w:left w:val="none" w:sz="0" w:space="0" w:color="auto"/>
            <w:bottom w:val="none" w:sz="0" w:space="0" w:color="auto"/>
            <w:right w:val="none" w:sz="0" w:space="0" w:color="auto"/>
          </w:divBdr>
        </w:div>
        <w:div w:id="1149978334">
          <w:marLeft w:val="1166"/>
          <w:marRight w:val="0"/>
          <w:marTop w:val="67"/>
          <w:marBottom w:val="0"/>
          <w:divBdr>
            <w:top w:val="none" w:sz="0" w:space="0" w:color="auto"/>
            <w:left w:val="none" w:sz="0" w:space="0" w:color="auto"/>
            <w:bottom w:val="none" w:sz="0" w:space="0" w:color="auto"/>
            <w:right w:val="none" w:sz="0" w:space="0" w:color="auto"/>
          </w:divBdr>
        </w:div>
      </w:divsChild>
    </w:div>
    <w:div w:id="1733429746">
      <w:bodyDiv w:val="1"/>
      <w:marLeft w:val="0"/>
      <w:marRight w:val="0"/>
      <w:marTop w:val="0"/>
      <w:marBottom w:val="0"/>
      <w:divBdr>
        <w:top w:val="none" w:sz="0" w:space="0" w:color="auto"/>
        <w:left w:val="none" w:sz="0" w:space="0" w:color="auto"/>
        <w:bottom w:val="none" w:sz="0" w:space="0" w:color="auto"/>
        <w:right w:val="none" w:sz="0" w:space="0" w:color="auto"/>
      </w:divBdr>
    </w:div>
    <w:div w:id="1808280564">
      <w:bodyDiv w:val="1"/>
      <w:marLeft w:val="0"/>
      <w:marRight w:val="0"/>
      <w:marTop w:val="0"/>
      <w:marBottom w:val="0"/>
      <w:divBdr>
        <w:top w:val="none" w:sz="0" w:space="0" w:color="auto"/>
        <w:left w:val="none" w:sz="0" w:space="0" w:color="auto"/>
        <w:bottom w:val="none" w:sz="0" w:space="0" w:color="auto"/>
        <w:right w:val="none" w:sz="0" w:space="0" w:color="auto"/>
      </w:divBdr>
    </w:div>
    <w:div w:id="1810971944">
      <w:bodyDiv w:val="1"/>
      <w:marLeft w:val="0"/>
      <w:marRight w:val="0"/>
      <w:marTop w:val="0"/>
      <w:marBottom w:val="0"/>
      <w:divBdr>
        <w:top w:val="none" w:sz="0" w:space="0" w:color="auto"/>
        <w:left w:val="none" w:sz="0" w:space="0" w:color="auto"/>
        <w:bottom w:val="none" w:sz="0" w:space="0" w:color="auto"/>
        <w:right w:val="none" w:sz="0" w:space="0" w:color="auto"/>
      </w:divBdr>
      <w:divsChild>
        <w:div w:id="139228684">
          <w:marLeft w:val="720"/>
          <w:marRight w:val="0"/>
          <w:marTop w:val="77"/>
          <w:marBottom w:val="0"/>
          <w:divBdr>
            <w:top w:val="none" w:sz="0" w:space="0" w:color="auto"/>
            <w:left w:val="none" w:sz="0" w:space="0" w:color="auto"/>
            <w:bottom w:val="none" w:sz="0" w:space="0" w:color="auto"/>
            <w:right w:val="none" w:sz="0" w:space="0" w:color="auto"/>
          </w:divBdr>
        </w:div>
        <w:div w:id="457837168">
          <w:marLeft w:val="720"/>
          <w:marRight w:val="0"/>
          <w:marTop w:val="77"/>
          <w:marBottom w:val="0"/>
          <w:divBdr>
            <w:top w:val="none" w:sz="0" w:space="0" w:color="auto"/>
            <w:left w:val="none" w:sz="0" w:space="0" w:color="auto"/>
            <w:bottom w:val="none" w:sz="0" w:space="0" w:color="auto"/>
            <w:right w:val="none" w:sz="0" w:space="0" w:color="auto"/>
          </w:divBdr>
        </w:div>
        <w:div w:id="533931572">
          <w:marLeft w:val="720"/>
          <w:marRight w:val="0"/>
          <w:marTop w:val="77"/>
          <w:marBottom w:val="0"/>
          <w:divBdr>
            <w:top w:val="none" w:sz="0" w:space="0" w:color="auto"/>
            <w:left w:val="none" w:sz="0" w:space="0" w:color="auto"/>
            <w:bottom w:val="none" w:sz="0" w:space="0" w:color="auto"/>
            <w:right w:val="none" w:sz="0" w:space="0" w:color="auto"/>
          </w:divBdr>
        </w:div>
        <w:div w:id="775977950">
          <w:marLeft w:val="720"/>
          <w:marRight w:val="0"/>
          <w:marTop w:val="77"/>
          <w:marBottom w:val="0"/>
          <w:divBdr>
            <w:top w:val="none" w:sz="0" w:space="0" w:color="auto"/>
            <w:left w:val="none" w:sz="0" w:space="0" w:color="auto"/>
            <w:bottom w:val="none" w:sz="0" w:space="0" w:color="auto"/>
            <w:right w:val="none" w:sz="0" w:space="0" w:color="auto"/>
          </w:divBdr>
        </w:div>
        <w:div w:id="844127678">
          <w:marLeft w:val="720"/>
          <w:marRight w:val="0"/>
          <w:marTop w:val="77"/>
          <w:marBottom w:val="0"/>
          <w:divBdr>
            <w:top w:val="none" w:sz="0" w:space="0" w:color="auto"/>
            <w:left w:val="none" w:sz="0" w:space="0" w:color="auto"/>
            <w:bottom w:val="none" w:sz="0" w:space="0" w:color="auto"/>
            <w:right w:val="none" w:sz="0" w:space="0" w:color="auto"/>
          </w:divBdr>
        </w:div>
        <w:div w:id="899369223">
          <w:marLeft w:val="720"/>
          <w:marRight w:val="0"/>
          <w:marTop w:val="77"/>
          <w:marBottom w:val="0"/>
          <w:divBdr>
            <w:top w:val="none" w:sz="0" w:space="0" w:color="auto"/>
            <w:left w:val="none" w:sz="0" w:space="0" w:color="auto"/>
            <w:bottom w:val="none" w:sz="0" w:space="0" w:color="auto"/>
            <w:right w:val="none" w:sz="0" w:space="0" w:color="auto"/>
          </w:divBdr>
        </w:div>
        <w:div w:id="1337347055">
          <w:marLeft w:val="720"/>
          <w:marRight w:val="0"/>
          <w:marTop w:val="77"/>
          <w:marBottom w:val="0"/>
          <w:divBdr>
            <w:top w:val="none" w:sz="0" w:space="0" w:color="auto"/>
            <w:left w:val="none" w:sz="0" w:space="0" w:color="auto"/>
            <w:bottom w:val="none" w:sz="0" w:space="0" w:color="auto"/>
            <w:right w:val="none" w:sz="0" w:space="0" w:color="auto"/>
          </w:divBdr>
        </w:div>
        <w:div w:id="1658605458">
          <w:marLeft w:val="720"/>
          <w:marRight w:val="0"/>
          <w:marTop w:val="77"/>
          <w:marBottom w:val="0"/>
          <w:divBdr>
            <w:top w:val="none" w:sz="0" w:space="0" w:color="auto"/>
            <w:left w:val="none" w:sz="0" w:space="0" w:color="auto"/>
            <w:bottom w:val="none" w:sz="0" w:space="0" w:color="auto"/>
            <w:right w:val="none" w:sz="0" w:space="0" w:color="auto"/>
          </w:divBdr>
        </w:div>
      </w:divsChild>
    </w:div>
    <w:div w:id="1883318947">
      <w:bodyDiv w:val="1"/>
      <w:marLeft w:val="0"/>
      <w:marRight w:val="0"/>
      <w:marTop w:val="0"/>
      <w:marBottom w:val="0"/>
      <w:divBdr>
        <w:top w:val="none" w:sz="0" w:space="0" w:color="auto"/>
        <w:left w:val="none" w:sz="0" w:space="0" w:color="auto"/>
        <w:bottom w:val="none" w:sz="0" w:space="0" w:color="auto"/>
        <w:right w:val="none" w:sz="0" w:space="0" w:color="auto"/>
      </w:divBdr>
    </w:div>
    <w:div w:id="1930195114">
      <w:bodyDiv w:val="1"/>
      <w:marLeft w:val="0"/>
      <w:marRight w:val="0"/>
      <w:marTop w:val="0"/>
      <w:marBottom w:val="0"/>
      <w:divBdr>
        <w:top w:val="none" w:sz="0" w:space="0" w:color="auto"/>
        <w:left w:val="none" w:sz="0" w:space="0" w:color="auto"/>
        <w:bottom w:val="none" w:sz="0" w:space="0" w:color="auto"/>
        <w:right w:val="none" w:sz="0" w:space="0" w:color="auto"/>
      </w:divBdr>
      <w:divsChild>
        <w:div w:id="1052537710">
          <w:marLeft w:val="1166"/>
          <w:marRight w:val="0"/>
          <w:marTop w:val="67"/>
          <w:marBottom w:val="0"/>
          <w:divBdr>
            <w:top w:val="none" w:sz="0" w:space="0" w:color="auto"/>
            <w:left w:val="none" w:sz="0" w:space="0" w:color="auto"/>
            <w:bottom w:val="none" w:sz="0" w:space="0" w:color="auto"/>
            <w:right w:val="none" w:sz="0" w:space="0" w:color="auto"/>
          </w:divBdr>
        </w:div>
        <w:div w:id="1687556942">
          <w:marLeft w:val="1166"/>
          <w:marRight w:val="0"/>
          <w:marTop w:val="67"/>
          <w:marBottom w:val="0"/>
          <w:divBdr>
            <w:top w:val="none" w:sz="0" w:space="0" w:color="auto"/>
            <w:left w:val="none" w:sz="0" w:space="0" w:color="auto"/>
            <w:bottom w:val="none" w:sz="0" w:space="0" w:color="auto"/>
            <w:right w:val="none" w:sz="0" w:space="0" w:color="auto"/>
          </w:divBdr>
        </w:div>
        <w:div w:id="851380751">
          <w:marLeft w:val="1166"/>
          <w:marRight w:val="0"/>
          <w:marTop w:val="67"/>
          <w:marBottom w:val="0"/>
          <w:divBdr>
            <w:top w:val="none" w:sz="0" w:space="0" w:color="auto"/>
            <w:left w:val="none" w:sz="0" w:space="0" w:color="auto"/>
            <w:bottom w:val="none" w:sz="0" w:space="0" w:color="auto"/>
            <w:right w:val="none" w:sz="0" w:space="0" w:color="auto"/>
          </w:divBdr>
        </w:div>
      </w:divsChild>
    </w:div>
    <w:div w:id="1990935256">
      <w:bodyDiv w:val="1"/>
      <w:marLeft w:val="0"/>
      <w:marRight w:val="0"/>
      <w:marTop w:val="0"/>
      <w:marBottom w:val="0"/>
      <w:divBdr>
        <w:top w:val="none" w:sz="0" w:space="0" w:color="auto"/>
        <w:left w:val="none" w:sz="0" w:space="0" w:color="auto"/>
        <w:bottom w:val="none" w:sz="0" w:space="0" w:color="auto"/>
        <w:right w:val="none" w:sz="0" w:space="0" w:color="auto"/>
      </w:divBdr>
    </w:div>
    <w:div w:id="20773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802.11-09/1270r0</vt:lpstr>
    </vt:vector>
  </TitlesOfParts>
  <Company>Some Company</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802.11-09/1270r0</dc:title>
  <dc:subject>Submission</dc:subject>
  <dc:creator>Ganesh Venkatesan</dc:creator>
  <cp:keywords>November 2009</cp:keywords>
  <dc:description>Ganesh Venkatesan, Intel Corporation</dc:description>
  <cp:lastModifiedBy>gvenkate</cp:lastModifiedBy>
  <cp:revision>2</cp:revision>
  <cp:lastPrinted>2009-11-19T07:45:00Z</cp:lastPrinted>
  <dcterms:created xsi:type="dcterms:W3CDTF">2009-11-20T02:04:00Z</dcterms:created>
  <dcterms:modified xsi:type="dcterms:W3CDTF">2009-11-20T02:04:00Z</dcterms:modified>
</cp:coreProperties>
</file>