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ED6C2" w14:textId="40CC76EE" w:rsidR="004D562D" w:rsidRPr="00394DCD" w:rsidRDefault="004D562D" w:rsidP="00000008">
      <w:pPr>
        <w:tabs>
          <w:tab w:val="left" w:pos="993"/>
        </w:tabs>
        <w:spacing w:after="0" w:line="240" w:lineRule="auto"/>
        <w:ind w:left="720" w:hanging="720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>Title:</w:t>
      </w:r>
      <w:r w:rsidR="00FE021E" w:rsidRPr="00394DCD">
        <w:rPr>
          <w:rFonts w:ascii="Times New Roman" w:hAnsi="Times New Roman" w:cs="Times New Roman"/>
        </w:rPr>
        <w:tab/>
      </w:r>
      <w:r w:rsidR="009B2733">
        <w:rPr>
          <w:rFonts w:ascii="Times New Roman" w:hAnsi="Times New Roman" w:cs="Times New Roman"/>
        </w:rPr>
        <w:tab/>
      </w:r>
      <w:r w:rsidR="001B67EB" w:rsidRPr="00394DCD">
        <w:rPr>
          <w:rFonts w:ascii="Times New Roman" w:hAnsi="Times New Roman" w:cs="Times New Roman"/>
        </w:rPr>
        <w:t>Liaison on</w:t>
      </w:r>
      <w:r w:rsidR="00EB3148" w:rsidRPr="00394DCD">
        <w:rPr>
          <w:rFonts w:ascii="Times New Roman" w:hAnsi="Times New Roman" w:cs="Times New Roman"/>
        </w:rPr>
        <w:t xml:space="preserve"> </w:t>
      </w:r>
      <w:proofErr w:type="spellStart"/>
      <w:r w:rsidR="00DD047C">
        <w:rPr>
          <w:rFonts w:ascii="Times New Roman" w:hAnsi="Times New Roman" w:cs="Times New Roman"/>
        </w:rPr>
        <w:t>Nendica</w:t>
      </w:r>
      <w:proofErr w:type="spellEnd"/>
      <w:r w:rsidR="00DD047C">
        <w:rPr>
          <w:rFonts w:ascii="Times New Roman" w:hAnsi="Times New Roman" w:cs="Times New Roman"/>
        </w:rPr>
        <w:t xml:space="preserve"> </w:t>
      </w:r>
      <w:r w:rsidR="00BE198D">
        <w:rPr>
          <w:rFonts w:ascii="Times New Roman" w:hAnsi="Times New Roman" w:cs="Times New Roman"/>
        </w:rPr>
        <w:t>Study Item</w:t>
      </w:r>
      <w:r w:rsidR="00DD047C">
        <w:rPr>
          <w:rFonts w:ascii="Times New Roman" w:hAnsi="Times New Roman" w:cs="Times New Roman"/>
        </w:rPr>
        <w:t xml:space="preserve"> </w:t>
      </w:r>
      <w:r w:rsidR="00BE198D">
        <w:rPr>
          <w:rFonts w:ascii="Times New Roman" w:hAnsi="Times New Roman" w:cs="Times New Roman"/>
        </w:rPr>
        <w:t>R</w:t>
      </w:r>
      <w:r w:rsidR="00DD047C">
        <w:rPr>
          <w:rFonts w:ascii="Times New Roman" w:hAnsi="Times New Roman" w:cs="Times New Roman"/>
        </w:rPr>
        <w:t xml:space="preserve">eport </w:t>
      </w:r>
      <w:r w:rsidR="00795DCA">
        <w:rPr>
          <w:rFonts w:ascii="Times New Roman" w:hAnsi="Times New Roman" w:cs="Times New Roman"/>
        </w:rPr>
        <w:t>(</w:t>
      </w:r>
      <w:r w:rsidR="009B2733" w:rsidRPr="009B2733">
        <w:rPr>
          <w:rFonts w:ascii="Times New Roman" w:hAnsi="Times New Roman" w:cs="Times New Roman"/>
        </w:rPr>
        <w:t>Forwarding of Fieldbus CPF 12 on 802.1 Bridges</w:t>
      </w:r>
      <w:r w:rsidR="00795DCA">
        <w:rPr>
          <w:rFonts w:ascii="Times New Roman" w:hAnsi="Times New Roman" w:cs="Times New Roman"/>
        </w:rPr>
        <w:t>)</w:t>
      </w:r>
    </w:p>
    <w:p w14:paraId="30559C33" w14:textId="129CE11B" w:rsidR="004D562D" w:rsidRPr="00394DCD" w:rsidRDefault="004D562D" w:rsidP="00394DC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>From:</w:t>
      </w:r>
      <w:r w:rsidR="00FE021E" w:rsidRPr="00394DCD">
        <w:rPr>
          <w:rFonts w:ascii="Times New Roman" w:hAnsi="Times New Roman" w:cs="Times New Roman"/>
        </w:rPr>
        <w:tab/>
      </w:r>
      <w:r w:rsidRPr="00394DCD">
        <w:rPr>
          <w:rFonts w:ascii="Times New Roman" w:hAnsi="Times New Roman" w:cs="Times New Roman"/>
        </w:rPr>
        <w:t xml:space="preserve">IEEE 802.1 </w:t>
      </w:r>
      <w:r w:rsidR="00465673">
        <w:rPr>
          <w:rFonts w:ascii="Times New Roman" w:hAnsi="Times New Roman" w:cs="Times New Roman"/>
        </w:rPr>
        <w:t>Working Group</w:t>
      </w:r>
    </w:p>
    <w:p w14:paraId="0599015D" w14:textId="0F471B02" w:rsidR="004D562D" w:rsidRPr="00394DCD" w:rsidRDefault="004D562D" w:rsidP="00394DC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>For:</w:t>
      </w:r>
      <w:r w:rsidR="00FE021E" w:rsidRPr="00394DCD">
        <w:rPr>
          <w:rFonts w:ascii="Times New Roman" w:hAnsi="Times New Roman" w:cs="Times New Roman"/>
        </w:rPr>
        <w:tab/>
        <w:t>Action</w:t>
      </w:r>
    </w:p>
    <w:p w14:paraId="18358525" w14:textId="7EC1D8DF" w:rsidR="004D562D" w:rsidRPr="00394DCD" w:rsidRDefault="004D562D" w:rsidP="00394DC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>Contacts</w:t>
      </w:r>
      <w:r w:rsidR="00FE021E" w:rsidRPr="00394DCD">
        <w:rPr>
          <w:rFonts w:ascii="Times New Roman" w:hAnsi="Times New Roman" w:cs="Times New Roman"/>
        </w:rPr>
        <w:t>:</w:t>
      </w:r>
      <w:r w:rsidR="00FE021E" w:rsidRPr="00394DCD">
        <w:rPr>
          <w:rFonts w:ascii="Times New Roman" w:hAnsi="Times New Roman" w:cs="Times New Roman"/>
        </w:rPr>
        <w:tab/>
      </w:r>
      <w:r w:rsidRPr="00394DCD">
        <w:rPr>
          <w:rFonts w:ascii="Times New Roman" w:hAnsi="Times New Roman" w:cs="Times New Roman"/>
        </w:rPr>
        <w:t xml:space="preserve">Glenn Parsons, Chair, IEEE 802.1, </w:t>
      </w:r>
      <w:hyperlink r:id="rId6" w:history="1">
        <w:r w:rsidR="00BD3057" w:rsidRPr="00394DCD">
          <w:rPr>
            <w:rStyle w:val="a3"/>
            <w:rFonts w:ascii="Times New Roman" w:hAnsi="Times New Roman" w:cs="Times New Roman"/>
          </w:rPr>
          <w:t>glenn.parsons@ericsson.com</w:t>
        </w:r>
      </w:hyperlink>
    </w:p>
    <w:p w14:paraId="1EB6F0EF" w14:textId="6DA9D892" w:rsidR="0020463B" w:rsidRPr="00394DCD" w:rsidRDefault="00FE021E" w:rsidP="00394DCD">
      <w:pPr>
        <w:tabs>
          <w:tab w:val="left" w:pos="993"/>
        </w:tabs>
        <w:spacing w:after="0" w:line="240" w:lineRule="auto"/>
        <w:rPr>
          <w:rStyle w:val="a3"/>
          <w:rFonts w:ascii="Times New Roman" w:hAnsi="Times New Roman" w:cs="Times New Roman"/>
          <w:color w:val="auto"/>
        </w:rPr>
      </w:pPr>
      <w:r w:rsidRPr="00394DCD">
        <w:rPr>
          <w:rFonts w:ascii="Times New Roman" w:hAnsi="Times New Roman" w:cs="Times New Roman"/>
        </w:rPr>
        <w:tab/>
      </w:r>
      <w:r w:rsidR="0020463B" w:rsidRPr="00394DCD">
        <w:rPr>
          <w:rFonts w:ascii="Times New Roman" w:hAnsi="Times New Roman" w:cs="Times New Roman"/>
        </w:rPr>
        <w:t xml:space="preserve">Jessy </w:t>
      </w:r>
      <w:proofErr w:type="spellStart"/>
      <w:r w:rsidR="0020463B" w:rsidRPr="00394DCD">
        <w:rPr>
          <w:rFonts w:ascii="Times New Roman" w:hAnsi="Times New Roman" w:cs="Times New Roman"/>
        </w:rPr>
        <w:t>Rouyer</w:t>
      </w:r>
      <w:proofErr w:type="spellEnd"/>
      <w:r w:rsidR="0020463B" w:rsidRPr="00394DCD">
        <w:rPr>
          <w:rFonts w:ascii="Times New Roman" w:hAnsi="Times New Roman" w:cs="Times New Roman"/>
        </w:rPr>
        <w:t xml:space="preserve">, Vice-Chair, IEEE 802.1, </w:t>
      </w:r>
      <w:hyperlink r:id="rId7" w:history="1">
        <w:r w:rsidR="0020463B" w:rsidRPr="00394DCD">
          <w:rPr>
            <w:rStyle w:val="a3"/>
            <w:rFonts w:ascii="Times New Roman" w:hAnsi="Times New Roman" w:cs="Times New Roman"/>
          </w:rPr>
          <w:t>jessy.rouyer@nokia.com</w:t>
        </w:r>
      </w:hyperlink>
    </w:p>
    <w:p w14:paraId="1763A926" w14:textId="1C8636EA" w:rsidR="00A04C33" w:rsidRDefault="00FE021E" w:rsidP="00394DC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ab/>
      </w:r>
      <w:r w:rsidR="00131C80">
        <w:rPr>
          <w:rFonts w:ascii="Times New Roman" w:hAnsi="Times New Roman" w:cs="Times New Roman"/>
        </w:rPr>
        <w:t>Roger Mark</w:t>
      </w:r>
      <w:r w:rsidR="00DD047C">
        <w:rPr>
          <w:rFonts w:ascii="Times New Roman" w:hAnsi="Times New Roman" w:cs="Times New Roman"/>
        </w:rPr>
        <w:t>s</w:t>
      </w:r>
      <w:r w:rsidR="004D562D" w:rsidRPr="00394DCD">
        <w:rPr>
          <w:rFonts w:ascii="Times New Roman" w:hAnsi="Times New Roman" w:cs="Times New Roman"/>
        </w:rPr>
        <w:t xml:space="preserve">, Chair, IEEE 802.1 </w:t>
      </w:r>
      <w:proofErr w:type="spellStart"/>
      <w:r w:rsidR="00DD047C" w:rsidRPr="0056520B">
        <w:rPr>
          <w:rFonts w:ascii="Times New Roman" w:hAnsi="Times New Roman" w:cs="Times New Roman"/>
        </w:rPr>
        <w:t>Nendica</w:t>
      </w:r>
      <w:proofErr w:type="spellEnd"/>
      <w:r w:rsidR="004D562D" w:rsidRPr="00394DCD">
        <w:rPr>
          <w:rFonts w:ascii="Times New Roman" w:hAnsi="Times New Roman" w:cs="Times New Roman"/>
        </w:rPr>
        <w:t xml:space="preserve">, </w:t>
      </w:r>
      <w:hyperlink r:id="rId8" w:history="1">
        <w:r w:rsidR="00F4210D" w:rsidRPr="00173932">
          <w:rPr>
            <w:rStyle w:val="a3"/>
            <w:rFonts w:ascii="Times New Roman" w:hAnsi="Times New Roman" w:cs="Times New Roman"/>
          </w:rPr>
          <w:t>roger@ethair.net</w:t>
        </w:r>
      </w:hyperlink>
    </w:p>
    <w:p w14:paraId="560D42D5" w14:textId="5C15114E" w:rsidR="00A04C33" w:rsidRPr="00394DCD" w:rsidRDefault="00A04C33" w:rsidP="00394DC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Huajie</w:t>
      </w:r>
      <w:proofErr w:type="spellEnd"/>
      <w:r>
        <w:rPr>
          <w:rFonts w:ascii="Times New Roman" w:hAnsi="Times New Roman" w:cs="Times New Roman"/>
        </w:rPr>
        <w:t xml:space="preserve"> Bao, Study Item Leader, </w:t>
      </w:r>
      <w:r w:rsidRPr="00394DCD">
        <w:rPr>
          <w:rFonts w:ascii="Times New Roman" w:hAnsi="Times New Roman" w:cs="Times New Roman"/>
        </w:rPr>
        <w:t xml:space="preserve">IEEE 802.1 </w:t>
      </w:r>
      <w:proofErr w:type="spellStart"/>
      <w:r w:rsidRPr="0054725D">
        <w:rPr>
          <w:rFonts w:ascii="Times New Roman" w:hAnsi="Times New Roman" w:cs="Times New Roman"/>
        </w:rPr>
        <w:t>Nendica</w:t>
      </w:r>
      <w:proofErr w:type="spellEnd"/>
      <w:r>
        <w:rPr>
          <w:rFonts w:ascii="Times New Roman" w:hAnsi="Times New Roman" w:cs="Times New Roman"/>
        </w:rPr>
        <w:t xml:space="preserve">, </w:t>
      </w:r>
      <w:hyperlink r:id="rId9" w:history="1">
        <w:r w:rsidRPr="00173932">
          <w:rPr>
            <w:rStyle w:val="a3"/>
            <w:rFonts w:ascii="Times New Roman" w:hAnsi="Times New Roman" w:cs="Times New Roman"/>
          </w:rPr>
          <w:t>baohuajie@huawei.com</w:t>
        </w:r>
      </w:hyperlink>
    </w:p>
    <w:p w14:paraId="57DDC78F" w14:textId="2F45B78D" w:rsidR="00CD57D8" w:rsidRPr="00394DCD" w:rsidRDefault="00FE021E" w:rsidP="00394DC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  <w:color w:val="FF0000"/>
        </w:rPr>
        <w:tab/>
      </w:r>
      <w:r w:rsidR="00CD57D8" w:rsidRPr="00394DCD">
        <w:rPr>
          <w:rFonts w:ascii="Times New Roman" w:hAnsi="Times New Roman" w:cs="Times New Roman"/>
        </w:rPr>
        <w:t xml:space="preserve">Paul </w:t>
      </w:r>
      <w:proofErr w:type="spellStart"/>
      <w:r w:rsidR="00CD57D8" w:rsidRPr="00394DCD">
        <w:rPr>
          <w:rFonts w:ascii="Times New Roman" w:hAnsi="Times New Roman" w:cs="Times New Roman"/>
        </w:rPr>
        <w:t>Nikolich</w:t>
      </w:r>
      <w:proofErr w:type="spellEnd"/>
      <w:r w:rsidR="00CD57D8" w:rsidRPr="00394DCD">
        <w:rPr>
          <w:rFonts w:ascii="Times New Roman" w:hAnsi="Times New Roman" w:cs="Times New Roman"/>
        </w:rPr>
        <w:t xml:space="preserve">, Chair, IEEE 802, </w:t>
      </w:r>
      <w:hyperlink r:id="rId10" w:history="1">
        <w:r w:rsidR="00CD57D8" w:rsidRPr="00394DCD">
          <w:rPr>
            <w:rStyle w:val="a3"/>
            <w:rFonts w:ascii="Times New Roman" w:hAnsi="Times New Roman" w:cs="Times New Roman"/>
          </w:rPr>
          <w:t>p.nikolich@ieee.org</w:t>
        </w:r>
      </w:hyperlink>
    </w:p>
    <w:p w14:paraId="56997A8E" w14:textId="209F6A60" w:rsidR="00BD3057" w:rsidRDefault="00FE021E" w:rsidP="00394DC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ab/>
      </w:r>
      <w:r w:rsidR="0020463B" w:rsidRPr="00394DCD">
        <w:rPr>
          <w:rFonts w:ascii="Times New Roman" w:hAnsi="Times New Roman" w:cs="Times New Roman"/>
        </w:rPr>
        <w:t xml:space="preserve">Karen Randall, Liaison Secretary, IEEE 802.1, </w:t>
      </w:r>
      <w:hyperlink r:id="rId11" w:history="1">
        <w:r w:rsidR="0020463B" w:rsidRPr="00394DCD">
          <w:rPr>
            <w:rStyle w:val="a3"/>
            <w:rFonts w:ascii="Times New Roman" w:hAnsi="Times New Roman" w:cs="Times New Roman"/>
          </w:rPr>
          <w:t>karen@randall-consulting.com</w:t>
        </w:r>
      </w:hyperlink>
    </w:p>
    <w:p w14:paraId="7B78C207" w14:textId="20E57C07" w:rsidR="0064369F" w:rsidRPr="00394DCD" w:rsidRDefault="00EC135D" w:rsidP="0056520B">
      <w:pPr>
        <w:tabs>
          <w:tab w:val="left" w:pos="993"/>
        </w:tabs>
        <w:spacing w:after="0" w:line="240" w:lineRule="auto"/>
        <w:ind w:left="9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Christian Orlando,</w:t>
      </w:r>
      <w:r>
        <w:t xml:space="preserve"> </w:t>
      </w:r>
      <w:r>
        <w:rPr>
          <w:rFonts w:ascii="Times New Roman" w:hAnsi="Times New Roman" w:cs="Times New Roman"/>
        </w:rPr>
        <w:t xml:space="preserve">Program Coordinator, IEEE SA Operational Program Management, </w:t>
      </w:r>
      <w:hyperlink r:id="rId12" w:history="1">
        <w:r>
          <w:rPr>
            <w:rStyle w:val="a3"/>
            <w:rFonts w:ascii="Times New Roman" w:hAnsi="Times New Roman" w:cs="Times New Roman"/>
          </w:rPr>
          <w:t>c.orlando@ieee.org</w:t>
        </w:r>
      </w:hyperlink>
    </w:p>
    <w:p w14:paraId="7E33A148" w14:textId="77777777" w:rsidR="009B2733" w:rsidRPr="009B2733" w:rsidRDefault="004D562D" w:rsidP="009B2733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>To:</w:t>
      </w:r>
      <w:r w:rsidR="00FE021E" w:rsidRPr="00394DCD">
        <w:rPr>
          <w:rFonts w:ascii="Times New Roman" w:hAnsi="Times New Roman" w:cs="Times New Roman"/>
        </w:rPr>
        <w:tab/>
      </w:r>
      <w:proofErr w:type="spellStart"/>
      <w:r w:rsidR="009B2733" w:rsidRPr="009B2733">
        <w:rPr>
          <w:rFonts w:ascii="Times New Roman" w:hAnsi="Times New Roman" w:cs="Times New Roman"/>
        </w:rPr>
        <w:t>EtherCAT</w:t>
      </w:r>
      <w:proofErr w:type="spellEnd"/>
      <w:r w:rsidR="009B2733" w:rsidRPr="009B2733">
        <w:rPr>
          <w:rFonts w:ascii="Times New Roman" w:hAnsi="Times New Roman" w:cs="Times New Roman"/>
        </w:rPr>
        <w:t xml:space="preserve"> Technology Group (ETG),</w:t>
      </w:r>
    </w:p>
    <w:p w14:paraId="3AC7F54B" w14:textId="2DC7E401" w:rsidR="000B5357" w:rsidRPr="009B2733" w:rsidRDefault="009B2733" w:rsidP="0056520B">
      <w:pPr>
        <w:tabs>
          <w:tab w:val="left" w:pos="993"/>
        </w:tabs>
        <w:spacing w:after="0" w:line="240" w:lineRule="auto"/>
        <w:ind w:leftChars="600" w:left="1320"/>
        <w:rPr>
          <w:rFonts w:ascii="Times New Roman" w:hAnsi="Times New Roman" w:cs="Times New Roman"/>
        </w:rPr>
      </w:pPr>
      <w:r w:rsidRPr="009B2733">
        <w:rPr>
          <w:rFonts w:ascii="Times New Roman" w:hAnsi="Times New Roman" w:cs="Times New Roman"/>
        </w:rPr>
        <w:t xml:space="preserve">Karl Weber, Chair, </w:t>
      </w:r>
      <w:proofErr w:type="spellStart"/>
      <w:r w:rsidRPr="009B2733">
        <w:rPr>
          <w:rFonts w:ascii="Times New Roman" w:hAnsi="Times New Roman" w:cs="Times New Roman"/>
        </w:rPr>
        <w:t>EtherCAT</w:t>
      </w:r>
      <w:proofErr w:type="spellEnd"/>
      <w:r w:rsidRPr="009B2733">
        <w:rPr>
          <w:rFonts w:ascii="Times New Roman" w:hAnsi="Times New Roman" w:cs="Times New Roman"/>
        </w:rPr>
        <w:t xml:space="preserve"> and TSN Technical Working Group, </w:t>
      </w:r>
      <w:hyperlink r:id="rId13" w:history="1">
        <w:r w:rsidR="000B5357" w:rsidRPr="00173932">
          <w:rPr>
            <w:rStyle w:val="a3"/>
            <w:rFonts w:ascii="Times New Roman" w:hAnsi="Times New Roman" w:cs="Times New Roman"/>
          </w:rPr>
          <w:t>karl.weber@ethercat.org</w:t>
        </w:r>
      </w:hyperlink>
    </w:p>
    <w:p w14:paraId="1DC100FE" w14:textId="5D1EC1E2" w:rsidR="000B5357" w:rsidRPr="009B2733" w:rsidRDefault="009B2733" w:rsidP="0056520B">
      <w:pPr>
        <w:tabs>
          <w:tab w:val="left" w:pos="993"/>
        </w:tabs>
        <w:spacing w:after="0" w:line="240" w:lineRule="auto"/>
        <w:ind w:leftChars="600" w:left="1320"/>
        <w:rPr>
          <w:rFonts w:ascii="Times New Roman" w:hAnsi="Times New Roman" w:cs="Times New Roman"/>
        </w:rPr>
      </w:pPr>
      <w:r w:rsidRPr="009B2733">
        <w:rPr>
          <w:rFonts w:ascii="Times New Roman" w:hAnsi="Times New Roman" w:cs="Times New Roman"/>
        </w:rPr>
        <w:t xml:space="preserve">Guido Beckmann, Chair, ETG Technical Committee, </w:t>
      </w:r>
      <w:hyperlink r:id="rId14" w:history="1">
        <w:r w:rsidR="000B5357" w:rsidRPr="00173932">
          <w:rPr>
            <w:rStyle w:val="a3"/>
            <w:rFonts w:ascii="Times New Roman" w:hAnsi="Times New Roman" w:cs="Times New Roman"/>
          </w:rPr>
          <w:t>G.Beckmann@ethercat.org</w:t>
        </w:r>
      </w:hyperlink>
    </w:p>
    <w:p w14:paraId="3A057704" w14:textId="1ED3EBD4" w:rsidR="000B5357" w:rsidRPr="00394DCD" w:rsidRDefault="009B2733" w:rsidP="0056520B">
      <w:pPr>
        <w:tabs>
          <w:tab w:val="left" w:pos="993"/>
        </w:tabs>
        <w:spacing w:after="0" w:line="240" w:lineRule="auto"/>
        <w:ind w:leftChars="600" w:left="1320"/>
        <w:rPr>
          <w:rFonts w:ascii="Times New Roman" w:hAnsi="Times New Roman" w:cs="Times New Roman"/>
        </w:rPr>
      </w:pPr>
      <w:r w:rsidRPr="009B2733">
        <w:rPr>
          <w:rFonts w:ascii="Times New Roman" w:hAnsi="Times New Roman" w:cs="Times New Roman"/>
        </w:rPr>
        <w:t xml:space="preserve">Martin </w:t>
      </w:r>
      <w:proofErr w:type="spellStart"/>
      <w:r w:rsidRPr="009B2733">
        <w:rPr>
          <w:rFonts w:ascii="Times New Roman" w:hAnsi="Times New Roman" w:cs="Times New Roman"/>
        </w:rPr>
        <w:t>Rostan</w:t>
      </w:r>
      <w:proofErr w:type="spellEnd"/>
      <w:r w:rsidRPr="009B2733">
        <w:rPr>
          <w:rFonts w:ascii="Times New Roman" w:hAnsi="Times New Roman" w:cs="Times New Roman"/>
        </w:rPr>
        <w:t xml:space="preserve">, Chair, ETG, </w:t>
      </w:r>
      <w:hyperlink r:id="rId15" w:history="1">
        <w:r w:rsidR="000B5357" w:rsidRPr="00173932">
          <w:rPr>
            <w:rStyle w:val="a3"/>
            <w:rFonts w:ascii="Times New Roman" w:hAnsi="Times New Roman" w:cs="Times New Roman"/>
          </w:rPr>
          <w:t>m.rostan@ethercat.org</w:t>
        </w:r>
      </w:hyperlink>
    </w:p>
    <w:p w14:paraId="588E6F06" w14:textId="38183E79" w:rsidR="004D562D" w:rsidRPr="00394DCD" w:rsidRDefault="004D562D" w:rsidP="00394DCD">
      <w:pPr>
        <w:tabs>
          <w:tab w:val="left" w:pos="993"/>
        </w:tabs>
        <w:spacing w:after="0" w:line="240" w:lineRule="auto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>Date</w:t>
      </w:r>
      <w:r w:rsidR="00FE021E" w:rsidRPr="00394DCD">
        <w:rPr>
          <w:rFonts w:ascii="Times New Roman" w:hAnsi="Times New Roman" w:cs="Times New Roman"/>
        </w:rPr>
        <w:t>:</w:t>
      </w:r>
      <w:r w:rsidR="00FE021E" w:rsidRPr="00394DCD">
        <w:rPr>
          <w:rFonts w:ascii="Times New Roman" w:hAnsi="Times New Roman" w:cs="Times New Roman"/>
        </w:rPr>
        <w:tab/>
      </w:r>
      <w:r w:rsidR="000B5357">
        <w:rPr>
          <w:rFonts w:ascii="Times New Roman" w:hAnsi="Times New Roman" w:cs="Times New Roman"/>
        </w:rPr>
        <w:t>Nov</w:t>
      </w:r>
      <w:r w:rsidR="00FE021E" w:rsidRPr="00394DCD">
        <w:rPr>
          <w:rFonts w:ascii="Times New Roman" w:hAnsi="Times New Roman" w:cs="Times New Roman"/>
        </w:rPr>
        <w:t xml:space="preserve"> </w:t>
      </w:r>
      <w:r w:rsidR="000B5357">
        <w:rPr>
          <w:rFonts w:ascii="Times New Roman" w:hAnsi="Times New Roman" w:cs="Times New Roman"/>
        </w:rPr>
        <w:t>17</w:t>
      </w:r>
      <w:r w:rsidR="00FE021E" w:rsidRPr="00394DCD">
        <w:rPr>
          <w:rFonts w:ascii="Times New Roman" w:hAnsi="Times New Roman" w:cs="Times New Roman"/>
        </w:rPr>
        <w:t>, 20</w:t>
      </w:r>
      <w:r w:rsidR="000B5357">
        <w:rPr>
          <w:rFonts w:ascii="Times New Roman" w:hAnsi="Times New Roman" w:cs="Times New Roman"/>
        </w:rPr>
        <w:t>22</w:t>
      </w:r>
    </w:p>
    <w:p w14:paraId="005B32AA" w14:textId="7E0966A2" w:rsidR="004D562D" w:rsidRPr="00394DCD" w:rsidRDefault="004D562D" w:rsidP="004D562D">
      <w:pPr>
        <w:spacing w:after="0" w:line="240" w:lineRule="auto"/>
        <w:rPr>
          <w:rFonts w:ascii="Times New Roman" w:hAnsi="Times New Roman" w:cs="Times New Roman"/>
        </w:rPr>
      </w:pPr>
    </w:p>
    <w:p w14:paraId="45B34DA5" w14:textId="49B34013" w:rsidR="004D562D" w:rsidRPr="00394DCD" w:rsidRDefault="004D562D" w:rsidP="004D562D">
      <w:pPr>
        <w:spacing w:after="0" w:line="240" w:lineRule="auto"/>
        <w:rPr>
          <w:rFonts w:ascii="Times New Roman" w:hAnsi="Times New Roman" w:cs="Times New Roman"/>
        </w:rPr>
      </w:pPr>
    </w:p>
    <w:p w14:paraId="0AB67B07" w14:textId="77777777" w:rsidR="004D562D" w:rsidRPr="00394DCD" w:rsidRDefault="004D562D" w:rsidP="004D562D">
      <w:pPr>
        <w:spacing w:after="0" w:line="240" w:lineRule="auto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 xml:space="preserve">Dear Colleagues, </w:t>
      </w:r>
    </w:p>
    <w:p w14:paraId="159A735E" w14:textId="7CADF00A" w:rsidR="004D562D" w:rsidRPr="00394DCD" w:rsidRDefault="004D562D" w:rsidP="004D562D">
      <w:pPr>
        <w:spacing w:after="0" w:line="240" w:lineRule="auto"/>
        <w:rPr>
          <w:rFonts w:ascii="Times New Roman" w:hAnsi="Times New Roman" w:cs="Times New Roman"/>
        </w:rPr>
      </w:pPr>
    </w:p>
    <w:p w14:paraId="4C53D112" w14:textId="7E759098" w:rsidR="00001E57" w:rsidRPr="00394DCD" w:rsidRDefault="0035667F" w:rsidP="00403A8A">
      <w:pPr>
        <w:spacing w:after="0" w:line="240" w:lineRule="auto"/>
        <w:rPr>
          <w:rFonts w:ascii="Times New Roman" w:hAnsi="Times New Roman" w:cs="Times New Roman"/>
        </w:rPr>
      </w:pPr>
      <w:r w:rsidRPr="0035667F">
        <w:rPr>
          <w:rFonts w:ascii="Times New Roman" w:hAnsi="Times New Roman" w:cs="Times New Roman"/>
        </w:rPr>
        <w:t>The IEEE 802.1 Working Group would like to inform you that</w:t>
      </w:r>
      <w:r>
        <w:rPr>
          <w:rFonts w:ascii="Times New Roman" w:hAnsi="Times New Roman" w:cs="Times New Roman"/>
        </w:rPr>
        <w:t xml:space="preserve"> </w:t>
      </w:r>
      <w:r w:rsidR="004D67C3" w:rsidRPr="004D67C3">
        <w:rPr>
          <w:rFonts w:ascii="Times New Roman" w:hAnsi="Times New Roman" w:cs="Times New Roman"/>
        </w:rPr>
        <w:t>the IEEE 802 “Network Enhancements for the Next Decade” Industry Connections Activity</w:t>
      </w:r>
      <w:r w:rsidR="00001E57">
        <w:rPr>
          <w:rFonts w:ascii="Times New Roman" w:hAnsi="Times New Roman" w:cs="Times New Roman"/>
        </w:rPr>
        <w:t>,</w:t>
      </w:r>
      <w:r w:rsidR="004D67C3" w:rsidRPr="004D67C3">
        <w:rPr>
          <w:rFonts w:ascii="Times New Roman" w:hAnsi="Times New Roman" w:cs="Times New Roman"/>
        </w:rPr>
        <w:t xml:space="preserve"> known as </w:t>
      </w:r>
      <w:proofErr w:type="spellStart"/>
      <w:r w:rsidR="004D67C3" w:rsidRPr="004D67C3">
        <w:rPr>
          <w:rFonts w:ascii="Times New Roman" w:hAnsi="Times New Roman" w:cs="Times New Roman"/>
        </w:rPr>
        <w:t>Nendica</w:t>
      </w:r>
      <w:proofErr w:type="spellEnd"/>
      <w:r w:rsidR="004D67C3">
        <w:rPr>
          <w:rFonts w:ascii="Times New Roman" w:hAnsi="Times New Roman" w:cs="Times New Roman"/>
        </w:rPr>
        <w:t xml:space="preserve">, </w:t>
      </w:r>
      <w:r w:rsidR="006C61BE">
        <w:rPr>
          <w:rFonts w:ascii="Times New Roman" w:hAnsi="Times New Roman" w:cs="Times New Roman"/>
        </w:rPr>
        <w:t>has in</w:t>
      </w:r>
      <w:bookmarkStart w:id="0" w:name="_GoBack"/>
      <w:bookmarkEnd w:id="0"/>
      <w:r w:rsidR="006C61BE">
        <w:rPr>
          <w:rFonts w:ascii="Times New Roman" w:hAnsi="Times New Roman" w:cs="Times New Roman"/>
        </w:rPr>
        <w:t xml:space="preserve">itiated </w:t>
      </w:r>
      <w:r w:rsidR="00001E57">
        <w:rPr>
          <w:rFonts w:ascii="Times New Roman" w:hAnsi="Times New Roman" w:cs="Times New Roman"/>
        </w:rPr>
        <w:t>a</w:t>
      </w:r>
      <w:r w:rsidR="006C61BE">
        <w:rPr>
          <w:rFonts w:ascii="Times New Roman" w:hAnsi="Times New Roman" w:cs="Times New Roman"/>
        </w:rPr>
        <w:t xml:space="preserve"> </w:t>
      </w:r>
      <w:r w:rsidR="00001E57">
        <w:rPr>
          <w:rFonts w:ascii="Times New Roman" w:hAnsi="Times New Roman" w:cs="Times New Roman"/>
        </w:rPr>
        <w:t>C</w:t>
      </w:r>
      <w:r w:rsidR="006C61BE">
        <w:rPr>
          <w:rFonts w:ascii="Times New Roman" w:hAnsi="Times New Roman" w:cs="Times New Roman"/>
        </w:rPr>
        <w:t xml:space="preserve">all for </w:t>
      </w:r>
      <w:r w:rsidR="00001E57">
        <w:rPr>
          <w:rFonts w:ascii="Times New Roman" w:hAnsi="Times New Roman" w:cs="Times New Roman"/>
        </w:rPr>
        <w:t>C</w:t>
      </w:r>
      <w:r w:rsidR="006C61BE">
        <w:rPr>
          <w:rFonts w:ascii="Times New Roman" w:hAnsi="Times New Roman" w:cs="Times New Roman"/>
        </w:rPr>
        <w:t xml:space="preserve">omments on the </w:t>
      </w:r>
      <w:r w:rsidR="00001E57">
        <w:rPr>
          <w:rFonts w:ascii="Times New Roman" w:hAnsi="Times New Roman" w:cs="Times New Roman"/>
        </w:rPr>
        <w:t xml:space="preserve">draft </w:t>
      </w:r>
      <w:r w:rsidR="006C61BE">
        <w:rPr>
          <w:rFonts w:ascii="Times New Roman" w:hAnsi="Times New Roman" w:cs="Times New Roman"/>
        </w:rPr>
        <w:t xml:space="preserve">informal report of </w:t>
      </w:r>
      <w:r w:rsidR="004D67C3">
        <w:rPr>
          <w:rFonts w:ascii="Times New Roman" w:hAnsi="Times New Roman" w:cs="Times New Roman"/>
        </w:rPr>
        <w:t>the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Nendica</w:t>
      </w:r>
      <w:proofErr w:type="spellEnd"/>
      <w:r>
        <w:rPr>
          <w:rFonts w:ascii="Times New Roman" w:hAnsi="Times New Roman" w:cs="Times New Roman"/>
        </w:rPr>
        <w:t xml:space="preserve"> Study Item “</w:t>
      </w:r>
      <w:r w:rsidRPr="0035667F">
        <w:rPr>
          <w:rFonts w:ascii="Times New Roman" w:hAnsi="Times New Roman" w:cs="Times New Roman"/>
        </w:rPr>
        <w:t>Forwarding of Fieldbus CPF 12 on 802.1 Bridges</w:t>
      </w:r>
      <w:r>
        <w:rPr>
          <w:rFonts w:ascii="Times New Roman" w:hAnsi="Times New Roman" w:cs="Times New Roman"/>
        </w:rPr>
        <w:t>”.</w:t>
      </w:r>
      <w:r w:rsidR="00001E57">
        <w:rPr>
          <w:rFonts w:ascii="Times New Roman" w:hAnsi="Times New Roman" w:cs="Times New Roman"/>
        </w:rPr>
        <w:t xml:space="preserve"> The Call for Comments, and the draft, are available at </w:t>
      </w:r>
      <w:r w:rsidR="00001E57">
        <w:rPr>
          <w:rFonts w:ascii="Times New Roman" w:hAnsi="Times New Roman" w:cs="Times New Roman"/>
          <w:lang w:eastAsia="zh-CN"/>
        </w:rPr>
        <w:t xml:space="preserve">the </w:t>
      </w:r>
      <w:r w:rsidR="00001E57">
        <w:rPr>
          <w:rFonts w:ascii="Times New Roman" w:hAnsi="Times New Roman" w:cs="Times New Roman"/>
        </w:rPr>
        <w:t>Study Item page &lt;</w:t>
      </w:r>
      <w:hyperlink r:id="rId16" w:history="1">
        <w:r w:rsidR="00001E57" w:rsidRPr="00E32D01">
          <w:rPr>
            <w:rStyle w:val="a3"/>
            <w:rFonts w:ascii="Times New Roman" w:hAnsi="Times New Roman" w:cs="Times New Roman"/>
          </w:rPr>
          <w:t>https://1.ieee802.org/nendica-cpf12/</w:t>
        </w:r>
      </w:hyperlink>
      <w:r w:rsidR="00001E57">
        <w:rPr>
          <w:rFonts w:ascii="Times New Roman" w:hAnsi="Times New Roman" w:cs="Times New Roman"/>
        </w:rPr>
        <w:t>&gt;</w:t>
      </w:r>
      <w:r w:rsidR="00001E57" w:rsidRPr="00394DCD">
        <w:rPr>
          <w:rFonts w:ascii="Times New Roman" w:hAnsi="Times New Roman" w:cs="Times New Roman"/>
        </w:rPr>
        <w:t>.</w:t>
      </w:r>
      <w:r w:rsidR="00001E57">
        <w:rPr>
          <w:rFonts w:ascii="Times New Roman" w:hAnsi="Times New Roman" w:cs="Times New Roman"/>
        </w:rPr>
        <w:t xml:space="preserve"> We welcome your review and comments following the documented process. The c</w:t>
      </w:r>
      <w:r w:rsidR="00001E57" w:rsidRPr="00403A8A">
        <w:rPr>
          <w:rFonts w:ascii="Times New Roman" w:hAnsi="Times New Roman" w:cs="Times New Roman"/>
        </w:rPr>
        <w:t>omment resolution will be conducted during one or</w:t>
      </w:r>
      <w:r w:rsidR="00001E57">
        <w:rPr>
          <w:rFonts w:ascii="Times New Roman" w:hAnsi="Times New Roman" w:cs="Times New Roman"/>
        </w:rPr>
        <w:t xml:space="preserve"> </w:t>
      </w:r>
      <w:r w:rsidR="00001E57" w:rsidRPr="00403A8A">
        <w:rPr>
          <w:rFonts w:ascii="Times New Roman" w:hAnsi="Times New Roman" w:cs="Times New Roman"/>
        </w:rPr>
        <w:t xml:space="preserve">more of the </w:t>
      </w:r>
      <w:proofErr w:type="spellStart"/>
      <w:r w:rsidR="00001E57">
        <w:rPr>
          <w:rFonts w:ascii="Times New Roman" w:hAnsi="Times New Roman" w:cs="Times New Roman"/>
        </w:rPr>
        <w:t>Nendica</w:t>
      </w:r>
      <w:proofErr w:type="spellEnd"/>
      <w:r w:rsidR="00001E57" w:rsidRPr="00403A8A">
        <w:rPr>
          <w:rFonts w:ascii="Times New Roman" w:hAnsi="Times New Roman" w:cs="Times New Roman"/>
        </w:rPr>
        <w:t xml:space="preserve"> meetings.</w:t>
      </w:r>
    </w:p>
    <w:p w14:paraId="4E6878B1" w14:textId="6EE7BF5F" w:rsidR="004D562D" w:rsidRPr="00394DCD" w:rsidRDefault="004D562D" w:rsidP="004D562D">
      <w:pPr>
        <w:spacing w:after="0" w:line="240" w:lineRule="auto"/>
        <w:rPr>
          <w:rFonts w:ascii="Times New Roman" w:hAnsi="Times New Roman" w:cs="Times New Roman"/>
        </w:rPr>
      </w:pPr>
    </w:p>
    <w:p w14:paraId="18EB015C" w14:textId="65F98786" w:rsidR="004D562D" w:rsidRPr="00394DCD" w:rsidRDefault="004D562D" w:rsidP="004D562D">
      <w:pPr>
        <w:spacing w:after="0" w:line="240" w:lineRule="auto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>Note that the IEEE 802 work is open and contribution</w:t>
      </w:r>
      <w:r w:rsidR="004E5B4E" w:rsidRPr="00394DCD">
        <w:rPr>
          <w:rFonts w:ascii="Times New Roman" w:hAnsi="Times New Roman" w:cs="Times New Roman"/>
        </w:rPr>
        <w:t xml:space="preserve"> </w:t>
      </w:r>
      <w:r w:rsidRPr="00394DCD">
        <w:rPr>
          <w:rFonts w:ascii="Times New Roman" w:hAnsi="Times New Roman" w:cs="Times New Roman"/>
        </w:rPr>
        <w:t xml:space="preserve">driven. Participation is on an individual basis and technical discussion can be conducted based on individual contributions. </w:t>
      </w:r>
      <w:r w:rsidR="004E5B4E" w:rsidRPr="00394DCD">
        <w:rPr>
          <w:rFonts w:ascii="Times New Roman" w:hAnsi="Times New Roman" w:cs="Times New Roman"/>
        </w:rPr>
        <w:t xml:space="preserve">The </w:t>
      </w:r>
      <w:proofErr w:type="spellStart"/>
      <w:r w:rsidR="00403A8A">
        <w:rPr>
          <w:rFonts w:ascii="Times New Roman" w:hAnsi="Times New Roman" w:cs="Times New Roman"/>
        </w:rPr>
        <w:t>Nendica</w:t>
      </w:r>
      <w:proofErr w:type="spellEnd"/>
      <w:r w:rsidR="004E5B4E" w:rsidRPr="00394DCD">
        <w:rPr>
          <w:rFonts w:ascii="Times New Roman" w:hAnsi="Times New Roman" w:cs="Times New Roman"/>
        </w:rPr>
        <w:t xml:space="preserve"> Group </w:t>
      </w:r>
      <w:r w:rsidR="007C3633">
        <w:rPr>
          <w:rFonts w:ascii="Times New Roman" w:hAnsi="Times New Roman" w:cs="Times New Roman"/>
        </w:rPr>
        <w:t>holds</w:t>
      </w:r>
      <w:r w:rsidR="004E5B4E" w:rsidRPr="00394DCD">
        <w:rPr>
          <w:rFonts w:ascii="Times New Roman" w:hAnsi="Times New Roman" w:cs="Times New Roman"/>
        </w:rPr>
        <w:t xml:space="preserve"> </w:t>
      </w:r>
      <w:r w:rsidRPr="00394DCD">
        <w:rPr>
          <w:rFonts w:ascii="Times New Roman" w:hAnsi="Times New Roman" w:cs="Times New Roman"/>
        </w:rPr>
        <w:t xml:space="preserve">regular </w:t>
      </w:r>
      <w:r w:rsidR="004E5B4E" w:rsidRPr="00394DCD">
        <w:rPr>
          <w:rFonts w:ascii="Times New Roman" w:hAnsi="Times New Roman" w:cs="Times New Roman"/>
        </w:rPr>
        <w:t xml:space="preserve">electronic meetings: </w:t>
      </w:r>
      <w:r w:rsidRPr="00394DCD">
        <w:rPr>
          <w:rFonts w:ascii="Times New Roman" w:hAnsi="Times New Roman" w:cs="Times New Roman"/>
        </w:rPr>
        <w:t xml:space="preserve">details are available at </w:t>
      </w:r>
      <w:hyperlink r:id="rId17" w:history="1">
        <w:r w:rsidR="004E5B4E" w:rsidRPr="00394DCD">
          <w:rPr>
            <w:rStyle w:val="a3"/>
            <w:rFonts w:ascii="Times New Roman" w:hAnsi="Times New Roman" w:cs="Times New Roman"/>
          </w:rPr>
          <w:t>https://1.ieee802.org/wg-calendar</w:t>
        </w:r>
      </w:hyperlink>
      <w:r w:rsidRPr="00394DCD">
        <w:rPr>
          <w:rFonts w:ascii="Times New Roman" w:hAnsi="Times New Roman" w:cs="Times New Roman"/>
        </w:rPr>
        <w:t>.</w:t>
      </w:r>
    </w:p>
    <w:p w14:paraId="0A9FDED9" w14:textId="4121F00E" w:rsidR="004D562D" w:rsidRPr="00394DCD" w:rsidRDefault="004D562D" w:rsidP="004D562D">
      <w:pPr>
        <w:spacing w:after="0" w:line="240" w:lineRule="auto"/>
        <w:rPr>
          <w:rFonts w:ascii="Times New Roman" w:hAnsi="Times New Roman" w:cs="Times New Roman"/>
        </w:rPr>
      </w:pPr>
    </w:p>
    <w:p w14:paraId="3234D5B1" w14:textId="4E032433" w:rsidR="004D562D" w:rsidRPr="00394DCD" w:rsidRDefault="004D562D" w:rsidP="004D562D">
      <w:pPr>
        <w:spacing w:after="0" w:line="240" w:lineRule="auto"/>
        <w:rPr>
          <w:rFonts w:ascii="Times New Roman" w:hAnsi="Times New Roman" w:cs="Times New Roman"/>
        </w:rPr>
      </w:pPr>
    </w:p>
    <w:p w14:paraId="4E8F139B" w14:textId="77777777" w:rsidR="004D562D" w:rsidRPr="00394DCD" w:rsidRDefault="004D562D" w:rsidP="004D562D">
      <w:pPr>
        <w:spacing w:after="0" w:line="240" w:lineRule="auto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 xml:space="preserve">Respectfully submitted, </w:t>
      </w:r>
    </w:p>
    <w:p w14:paraId="0B87A678" w14:textId="77777777" w:rsidR="004D562D" w:rsidRPr="00394DCD" w:rsidRDefault="004D562D" w:rsidP="004D562D">
      <w:pPr>
        <w:spacing w:after="0" w:line="240" w:lineRule="auto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 xml:space="preserve">Glenn Parsons </w:t>
      </w:r>
    </w:p>
    <w:p w14:paraId="0EDD3D45" w14:textId="75F322B6" w:rsidR="003A438F" w:rsidRPr="00394DCD" w:rsidRDefault="004D562D" w:rsidP="004D562D">
      <w:pPr>
        <w:spacing w:after="0" w:line="240" w:lineRule="auto"/>
        <w:rPr>
          <w:rFonts w:ascii="Times New Roman" w:hAnsi="Times New Roman" w:cs="Times New Roman"/>
        </w:rPr>
      </w:pPr>
      <w:r w:rsidRPr="00394DCD">
        <w:rPr>
          <w:rFonts w:ascii="Times New Roman" w:hAnsi="Times New Roman" w:cs="Times New Roman"/>
        </w:rPr>
        <w:t>Chair, IEEE 802.1 Working Group</w:t>
      </w:r>
    </w:p>
    <w:sectPr w:rsidR="003A438F" w:rsidRPr="00394DCD" w:rsidSect="0056520B">
      <w:headerReference w:type="even" r:id="rId18"/>
      <w:headerReference w:type="default" r:id="rId19"/>
      <w:headerReference w:type="first" r:id="rId20"/>
      <w:pgSz w:w="12240" w:h="15840"/>
      <w:pgMar w:top="1440" w:right="1304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5B6B5" w14:textId="77777777" w:rsidR="00EC26A5" w:rsidRDefault="00EC26A5" w:rsidP="004E5B4E">
      <w:pPr>
        <w:spacing w:after="0" w:line="240" w:lineRule="auto"/>
      </w:pPr>
      <w:r>
        <w:separator/>
      </w:r>
    </w:p>
  </w:endnote>
  <w:endnote w:type="continuationSeparator" w:id="0">
    <w:p w14:paraId="1AD7533F" w14:textId="77777777" w:rsidR="00EC26A5" w:rsidRDefault="00EC26A5" w:rsidP="004E5B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3C583" w14:textId="77777777" w:rsidR="00EC26A5" w:rsidRDefault="00EC26A5" w:rsidP="004E5B4E">
      <w:pPr>
        <w:spacing w:after="0" w:line="240" w:lineRule="auto"/>
      </w:pPr>
      <w:r>
        <w:separator/>
      </w:r>
    </w:p>
  </w:footnote>
  <w:footnote w:type="continuationSeparator" w:id="0">
    <w:p w14:paraId="50F78B92" w14:textId="77777777" w:rsidR="00EC26A5" w:rsidRDefault="00EC26A5" w:rsidP="004E5B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95E266" w14:textId="17CE3AEC" w:rsidR="003C170C" w:rsidRDefault="00EC26A5">
    <w:pPr>
      <w:pStyle w:val="a7"/>
    </w:pPr>
    <w:r>
      <w:rPr>
        <w:noProof/>
      </w:rPr>
      <w:pict w14:anchorId="2741866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175938" o:spid="_x0000_s2051" type="#_x0000_t136" alt="" style="position:absolute;margin-left:0;margin-top:0;width:564.55pt;height:95.2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Unapproved 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BFF6B" w14:textId="12D38860" w:rsidR="003C170C" w:rsidRDefault="00EC26A5">
    <w:pPr>
      <w:pStyle w:val="a7"/>
    </w:pPr>
    <w:r>
      <w:rPr>
        <w:noProof/>
      </w:rPr>
      <w:pict w14:anchorId="546DC9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175939" o:spid="_x0000_s2050" type="#_x0000_t136" alt="" style="position:absolute;margin-left:0;margin-top:0;width:564.55pt;height:95.25pt;rotation:315;z-index:-25165312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Unapproved 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A0611C" w14:textId="53973D7B" w:rsidR="003C170C" w:rsidRDefault="00EC26A5">
    <w:pPr>
      <w:pStyle w:val="a7"/>
    </w:pPr>
    <w:r>
      <w:rPr>
        <w:noProof/>
      </w:rPr>
      <w:pict w14:anchorId="333D594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34175937" o:spid="_x0000_s2049" type="#_x0000_t136" alt="" style="position:absolute;margin-left:0;margin-top:0;width:564.55pt;height:95.25pt;rotation:315;z-index:-25165721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Calibri&quot;;font-size:1pt" string="Unapproved Draf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doNotDisplayPageBoundaries/>
  <w:bordersDoNotSurroundHeader/>
  <w:bordersDoNotSurroundFooter/>
  <w:proofState w:spelling="clean" w:grammar="clean"/>
  <w:trackRevisions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62D"/>
    <w:rsid w:val="00000008"/>
    <w:rsid w:val="00001E57"/>
    <w:rsid w:val="000B5357"/>
    <w:rsid w:val="000C7938"/>
    <w:rsid w:val="000F1C1D"/>
    <w:rsid w:val="00131C80"/>
    <w:rsid w:val="00142912"/>
    <w:rsid w:val="001B67EB"/>
    <w:rsid w:val="002033F1"/>
    <w:rsid w:val="002041A5"/>
    <w:rsid w:val="0020463B"/>
    <w:rsid w:val="0023314F"/>
    <w:rsid w:val="002C793B"/>
    <w:rsid w:val="00330426"/>
    <w:rsid w:val="00352CB4"/>
    <w:rsid w:val="0035667F"/>
    <w:rsid w:val="00394DCD"/>
    <w:rsid w:val="003A438F"/>
    <w:rsid w:val="003B0F3D"/>
    <w:rsid w:val="003C170C"/>
    <w:rsid w:val="00403A8A"/>
    <w:rsid w:val="004248B1"/>
    <w:rsid w:val="004267BC"/>
    <w:rsid w:val="00450492"/>
    <w:rsid w:val="00464610"/>
    <w:rsid w:val="00465673"/>
    <w:rsid w:val="00482EBB"/>
    <w:rsid w:val="004D562D"/>
    <w:rsid w:val="004D67C3"/>
    <w:rsid w:val="004E5B4E"/>
    <w:rsid w:val="0055306F"/>
    <w:rsid w:val="0056520B"/>
    <w:rsid w:val="00580460"/>
    <w:rsid w:val="005A7B29"/>
    <w:rsid w:val="005B5194"/>
    <w:rsid w:val="00606B0F"/>
    <w:rsid w:val="0064369F"/>
    <w:rsid w:val="00675267"/>
    <w:rsid w:val="00677BDB"/>
    <w:rsid w:val="006C61BE"/>
    <w:rsid w:val="00714CC3"/>
    <w:rsid w:val="00735C77"/>
    <w:rsid w:val="00745B01"/>
    <w:rsid w:val="00795DCA"/>
    <w:rsid w:val="007A16C1"/>
    <w:rsid w:val="007C3633"/>
    <w:rsid w:val="007D0021"/>
    <w:rsid w:val="007F08C0"/>
    <w:rsid w:val="008532AC"/>
    <w:rsid w:val="00855C02"/>
    <w:rsid w:val="00871CDA"/>
    <w:rsid w:val="00876D6E"/>
    <w:rsid w:val="00942C6F"/>
    <w:rsid w:val="009529E2"/>
    <w:rsid w:val="009607AA"/>
    <w:rsid w:val="009965E3"/>
    <w:rsid w:val="009A323C"/>
    <w:rsid w:val="009B2733"/>
    <w:rsid w:val="009F24A2"/>
    <w:rsid w:val="00A02B97"/>
    <w:rsid w:val="00A04C33"/>
    <w:rsid w:val="00A15AF6"/>
    <w:rsid w:val="00A275AB"/>
    <w:rsid w:val="00AA36A8"/>
    <w:rsid w:val="00B028E2"/>
    <w:rsid w:val="00B02BEB"/>
    <w:rsid w:val="00B35922"/>
    <w:rsid w:val="00B440DE"/>
    <w:rsid w:val="00BD3057"/>
    <w:rsid w:val="00BE198D"/>
    <w:rsid w:val="00BE422A"/>
    <w:rsid w:val="00CD1153"/>
    <w:rsid w:val="00CD57D8"/>
    <w:rsid w:val="00CE330F"/>
    <w:rsid w:val="00D025B8"/>
    <w:rsid w:val="00D05FE7"/>
    <w:rsid w:val="00DC3915"/>
    <w:rsid w:val="00DD047C"/>
    <w:rsid w:val="00DD2036"/>
    <w:rsid w:val="00E433A0"/>
    <w:rsid w:val="00E94307"/>
    <w:rsid w:val="00E972A5"/>
    <w:rsid w:val="00EB3148"/>
    <w:rsid w:val="00EC135D"/>
    <w:rsid w:val="00EC26A5"/>
    <w:rsid w:val="00F04D1F"/>
    <w:rsid w:val="00F21989"/>
    <w:rsid w:val="00F4210D"/>
    <w:rsid w:val="00F73AB6"/>
    <w:rsid w:val="00FA0D81"/>
    <w:rsid w:val="00FE021E"/>
    <w:rsid w:val="00FF7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31EC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0463B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D3057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352C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352CB4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A3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页眉 字符"/>
    <w:basedOn w:val="a0"/>
    <w:link w:val="a7"/>
    <w:uiPriority w:val="99"/>
    <w:rsid w:val="009A323C"/>
  </w:style>
  <w:style w:type="paragraph" w:styleId="a9">
    <w:name w:val="footer"/>
    <w:basedOn w:val="a"/>
    <w:link w:val="aa"/>
    <w:uiPriority w:val="99"/>
    <w:unhideWhenUsed/>
    <w:rsid w:val="009A3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a">
    <w:name w:val="页脚 字符"/>
    <w:basedOn w:val="a0"/>
    <w:link w:val="a9"/>
    <w:uiPriority w:val="99"/>
    <w:rsid w:val="009A323C"/>
  </w:style>
  <w:style w:type="paragraph" w:styleId="ab">
    <w:name w:val="Revision"/>
    <w:hidden/>
    <w:uiPriority w:val="99"/>
    <w:semiHidden/>
    <w:rsid w:val="00394DCD"/>
    <w:pPr>
      <w:spacing w:after="0" w:line="240" w:lineRule="auto"/>
    </w:pPr>
  </w:style>
  <w:style w:type="character" w:styleId="ac">
    <w:name w:val="annotation reference"/>
    <w:basedOn w:val="a0"/>
    <w:uiPriority w:val="99"/>
    <w:semiHidden/>
    <w:unhideWhenUsed/>
    <w:rsid w:val="00D025B8"/>
    <w:rPr>
      <w:sz w:val="21"/>
      <w:szCs w:val="21"/>
    </w:rPr>
  </w:style>
  <w:style w:type="paragraph" w:styleId="ad">
    <w:name w:val="annotation text"/>
    <w:basedOn w:val="a"/>
    <w:link w:val="ae"/>
    <w:uiPriority w:val="99"/>
    <w:semiHidden/>
    <w:unhideWhenUsed/>
    <w:rsid w:val="00D025B8"/>
  </w:style>
  <w:style w:type="character" w:customStyle="1" w:styleId="ae">
    <w:name w:val="批注文字 字符"/>
    <w:basedOn w:val="a0"/>
    <w:link w:val="ad"/>
    <w:uiPriority w:val="99"/>
    <w:semiHidden/>
    <w:rsid w:val="00D025B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D025B8"/>
    <w:rPr>
      <w:b/>
      <w:bCs/>
    </w:rPr>
  </w:style>
  <w:style w:type="character" w:customStyle="1" w:styleId="af0">
    <w:name w:val="批注主题 字符"/>
    <w:basedOn w:val="ae"/>
    <w:link w:val="af"/>
    <w:uiPriority w:val="99"/>
    <w:semiHidden/>
    <w:rsid w:val="00D025B8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E433A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16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0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ger@ethair.net" TargetMode="External"/><Relationship Id="rId13" Type="http://schemas.openxmlformats.org/officeDocument/2006/relationships/hyperlink" Target="mailto:karl.weber@ethercat.or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jessy.rouyer@nokia.com" TargetMode="External"/><Relationship Id="rId12" Type="http://schemas.openxmlformats.org/officeDocument/2006/relationships/hyperlink" Target="mailto:c.orlando@ieee.org" TargetMode="External"/><Relationship Id="rId17" Type="http://schemas.openxmlformats.org/officeDocument/2006/relationships/hyperlink" Target="https://1.ieee802.org/wg-calendar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.ieee802.org/nendica-cpf12/" TargetMode="Externa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hyperlink" Target="mailto:glenn.parsons@ericsson.com" TargetMode="External"/><Relationship Id="rId11" Type="http://schemas.openxmlformats.org/officeDocument/2006/relationships/hyperlink" Target="mailto:karen@randall-consulting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m.rostan@ethercat.org" TargetMode="External"/><Relationship Id="rId10" Type="http://schemas.openxmlformats.org/officeDocument/2006/relationships/hyperlink" Target="mailto:p.nikolich@ieee.org" TargetMode="External"/><Relationship Id="rId19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yperlink" Target="mailto:baohuajie@huawei.com" TargetMode="External"/><Relationship Id="rId14" Type="http://schemas.openxmlformats.org/officeDocument/2006/relationships/hyperlink" Target="mailto:G.Beckmann@ethercat.org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2022-11-07T13:14:00Z</dcterms:created>
  <dcterms:modified xsi:type="dcterms:W3CDTF">2022-11-07T13:14:00Z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(3)c6bkkVafMCnhWkc9hIao5hJx9C5wFIzCdVR4GiwaNdC2Wt25KGwZGLi9O2Axc5zWEMq1urS7
LkLOyDWdOEDKD+UgaItsPhqfBulnD5p5VjhJcYCYG5QEtaa9YCskuRVW0VVC1mq1cSR4mYvx
zb0vF9wPtAr4MaLkuAV5ozb7RzwIw9tzEbFSEZfTnCh1EXjC/T25SObvx2GwsaEe1alKBcM2
eVzc0rHLktlKs27A5b</vt:lpwstr>
  </property>
  <property fmtid="{D5CDD505-2E9C-101B-9397-08002B2CF9AE}" pid="3" name="_2015_ms_pID_7253431">
    <vt:lpwstr>yumVNzYvtNMh60DOEQg3GJjO300c5jxak1vQ4xeVKjZ5S3vmLidCJi
lj0MMCnPHtsHfGEXsTnSYaI93TqDJfTBD0tOz/vbt0jbNTizSqf+BzZsJENhIrfnz/Eb70Rx
M0HSDvoxmOvr8nZ/F3yCaPTMspRN6S1+mssIhiGRajjvFd1mI9cuhNjd1OuQtHG2Jg/g9tQt
NyCVlb6vV38VDjXLQGfz6idSyVjE5np4dH9Z</vt:lpwstr>
  </property>
  <property fmtid="{D5CDD505-2E9C-101B-9397-08002B2CF9AE}" pid="4" name="_2015_ms_pID_7253432">
    <vt:lpwstr>Dw==</vt:lpwstr>
  </property>
</Properties>
</file>