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6F894E83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987569">
              <w:t>3</w:t>
            </w:r>
            <w:r w:rsidR="003E1592">
              <w:t>-1</w:t>
            </w:r>
            <w:r w:rsidR="00987569">
              <w:t>2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7F4613D8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987569">
              <w:rPr>
                <w:b w:val="0"/>
                <w:sz w:val="20"/>
              </w:rPr>
              <w:t>3</w:t>
            </w:r>
            <w:r w:rsidR="00084635">
              <w:rPr>
                <w:b w:val="0"/>
                <w:sz w:val="20"/>
              </w:rPr>
              <w:t>-</w:t>
            </w:r>
            <w:r w:rsidR="004121BF">
              <w:rPr>
                <w:b w:val="0"/>
                <w:sz w:val="20"/>
              </w:rPr>
              <w:t>12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34AA2140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987569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987569">
                              <w:rPr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34AA2140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987569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987569">
                        <w:rPr>
                          <w:szCs w:val="24"/>
                        </w:rPr>
                        <w:t>12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421E19CA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987569">
        <w:rPr>
          <w:b/>
          <w:sz w:val="28"/>
        </w:rPr>
        <w:t>3</w:t>
      </w:r>
      <w:r w:rsidR="002F307B">
        <w:rPr>
          <w:b/>
          <w:sz w:val="28"/>
        </w:rPr>
        <w:t>-1</w:t>
      </w:r>
      <w:r w:rsidR="00987569">
        <w:rPr>
          <w:b/>
          <w:sz w:val="28"/>
        </w:rPr>
        <w:t>2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61111F29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4012D2">
          <w:rPr>
            <w:rStyle w:val="Hyperlink"/>
            <w:b/>
            <w:bCs/>
            <w:szCs w:val="22"/>
            <w:shd w:val="clear" w:color="auto" w:fill="FFFFFF"/>
          </w:rPr>
          <w:t>2</w:t>
        </w:r>
        <w:r w:rsidR="00987569">
          <w:rPr>
            <w:rStyle w:val="Hyperlink"/>
            <w:b/>
            <w:bCs/>
            <w:szCs w:val="22"/>
            <w:shd w:val="clear" w:color="auto" w:fill="FFFFFF"/>
          </w:rPr>
          <w:t>9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3506C50A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</w:t>
      </w:r>
      <w:r w:rsidR="004012D2">
        <w:rPr>
          <w:b/>
          <w:szCs w:val="22"/>
        </w:rPr>
        <w:t>2</w:t>
      </w:r>
      <w:r w:rsidR="00987569">
        <w:rPr>
          <w:b/>
          <w:szCs w:val="22"/>
        </w:rPr>
        <w:t>9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EC65F2">
        <w:rPr>
          <w:b/>
          <w:szCs w:val="22"/>
        </w:rPr>
        <w:t xml:space="preserve"> Clint </w:t>
      </w:r>
      <w:proofErr w:type="gramStart"/>
      <w:r w:rsidR="00EC65F2">
        <w:rPr>
          <w:b/>
          <w:szCs w:val="22"/>
        </w:rPr>
        <w:t>Powell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</w:t>
      </w:r>
      <w:proofErr w:type="gramEnd"/>
      <w:r w:rsidR="002D10A8">
        <w:rPr>
          <w:b/>
          <w:szCs w:val="22"/>
        </w:rPr>
        <w:t>:</w:t>
      </w:r>
      <w:r w:rsidR="006B383A">
        <w:rPr>
          <w:b/>
          <w:szCs w:val="22"/>
        </w:rPr>
        <w:t xml:space="preserve"> </w:t>
      </w:r>
      <w:r w:rsidR="00EC65F2">
        <w:rPr>
          <w:b/>
          <w:szCs w:val="22"/>
        </w:rPr>
        <w:t>Tuncer Baykas</w:t>
      </w:r>
      <w:r w:rsidR="00D266C9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  <w:r w:rsidR="00EC65F2">
        <w:rPr>
          <w:b/>
          <w:szCs w:val="22"/>
        </w:rPr>
        <w:t>Unanimous</w:t>
      </w:r>
    </w:p>
    <w:p w14:paraId="6A9FDC40" w14:textId="7F3B7876" w:rsidR="00987569" w:rsidRPr="00987569" w:rsidRDefault="00987569" w:rsidP="003E1592">
      <w:pPr>
        <w:numPr>
          <w:ilvl w:val="1"/>
          <w:numId w:val="1"/>
        </w:numPr>
        <w:rPr>
          <w:szCs w:val="24"/>
        </w:rPr>
      </w:pPr>
      <w:r>
        <w:rPr>
          <w:szCs w:val="22"/>
        </w:rPr>
        <w:t xml:space="preserve">Re-consider the 2023-01-15 meeting minutes, see the updated minutes in </w:t>
      </w:r>
      <w:hyperlink r:id="rId16" w:history="1">
        <w:r w:rsidRPr="001246F9">
          <w:rPr>
            <w:rStyle w:val="Hyperlink"/>
          </w:rPr>
          <w:t>https://mentor.ieee.org/802-ec/dcn/23/ec-23-0012-01-WCSG-minutes-january-15-2023.docx</w:t>
        </w:r>
      </w:hyperlink>
      <w:r>
        <w:t xml:space="preserve"> .</w:t>
      </w:r>
    </w:p>
    <w:p w14:paraId="04DB2751" w14:textId="77777777" w:rsidR="004121BF" w:rsidRPr="004121BF" w:rsidRDefault="00987569" w:rsidP="004121BF">
      <w:pPr>
        <w:numPr>
          <w:ilvl w:val="2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4415690F" w14:textId="2B1C706B" w:rsidR="004121BF" w:rsidRPr="004121BF" w:rsidRDefault="004121BF" w:rsidP="004121BF">
      <w:pPr>
        <w:numPr>
          <w:ilvl w:val="2"/>
          <w:numId w:val="1"/>
        </w:numPr>
        <w:rPr>
          <w:b/>
          <w:bCs/>
          <w:szCs w:val="24"/>
        </w:rPr>
      </w:pPr>
      <w:r w:rsidRPr="004121BF">
        <w:rPr>
          <w:b/>
          <w:bCs/>
          <w:szCs w:val="24"/>
        </w:rPr>
        <w:t>Motion: Approve the January 2023 meeting minutes in ec-23-0012-01; M:</w:t>
      </w:r>
      <w:r w:rsidR="00EC65F2">
        <w:rPr>
          <w:b/>
          <w:bCs/>
          <w:szCs w:val="24"/>
        </w:rPr>
        <w:t xml:space="preserve"> Stephen McCann</w:t>
      </w:r>
      <w:r w:rsidRPr="004121BF">
        <w:rPr>
          <w:b/>
          <w:bCs/>
          <w:szCs w:val="24"/>
        </w:rPr>
        <w:t xml:space="preserve"> S:</w:t>
      </w:r>
      <w:r w:rsidR="00EC65F2">
        <w:rPr>
          <w:b/>
          <w:bCs/>
          <w:szCs w:val="24"/>
        </w:rPr>
        <w:t xml:space="preserve"> Stuart Kerry</w:t>
      </w:r>
      <w:r w:rsidRPr="004121BF">
        <w:rPr>
          <w:b/>
          <w:bCs/>
          <w:szCs w:val="24"/>
        </w:rPr>
        <w:t xml:space="preserve"> Result:</w:t>
      </w:r>
      <w:r w:rsidR="00EC65F2">
        <w:rPr>
          <w:b/>
          <w:bCs/>
          <w:szCs w:val="24"/>
        </w:rPr>
        <w:t xml:space="preserve"> Unanimous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3A030FB6" w14:textId="083919D3"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4012D2">
        <w:rPr>
          <w:szCs w:val="22"/>
        </w:rPr>
        <w:t>3</w:t>
      </w:r>
      <w:r>
        <w:rPr>
          <w:szCs w:val="22"/>
        </w:rPr>
        <w:t>-</w:t>
      </w:r>
      <w:r w:rsidR="004012D2">
        <w:rPr>
          <w:szCs w:val="22"/>
        </w:rPr>
        <w:t>0</w:t>
      </w:r>
      <w:r w:rsidR="00987569">
        <w:rPr>
          <w:szCs w:val="22"/>
        </w:rPr>
        <w:t>2</w:t>
      </w:r>
      <w:r w:rsidR="00B55FB4">
        <w:rPr>
          <w:szCs w:val="22"/>
        </w:rPr>
        <w:t>-</w:t>
      </w:r>
      <w:r w:rsidR="003E1592">
        <w:rPr>
          <w:szCs w:val="22"/>
        </w:rPr>
        <w:t>1</w:t>
      </w:r>
      <w:r w:rsidR="004012D2">
        <w:rPr>
          <w:szCs w:val="22"/>
        </w:rPr>
        <w:t>5</w:t>
      </w:r>
      <w:r w:rsidR="002F079D" w:rsidRPr="00601B4F">
        <w:rPr>
          <w:szCs w:val="22"/>
        </w:rPr>
        <w:t xml:space="preserve"> teleconference minutes, see</w:t>
      </w:r>
      <w:r w:rsidR="004012D2">
        <w:t xml:space="preserve"> </w:t>
      </w:r>
      <w:hyperlink r:id="rId17" w:history="1">
        <w:r w:rsidR="00987569" w:rsidRPr="001246F9">
          <w:rPr>
            <w:rStyle w:val="Hyperlink"/>
          </w:rPr>
          <w:t>https://mentor.ieee.org/802-ec/dcn/23/ec-23-0027-01-WCSG-minutes-february-15-2023.docx</w:t>
        </w:r>
      </w:hyperlink>
      <w:r w:rsidR="00987569">
        <w:t xml:space="preserve"> .</w:t>
      </w:r>
    </w:p>
    <w:p w14:paraId="227E9EDF" w14:textId="77777777" w:rsidR="002F079D" w:rsidRPr="00601B4F" w:rsidRDefault="002F079D" w:rsidP="004121BF">
      <w:pPr>
        <w:numPr>
          <w:ilvl w:val="2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6EA19E1C" w14:textId="0778603A" w:rsidR="002F079D" w:rsidRPr="004121BF" w:rsidRDefault="002F079D" w:rsidP="004121BF">
      <w:pPr>
        <w:numPr>
          <w:ilvl w:val="2"/>
          <w:numId w:val="1"/>
        </w:numPr>
        <w:rPr>
          <w:b/>
          <w:bCs/>
          <w:szCs w:val="24"/>
        </w:rPr>
      </w:pPr>
      <w:r w:rsidRPr="004121BF">
        <w:rPr>
          <w:b/>
          <w:bCs/>
          <w:szCs w:val="24"/>
        </w:rPr>
        <w:t>Motion: A</w:t>
      </w:r>
      <w:r w:rsidR="00D1148C" w:rsidRPr="004121BF">
        <w:rPr>
          <w:b/>
          <w:bCs/>
          <w:szCs w:val="24"/>
        </w:rPr>
        <w:t xml:space="preserve">pprove the </w:t>
      </w:r>
      <w:r w:rsidR="00987569" w:rsidRPr="004121BF">
        <w:rPr>
          <w:b/>
          <w:bCs/>
          <w:szCs w:val="24"/>
        </w:rPr>
        <w:t xml:space="preserve">February 2023 meeting </w:t>
      </w:r>
      <w:r w:rsidR="00D1148C" w:rsidRPr="004121BF">
        <w:rPr>
          <w:b/>
          <w:bCs/>
          <w:szCs w:val="24"/>
        </w:rPr>
        <w:t xml:space="preserve">minutes in </w:t>
      </w:r>
      <w:r w:rsidR="003E1592" w:rsidRPr="004121BF">
        <w:rPr>
          <w:b/>
          <w:bCs/>
          <w:szCs w:val="24"/>
        </w:rPr>
        <w:t>ec-2</w:t>
      </w:r>
      <w:r w:rsidR="004012D2" w:rsidRPr="004121BF">
        <w:rPr>
          <w:b/>
          <w:bCs/>
          <w:szCs w:val="24"/>
        </w:rPr>
        <w:t>3</w:t>
      </w:r>
      <w:r w:rsidR="003E1592" w:rsidRPr="004121BF">
        <w:rPr>
          <w:b/>
          <w:bCs/>
          <w:szCs w:val="24"/>
        </w:rPr>
        <w:t>-0</w:t>
      </w:r>
      <w:r w:rsidR="004012D2" w:rsidRPr="004121BF">
        <w:rPr>
          <w:b/>
          <w:bCs/>
          <w:szCs w:val="24"/>
        </w:rPr>
        <w:t>0</w:t>
      </w:r>
      <w:r w:rsidR="00987569" w:rsidRPr="004121BF">
        <w:rPr>
          <w:b/>
          <w:bCs/>
          <w:szCs w:val="24"/>
        </w:rPr>
        <w:t>27</w:t>
      </w:r>
      <w:r w:rsidR="001D1A89" w:rsidRPr="004121BF">
        <w:rPr>
          <w:b/>
          <w:bCs/>
          <w:szCs w:val="24"/>
        </w:rPr>
        <w:t>-0</w:t>
      </w:r>
      <w:r w:rsidR="00987569" w:rsidRPr="004121BF">
        <w:rPr>
          <w:b/>
          <w:bCs/>
          <w:szCs w:val="24"/>
        </w:rPr>
        <w:t>1</w:t>
      </w:r>
      <w:r w:rsidRPr="004121BF">
        <w:rPr>
          <w:b/>
          <w:bCs/>
          <w:szCs w:val="24"/>
        </w:rPr>
        <w:t>; M:</w:t>
      </w:r>
      <w:r w:rsidR="00244FC9" w:rsidRPr="004121BF">
        <w:rPr>
          <w:b/>
          <w:bCs/>
          <w:szCs w:val="24"/>
        </w:rPr>
        <w:t xml:space="preserve"> </w:t>
      </w:r>
      <w:r w:rsidR="00EC65F2">
        <w:rPr>
          <w:b/>
          <w:bCs/>
          <w:szCs w:val="24"/>
        </w:rPr>
        <w:t xml:space="preserve">Clint Powell </w:t>
      </w:r>
      <w:r w:rsidRPr="004121BF">
        <w:rPr>
          <w:b/>
          <w:bCs/>
          <w:szCs w:val="24"/>
        </w:rPr>
        <w:t>S:</w:t>
      </w:r>
      <w:r w:rsidR="003E1592" w:rsidRPr="004121BF">
        <w:rPr>
          <w:b/>
          <w:bCs/>
          <w:szCs w:val="24"/>
        </w:rPr>
        <w:t xml:space="preserve"> </w:t>
      </w:r>
      <w:r w:rsidR="00EC65F2">
        <w:rPr>
          <w:b/>
          <w:bCs/>
          <w:szCs w:val="24"/>
        </w:rPr>
        <w:t xml:space="preserve">Stephen McCann </w:t>
      </w:r>
      <w:r w:rsidRPr="004121BF">
        <w:rPr>
          <w:b/>
          <w:bCs/>
          <w:szCs w:val="24"/>
        </w:rPr>
        <w:t>Result:</w:t>
      </w:r>
      <w:r w:rsidR="00EC65F2">
        <w:rPr>
          <w:b/>
          <w:bCs/>
          <w:szCs w:val="24"/>
        </w:rPr>
        <w:t xml:space="preserve"> Unanimous</w:t>
      </w:r>
      <w:r w:rsidRPr="004121BF">
        <w:rPr>
          <w:b/>
          <w:bCs/>
          <w:szCs w:val="24"/>
        </w:rPr>
        <w:br/>
      </w:r>
    </w:p>
    <w:p w14:paraId="493B94DA" w14:textId="33378D13"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Shellhammer, see </w:t>
      </w:r>
      <w:hyperlink r:id="rId18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14:paraId="752BE24C" w14:textId="36FB8659" w:rsidR="00C95DD5" w:rsidRDefault="00C95DD5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The document is now available, see </w:t>
      </w:r>
      <w:hyperlink r:id="rId19" w:history="1">
        <w:r w:rsidR="00657415" w:rsidRPr="00323826">
          <w:rPr>
            <w:rStyle w:val="Hyperlink"/>
            <w:szCs w:val="24"/>
          </w:rPr>
          <w:t>https://mentor.ieee.org/802-ec/dcn/22/ec-22-0266-00-WCSG-ieee-802-s-wireless-standards-table-of-frequency-ranges.xlsx</w:t>
        </w:r>
      </w:hyperlink>
      <w:r w:rsidR="00657415">
        <w:rPr>
          <w:szCs w:val="24"/>
        </w:rPr>
        <w:t xml:space="preserve"> .</w:t>
      </w:r>
    </w:p>
    <w:p w14:paraId="6A5DE49D" w14:textId="64598172" w:rsidR="006A0B7F" w:rsidRDefault="00BF798E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Confirm that the links have been added to</w:t>
      </w:r>
      <w:r w:rsidR="006A0B7F">
        <w:rPr>
          <w:szCs w:val="24"/>
        </w:rPr>
        <w:t xml:space="preserve"> websites</w:t>
      </w:r>
      <w:r>
        <w:rPr>
          <w:szCs w:val="24"/>
        </w:rPr>
        <w:t>: 802.11(added), 802.15(</w:t>
      </w:r>
      <w:r w:rsidR="001F2250">
        <w:rPr>
          <w:szCs w:val="24"/>
        </w:rPr>
        <w:t>added</w:t>
      </w:r>
      <w:r>
        <w:rPr>
          <w:szCs w:val="24"/>
        </w:rPr>
        <w:t>), 802.18(</w:t>
      </w:r>
      <w:r w:rsidR="00F32DCD">
        <w:rPr>
          <w:szCs w:val="24"/>
        </w:rPr>
        <w:t>added</w:t>
      </w:r>
      <w:r>
        <w:rPr>
          <w:szCs w:val="24"/>
        </w:rPr>
        <w:t>), 802.19(</w:t>
      </w:r>
      <w:r w:rsidR="007066A0">
        <w:rPr>
          <w:szCs w:val="24"/>
        </w:rPr>
        <w:t>added</w:t>
      </w:r>
      <w:r>
        <w:rPr>
          <w:szCs w:val="24"/>
        </w:rPr>
        <w:t>), 802.24()</w:t>
      </w:r>
    </w:p>
    <w:p w14:paraId="25D09F64" w14:textId="77777777" w:rsidR="002F307B" w:rsidRDefault="002F307B" w:rsidP="002F307B">
      <w:pPr>
        <w:pStyle w:val="ListParagraph"/>
        <w:rPr>
          <w:szCs w:val="24"/>
        </w:rPr>
      </w:pPr>
    </w:p>
    <w:p w14:paraId="4F7F7BF2" w14:textId="2454EFFF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1BE85CB6" w:rsidR="00422323" w:rsidRDefault="00422323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March 2023 Session information –Jon Rosdahl, Dawn </w:t>
      </w:r>
      <w:proofErr w:type="spellStart"/>
      <w:r>
        <w:rPr>
          <w:szCs w:val="24"/>
        </w:rPr>
        <w:t>Slykhouse</w:t>
      </w:r>
      <w:proofErr w:type="spellEnd"/>
    </w:p>
    <w:p w14:paraId="6D7330C6" w14:textId="77777777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January 2023, May </w:t>
      </w:r>
      <w:proofErr w:type="gramStart"/>
      <w:r>
        <w:rPr>
          <w:rStyle w:val="Hyperlink"/>
          <w:color w:val="auto"/>
          <w:szCs w:val="24"/>
          <w:u w:val="none"/>
        </w:rPr>
        <w:t>2023</w:t>
      </w:r>
      <w:proofErr w:type="gramEnd"/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51D9F06D"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20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70C34127" w14:textId="77777777" w:rsidR="004121BF" w:rsidRDefault="004121BF" w:rsidP="00422323">
      <w:pPr>
        <w:rPr>
          <w:szCs w:val="24"/>
        </w:rPr>
      </w:pPr>
    </w:p>
    <w:p w14:paraId="71763134" w14:textId="66DEEED6"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 xml:space="preserve">Future Wireless Interim </w:t>
      </w:r>
      <w:r w:rsidR="00D92C71">
        <w:rPr>
          <w:szCs w:val="24"/>
        </w:rPr>
        <w:t>Sessions</w:t>
      </w:r>
      <w:r>
        <w:rPr>
          <w:szCs w:val="24"/>
        </w:rPr>
        <w:t xml:space="preserve">: review and update status, see </w:t>
      </w:r>
      <w:hyperlink r:id="rId21" w:history="1">
        <w:r w:rsidR="004012D2" w:rsidRPr="00D159F9">
          <w:rPr>
            <w:rStyle w:val="Hyperlink"/>
            <w:szCs w:val="24"/>
          </w:rPr>
          <w:t>https://mentor.ieee.org/802-ec/dcn/22/ec-23-0001-02-WCSG-ieee-802wcsc-meeting-venue-manager-report-2023.pptx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 xml:space="preserve">Meeting planning: </w:t>
      </w:r>
      <w:r w:rsidR="003A20B0">
        <w:rPr>
          <w:szCs w:val="24"/>
        </w:rPr>
        <w:t>3-year</w:t>
      </w:r>
      <w:r w:rsidR="005F27BC">
        <w:rPr>
          <w:szCs w:val="24"/>
        </w:rPr>
        <w:t xml:space="preserve"> cycle plan – </w:t>
      </w:r>
      <w:r w:rsidR="005F27BC" w:rsidRPr="007E49AC">
        <w:rPr>
          <w:b/>
          <w:bCs/>
          <w:szCs w:val="24"/>
        </w:rPr>
        <w:t>Consider motion re: venues for 2025.</w:t>
      </w:r>
    </w:p>
    <w:p w14:paraId="5E4A92EC" w14:textId="77777777" w:rsidR="002F079D" w:rsidRPr="00544B34" w:rsidRDefault="002F079D" w:rsidP="002F079D">
      <w:pPr>
        <w:rPr>
          <w:szCs w:val="24"/>
        </w:rPr>
      </w:pPr>
    </w:p>
    <w:p w14:paraId="29A2E501" w14:textId="647097E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proofErr w:type="gramStart"/>
      <w:r>
        <w:rPr>
          <w:szCs w:val="24"/>
        </w:rPr>
        <w:t>2023</w:t>
      </w:r>
      <w:proofErr w:type="gramEnd"/>
      <w:r w:rsidR="00E17B98">
        <w:rPr>
          <w:szCs w:val="24"/>
        </w:rPr>
        <w:t xml:space="preserve"> mixed mode</w:t>
      </w:r>
      <w:r>
        <w:rPr>
          <w:szCs w:val="24"/>
        </w:rPr>
        <w:t xml:space="preserve"> – Rescheduled Hilton Orlando Lake Buena Vista March 2022</w:t>
      </w:r>
      <w:r w:rsidR="00C81D09">
        <w:rPr>
          <w:szCs w:val="24"/>
        </w:rPr>
        <w:t xml:space="preserve">, Contract executed in May 2022, in the </w:t>
      </w:r>
      <w:r w:rsidR="00D92C71">
        <w:rPr>
          <w:szCs w:val="24"/>
        </w:rPr>
        <w:t xml:space="preserve">repository. </w:t>
      </w:r>
      <w:r w:rsidR="002D10A8">
        <w:rPr>
          <w:szCs w:val="24"/>
        </w:rPr>
        <w:t xml:space="preserve"> </w:t>
      </w:r>
      <w:r w:rsidR="00D92C71">
        <w:rPr>
          <w:szCs w:val="24"/>
        </w:rPr>
        <w:t>802.1 will NOT join.</w:t>
      </w:r>
    </w:p>
    <w:p w14:paraId="69382A02" w14:textId="1E4492EE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="007D17F8">
        <w:rPr>
          <w:szCs w:val="24"/>
        </w:rPr>
        <w:t>; 802.1 may join</w:t>
      </w:r>
      <w:r w:rsidR="00D92C71">
        <w:rPr>
          <w:szCs w:val="24"/>
        </w:rPr>
        <w:t>, to be confirmed in March 2023.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6D0F3DD4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BA18E25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2026</w:t>
      </w:r>
      <w:proofErr w:type="gramEnd"/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25F23F1A" w14:textId="5087758A" w:rsidR="00566BA2" w:rsidRDefault="004012D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912DBB5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0F2611">
        <w:rPr>
          <w:szCs w:val="24"/>
        </w:rPr>
        <w:t>May</w:t>
      </w:r>
      <w:r w:rsidR="00751DE3" w:rsidRPr="00C47B18">
        <w:rPr>
          <w:szCs w:val="24"/>
        </w:rPr>
        <w:t xml:space="preserve"> 1</w:t>
      </w:r>
      <w:r w:rsidR="000F2611">
        <w:rPr>
          <w:szCs w:val="24"/>
        </w:rPr>
        <w:t>5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316CFDA6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0F2611">
        <w:rPr>
          <w:szCs w:val="24"/>
        </w:rPr>
        <w:t>May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14:paraId="32791641" w14:textId="4D2C2B35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2023-03-12– Sunday 4PM in Atlanta 1.5 hours</w:t>
      </w:r>
      <w:r w:rsidR="00E17B98">
        <w:rPr>
          <w:szCs w:val="24"/>
        </w:rPr>
        <w:t xml:space="preserve"> </w:t>
      </w:r>
    </w:p>
    <w:p w14:paraId="5BA0B2B4" w14:textId="1E01D4A5" w:rsidR="00C47B18" w:rsidRPr="00065794" w:rsidRDefault="00C47B18" w:rsidP="0006579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2023-04-12 – Wednesday 3PM Eastern 2 hours</w:t>
      </w:r>
      <w:r w:rsidR="00065794">
        <w:rPr>
          <w:szCs w:val="24"/>
        </w:rPr>
        <w:t xml:space="preserve"> </w:t>
      </w:r>
      <w:r w:rsidR="00065794">
        <w:rPr>
          <w:szCs w:val="24"/>
        </w:rPr>
        <w:t>– Motion for January 2025 (Kobe planned) venue</w:t>
      </w:r>
    </w:p>
    <w:p w14:paraId="21C2145C" w14:textId="5A2A80A9" w:rsidR="000F2611" w:rsidRDefault="000F2611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2023-05-14– Sunday 4PM in Orlando 1.5 hours</w:t>
      </w:r>
    </w:p>
    <w:p w14:paraId="2B96AFA2" w14:textId="298A60C8" w:rsidR="007F130F" w:rsidRDefault="007F130F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2023-06-14 – Wednesday 3PM Eastern 2 hours</w:t>
      </w:r>
    </w:p>
    <w:p w14:paraId="6A579646" w14:textId="77777777" w:rsidR="00646705" w:rsidRDefault="00646705" w:rsidP="00646705">
      <w:pPr>
        <w:ind w:left="1440"/>
        <w:rPr>
          <w:szCs w:val="24"/>
        </w:rPr>
      </w:pP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0A4FD22C" w14:textId="46716537" w:rsidR="00422323" w:rsidRDefault="007E49AC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Determine </w:t>
      </w:r>
      <w:r w:rsidR="00422323">
        <w:rPr>
          <w:szCs w:val="24"/>
        </w:rPr>
        <w:t xml:space="preserve">mixed mode status for the 2024 sessions at the </w:t>
      </w:r>
      <w:r w:rsidR="00422323" w:rsidRPr="00422323">
        <w:rPr>
          <w:szCs w:val="24"/>
          <w:u w:val="single"/>
        </w:rPr>
        <w:t>2023 July meeting</w:t>
      </w:r>
      <w:r w:rsidR="00422323">
        <w:rPr>
          <w:szCs w:val="24"/>
        </w:rPr>
        <w:t>.</w:t>
      </w:r>
    </w:p>
    <w:p w14:paraId="4FFBCF62" w14:textId="375B0174" w:rsidR="00422323" w:rsidRPr="001C5CA0" w:rsidRDefault="00422323" w:rsidP="00422323">
      <w:pPr>
        <w:numPr>
          <w:ilvl w:val="2"/>
          <w:numId w:val="1"/>
        </w:numPr>
        <w:rPr>
          <w:szCs w:val="24"/>
        </w:rPr>
      </w:pPr>
      <w:r w:rsidRPr="004121BF">
        <w:rPr>
          <w:b/>
          <w:bCs/>
          <w:szCs w:val="24"/>
        </w:rPr>
        <w:t xml:space="preserve">Motion: Hold the 2024 Wireless Interim sessions </w:t>
      </w:r>
      <w:r w:rsidR="007E49AC">
        <w:rPr>
          <w:b/>
          <w:bCs/>
          <w:szCs w:val="24"/>
        </w:rPr>
        <w:t>in</w:t>
      </w:r>
      <w:r w:rsidRPr="004121BF">
        <w:rPr>
          <w:b/>
          <w:bCs/>
          <w:szCs w:val="24"/>
        </w:rPr>
        <w:t xml:space="preserve"> mixed mode (in-person and electronic) sessions; M: S: Result: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790E" w14:textId="77777777" w:rsidR="001E47A3" w:rsidRDefault="001E47A3">
      <w:r>
        <w:separator/>
      </w:r>
    </w:p>
  </w:endnote>
  <w:endnote w:type="continuationSeparator" w:id="0">
    <w:p w14:paraId="0F836A58" w14:textId="77777777" w:rsidR="001E47A3" w:rsidRDefault="001E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5651" w14:textId="77777777" w:rsidR="001E47A3" w:rsidRDefault="001E47A3">
      <w:r>
        <w:separator/>
      </w:r>
    </w:p>
  </w:footnote>
  <w:footnote w:type="continuationSeparator" w:id="0">
    <w:p w14:paraId="5037493B" w14:textId="77777777" w:rsidR="001E47A3" w:rsidRDefault="001E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016C6299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95073">
        <w:t>March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ec-23-002</w:t>
      </w:r>
      <w:r w:rsidR="00795073">
        <w:t>9</w:t>
      </w:r>
      <w:r w:rsidR="005F790E">
        <w:t>-0</w:t>
      </w:r>
      <w:r w:rsidR="00C52046">
        <w:t>1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62473"/>
    <w:rsid w:val="00062991"/>
    <w:rsid w:val="00065794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2611"/>
    <w:rsid w:val="000F4CF7"/>
    <w:rsid w:val="000F6CFB"/>
    <w:rsid w:val="00106A60"/>
    <w:rsid w:val="00115EE4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46CE"/>
    <w:rsid w:val="004C6A54"/>
    <w:rsid w:val="004C70AF"/>
    <w:rsid w:val="004F0D93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C6FDD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95073"/>
    <w:rsid w:val="007A01D2"/>
    <w:rsid w:val="007A0D21"/>
    <w:rsid w:val="007A28E2"/>
    <w:rsid w:val="007B6151"/>
    <w:rsid w:val="007B7300"/>
    <w:rsid w:val="007D17F8"/>
    <w:rsid w:val="007D708A"/>
    <w:rsid w:val="007E49AC"/>
    <w:rsid w:val="007F130F"/>
    <w:rsid w:val="007F342B"/>
    <w:rsid w:val="00807BF6"/>
    <w:rsid w:val="008140A5"/>
    <w:rsid w:val="00814A34"/>
    <w:rsid w:val="00826D69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17B54"/>
    <w:rsid w:val="00C400BA"/>
    <w:rsid w:val="00C47B18"/>
    <w:rsid w:val="00C52046"/>
    <w:rsid w:val="00C52874"/>
    <w:rsid w:val="00C53E29"/>
    <w:rsid w:val="00C602FA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F71F7"/>
    <w:rsid w:val="00E05AD4"/>
    <w:rsid w:val="00E07F45"/>
    <w:rsid w:val="00E17B98"/>
    <w:rsid w:val="00E224EE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C42"/>
    <w:rsid w:val="00E66F2D"/>
    <w:rsid w:val="00E81ECB"/>
    <w:rsid w:val="00E82292"/>
    <w:rsid w:val="00E83921"/>
    <w:rsid w:val="00EA3AF7"/>
    <w:rsid w:val="00EB0FF6"/>
    <w:rsid w:val="00EC65F2"/>
    <w:rsid w:val="00EE3A0A"/>
    <w:rsid w:val="00EE3E63"/>
    <w:rsid w:val="00EF747F"/>
    <w:rsid w:val="00F04BF9"/>
    <w:rsid w:val="00F0776E"/>
    <w:rsid w:val="00F108F0"/>
    <w:rsid w:val="00F130F9"/>
    <w:rsid w:val="00F24E41"/>
    <w:rsid w:val="00F31770"/>
    <w:rsid w:val="00F32DCD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208-00-WCSG-update-on-ieee-802-wireless-standards-table-of-frequency-ranges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-ec/dcn/22/ec-23-0001-02-WCSG-ieee-802wcsc-meeting-venue-manager-report-2023.pptx" TargetMode="Externa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3/ec-23-0027-01-WCSG-minutes-february-15-2023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012-01-WCSG-minutes-january-15-2023.docx" TargetMode="External"/><Relationship Id="rId20" Type="http://schemas.openxmlformats.org/officeDocument/2006/relationships/hyperlink" Target="https://mentor.ieee.org/802-ec/dcn/23/ec-23-0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2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266-00-WCSG-ieee-802-s-wireless-standards-table-of-frequency-ranges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ec-23-0029-00-WCSC</vt:lpstr>
    </vt:vector>
  </TitlesOfParts>
  <Company>HP Enterprise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ec-23-0029-01-WCSC</dc:title>
  <dc:subject>Agenda</dc:subject>
  <dc:creator>Dorothy Stanley</dc:creator>
  <cp:keywords>March 2023</cp:keywords>
  <dc:description/>
  <cp:lastModifiedBy>Stanley, Dorothy</cp:lastModifiedBy>
  <cp:revision>12</cp:revision>
  <cp:lastPrinted>2023-02-13T17:38:00Z</cp:lastPrinted>
  <dcterms:created xsi:type="dcterms:W3CDTF">2023-03-12T20:28:00Z</dcterms:created>
  <dcterms:modified xsi:type="dcterms:W3CDTF">2023-03-12T21:09:00Z</dcterms:modified>
</cp:coreProperties>
</file>